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9757" w14:textId="77777777" w:rsidR="00EE4198" w:rsidRDefault="00EE4198" w:rsidP="00457F43">
      <w:pPr>
        <w:pStyle w:val="VYHLKA"/>
      </w:pPr>
      <w:r>
        <w:t>454</w:t>
      </w:r>
      <w:bookmarkStart w:id="0" w:name="_GoBack"/>
      <w:bookmarkEnd w:id="0"/>
    </w:p>
    <w:p w14:paraId="1A1FA4AC" w14:textId="77777777" w:rsidR="00EE4198" w:rsidRDefault="00EE4198" w:rsidP="00457F43">
      <w:pPr>
        <w:pStyle w:val="VYHLKA"/>
      </w:pPr>
    </w:p>
    <w:p w14:paraId="4AFD1993" w14:textId="77777777" w:rsidR="00457F43" w:rsidRPr="00CA78DC" w:rsidRDefault="00457F43" w:rsidP="00457F43">
      <w:pPr>
        <w:pStyle w:val="VYHLKA"/>
      </w:pPr>
      <w:r w:rsidRPr="00CA78DC">
        <w:t>VYHLÁŠKA</w:t>
      </w:r>
    </w:p>
    <w:p w14:paraId="6ACAF3FE" w14:textId="77777777" w:rsidR="00457F43" w:rsidRPr="00C823AF" w:rsidRDefault="00457F43" w:rsidP="00457F43">
      <w:pPr>
        <w:rPr>
          <w:sz w:val="16"/>
          <w:szCs w:val="16"/>
        </w:rPr>
      </w:pPr>
    </w:p>
    <w:p w14:paraId="06FF3E14" w14:textId="77777777" w:rsidR="00457F43" w:rsidRPr="003B2F29" w:rsidRDefault="00457F43" w:rsidP="00C823AF">
      <w:pPr>
        <w:pStyle w:val="nadpisvyhlky"/>
        <w:spacing w:before="0"/>
        <w:rPr>
          <w:bCs/>
        </w:rPr>
      </w:pPr>
      <w:r w:rsidRPr="003B2F29">
        <w:rPr>
          <w:bCs/>
        </w:rPr>
        <w:t xml:space="preserve">ze dne </w:t>
      </w:r>
      <w:r w:rsidR="00862B73">
        <w:rPr>
          <w:bCs/>
        </w:rPr>
        <w:t>21</w:t>
      </w:r>
      <w:r w:rsidR="00430762" w:rsidRPr="003B2F29">
        <w:rPr>
          <w:bCs/>
        </w:rPr>
        <w:t xml:space="preserve">. </w:t>
      </w:r>
      <w:r w:rsidR="003B2F29">
        <w:rPr>
          <w:bCs/>
        </w:rPr>
        <w:t>p</w:t>
      </w:r>
      <w:r w:rsidR="00430762" w:rsidRPr="003B2F29">
        <w:rPr>
          <w:bCs/>
        </w:rPr>
        <w:t xml:space="preserve">rosince </w:t>
      </w:r>
      <w:r w:rsidRPr="003B2F29">
        <w:rPr>
          <w:bCs/>
        </w:rPr>
        <w:t>2011,</w:t>
      </w:r>
    </w:p>
    <w:p w14:paraId="08FD40D6" w14:textId="77777777" w:rsidR="00457F43" w:rsidRPr="00CA78DC" w:rsidRDefault="00457F43" w:rsidP="00457F43">
      <w:pPr>
        <w:pStyle w:val="nadpisvyhlky"/>
        <w:rPr>
          <w:bCs/>
        </w:rPr>
      </w:pPr>
      <w:r w:rsidRPr="00CA78DC">
        <w:t xml:space="preserve">kterou se mění vyhláška č. 528/2005 Sb., o fyzické bezpečnosti a certifikaci technických prostředků, </w:t>
      </w:r>
      <w:r w:rsidRPr="00CA78DC">
        <w:rPr>
          <w:bCs/>
        </w:rPr>
        <w:t>ve znění vyhlášky č. 19/2008 Sb.</w:t>
      </w:r>
    </w:p>
    <w:p w14:paraId="76AD14BA" w14:textId="77777777" w:rsidR="00CA78DC" w:rsidRPr="00CA78DC" w:rsidRDefault="00CA78DC" w:rsidP="00CA78DC">
      <w:pPr>
        <w:pStyle w:val="Ministerstvo"/>
        <w:spacing w:after="0"/>
      </w:pPr>
    </w:p>
    <w:p w14:paraId="69010C3E" w14:textId="77777777" w:rsidR="00457F43" w:rsidRPr="00CA78DC" w:rsidRDefault="00457F43" w:rsidP="00095571">
      <w:pPr>
        <w:pStyle w:val="Textparagrafu"/>
        <w:spacing w:before="0"/>
        <w:ind w:firstLine="426"/>
      </w:pPr>
      <w:r w:rsidRPr="00CA78DC">
        <w:t xml:space="preserve">Národní bezpečnostní úřad stanoví podle § 33 a § 53 písm. a), c), d), </w:t>
      </w:r>
      <w:r w:rsidR="002328FC" w:rsidRPr="00DF6A71">
        <w:t>e),</w:t>
      </w:r>
      <w:r w:rsidR="002328FC">
        <w:t xml:space="preserve"> </w:t>
      </w:r>
      <w:r w:rsidRPr="00CA78DC">
        <w:t>f) a j) zákona č. 412/2005 Sb., o ochraně utajovaných informací a o bezpečnostní způsobilosti, ve znění zákona č.</w:t>
      </w:r>
      <w:r w:rsidR="00CA78DC">
        <w:t xml:space="preserve"> 255</w:t>
      </w:r>
      <w:r w:rsidRPr="00CA78DC">
        <w:t>/2011 Sb.</w:t>
      </w:r>
      <w:r w:rsidR="00E940CA">
        <w:t>:</w:t>
      </w:r>
    </w:p>
    <w:p w14:paraId="683F9D48" w14:textId="77777777" w:rsidR="00457F43" w:rsidRPr="00CA78DC" w:rsidRDefault="00457F43" w:rsidP="00CA78DC">
      <w:pPr>
        <w:pStyle w:val="lnek"/>
        <w:spacing w:before="0"/>
      </w:pPr>
    </w:p>
    <w:p w14:paraId="6B81CF89" w14:textId="77777777" w:rsidR="00457F43" w:rsidRPr="00CA78DC" w:rsidRDefault="00457F43" w:rsidP="00CA78DC">
      <w:pPr>
        <w:pStyle w:val="lnek"/>
        <w:spacing w:before="0" w:after="240"/>
      </w:pPr>
      <w:r w:rsidRPr="00CA78DC">
        <w:t>Čl. I</w:t>
      </w:r>
    </w:p>
    <w:p w14:paraId="6E03A8B0" w14:textId="77777777" w:rsidR="00457F43" w:rsidRPr="00CA78DC" w:rsidRDefault="00457F43" w:rsidP="00095571">
      <w:pPr>
        <w:ind w:firstLine="426"/>
      </w:pPr>
      <w:r w:rsidRPr="00CA78DC">
        <w:t xml:space="preserve">Vyhláška č. 528/2005 Sb., o fyzické bezpečnosti a certifikaci technických prostředků, </w:t>
      </w:r>
      <w:r w:rsidRPr="00CA78DC">
        <w:rPr>
          <w:bCs/>
        </w:rPr>
        <w:t>ve znění vyhlášky č. 19/2008 Sb.,</w:t>
      </w:r>
      <w:r w:rsidRPr="00CA78DC">
        <w:rPr>
          <w:b/>
          <w:bCs/>
        </w:rPr>
        <w:t xml:space="preserve"> </w:t>
      </w:r>
      <w:r w:rsidRPr="00CA78DC">
        <w:t>se mění takto:</w:t>
      </w:r>
    </w:p>
    <w:p w14:paraId="1D6B53C3" w14:textId="77777777" w:rsidR="00457F43" w:rsidRPr="00CA78DC" w:rsidRDefault="00457F43" w:rsidP="00CA78DC">
      <w:pPr>
        <w:pStyle w:val="lnek"/>
        <w:spacing w:before="0"/>
      </w:pPr>
    </w:p>
    <w:p w14:paraId="39792201" w14:textId="77777777" w:rsidR="00457F43" w:rsidRPr="00CA78DC" w:rsidRDefault="00457F43" w:rsidP="00707F66">
      <w:pPr>
        <w:numPr>
          <w:ilvl w:val="0"/>
          <w:numId w:val="5"/>
        </w:numPr>
        <w:tabs>
          <w:tab w:val="num" w:pos="284"/>
        </w:tabs>
        <w:suppressAutoHyphens w:val="0"/>
        <w:ind w:left="284" w:hanging="284"/>
      </w:pPr>
      <w:r w:rsidRPr="00CA78DC">
        <w:t>V § 2 písm. a) se za slova „ve kterém se“ vkládá slovo „zpravidla“.</w:t>
      </w:r>
    </w:p>
    <w:p w14:paraId="771A42BF" w14:textId="77777777" w:rsidR="00457F43" w:rsidRPr="00CA78DC" w:rsidRDefault="00457F43" w:rsidP="00CA78DC">
      <w:pPr>
        <w:suppressAutoHyphens w:val="0"/>
        <w:ind w:left="284"/>
      </w:pPr>
    </w:p>
    <w:p w14:paraId="457F970B" w14:textId="77777777" w:rsidR="00457F43" w:rsidRPr="00CA78DC" w:rsidRDefault="00457F43" w:rsidP="00707F66">
      <w:pPr>
        <w:numPr>
          <w:ilvl w:val="0"/>
          <w:numId w:val="5"/>
        </w:numPr>
        <w:tabs>
          <w:tab w:val="num" w:pos="284"/>
        </w:tabs>
        <w:suppressAutoHyphens w:val="0"/>
        <w:spacing w:after="120"/>
        <w:ind w:left="284" w:hanging="284"/>
      </w:pPr>
      <w:r w:rsidRPr="00CA78DC">
        <w:t>V § 2 se písmeno f) včetně poznámky pod čarou č. 4 zrušuje.</w:t>
      </w:r>
    </w:p>
    <w:p w14:paraId="4AD24C00" w14:textId="77777777" w:rsidR="00457F43" w:rsidRPr="00CA78DC" w:rsidRDefault="00457F43" w:rsidP="00CA78DC">
      <w:pPr>
        <w:pStyle w:val="Odstavecseseznamem"/>
        <w:ind w:left="0"/>
      </w:pPr>
      <w:r w:rsidRPr="00CA78DC">
        <w:t>Dosavadní písmena g) až m) se označují jako písmena f) až l).</w:t>
      </w:r>
    </w:p>
    <w:p w14:paraId="00BA6F06" w14:textId="77777777" w:rsidR="00457F43" w:rsidRPr="00CA78DC" w:rsidRDefault="00457F43" w:rsidP="00CA78DC">
      <w:pPr>
        <w:pStyle w:val="Odstavecseseznamem"/>
        <w:ind w:left="0"/>
      </w:pPr>
    </w:p>
    <w:p w14:paraId="0B41F68D" w14:textId="77777777" w:rsidR="00457F43" w:rsidRPr="00CA78DC" w:rsidRDefault="00457F43" w:rsidP="00707F66">
      <w:pPr>
        <w:numPr>
          <w:ilvl w:val="0"/>
          <w:numId w:val="5"/>
        </w:numPr>
        <w:tabs>
          <w:tab w:val="num" w:pos="284"/>
        </w:tabs>
        <w:suppressAutoHyphens w:val="0"/>
        <w:ind w:left="284" w:hanging="284"/>
      </w:pPr>
      <w:r w:rsidRPr="00CA78DC">
        <w:t xml:space="preserve">V § 2 písm. i) se </w:t>
      </w:r>
      <w:r w:rsidR="009D251A">
        <w:t xml:space="preserve">slova „ztěžuje nebo“ nahrazují slovem „ztěžuje,“, </w:t>
      </w:r>
      <w:r w:rsidRPr="00CA78DC">
        <w:t>za slovo „oznamuje“ vkládají slova „nebo zaznamenává“ a za slovo „narušení“ se vkládá slovo „zabezpečení“.</w:t>
      </w:r>
    </w:p>
    <w:p w14:paraId="7C9C29A1" w14:textId="77777777" w:rsidR="00457F43" w:rsidRPr="00CA78DC" w:rsidRDefault="00457F43" w:rsidP="00CA78DC">
      <w:pPr>
        <w:pStyle w:val="Odstavecseseznamem"/>
        <w:ind w:left="0"/>
      </w:pPr>
    </w:p>
    <w:p w14:paraId="0DF609DA" w14:textId="77777777" w:rsidR="00457F43" w:rsidRPr="00CA78DC" w:rsidRDefault="00457F43" w:rsidP="00707F66">
      <w:pPr>
        <w:numPr>
          <w:ilvl w:val="0"/>
          <w:numId w:val="5"/>
        </w:numPr>
        <w:tabs>
          <w:tab w:val="num" w:pos="284"/>
        </w:tabs>
        <w:suppressAutoHyphens w:val="0"/>
        <w:ind w:left="284" w:hanging="284"/>
      </w:pPr>
      <w:r w:rsidRPr="00CA78DC">
        <w:t>V § 2 písm. j) se slova „</w:t>
      </w:r>
      <w:r w:rsidR="003F0D70" w:rsidRPr="00CA78DC">
        <w:t xml:space="preserve">, </w:t>
      </w:r>
      <w:r w:rsidRPr="00CA78DC">
        <w:t>uzamykatelná skříň“ zrušují a za slovo „jiná“ se vkládá slovo „uzamykatelná“.</w:t>
      </w:r>
    </w:p>
    <w:p w14:paraId="32E4B1E9" w14:textId="77777777" w:rsidR="00457F43" w:rsidRPr="00CA78DC" w:rsidRDefault="00457F43" w:rsidP="00CA78DC">
      <w:pPr>
        <w:pStyle w:val="Odstavecseseznamem"/>
      </w:pPr>
    </w:p>
    <w:p w14:paraId="0A89F696" w14:textId="77777777" w:rsidR="00457F43" w:rsidRPr="00CA78DC" w:rsidRDefault="00457F43" w:rsidP="00707F66">
      <w:pPr>
        <w:numPr>
          <w:ilvl w:val="0"/>
          <w:numId w:val="5"/>
        </w:numPr>
        <w:tabs>
          <w:tab w:val="num" w:pos="284"/>
        </w:tabs>
        <w:suppressAutoHyphens w:val="0"/>
        <w:ind w:left="284" w:hanging="284"/>
      </w:pPr>
      <w:r w:rsidRPr="00CA78DC">
        <w:t xml:space="preserve">V § 2 se </w:t>
      </w:r>
      <w:r w:rsidR="00E940CA">
        <w:t xml:space="preserve">na konci písmene k) čárka nahrazuje tečkou a </w:t>
      </w:r>
      <w:r w:rsidRPr="00CA78DC">
        <w:t xml:space="preserve">písmeno l) </w:t>
      </w:r>
      <w:r w:rsidR="00E940CA">
        <w:t xml:space="preserve">se </w:t>
      </w:r>
      <w:r w:rsidRPr="00CA78DC">
        <w:t>zrušuje.</w:t>
      </w:r>
    </w:p>
    <w:p w14:paraId="69C5A225" w14:textId="77777777" w:rsidR="00457F43" w:rsidRPr="00CA78DC" w:rsidRDefault="00457F43" w:rsidP="00CA78DC">
      <w:pPr>
        <w:pStyle w:val="Odstavecseseznamem"/>
      </w:pPr>
    </w:p>
    <w:p w14:paraId="5DEA547C" w14:textId="77777777" w:rsidR="00457F43" w:rsidRPr="00CA78DC" w:rsidRDefault="00457F43" w:rsidP="00707F66">
      <w:pPr>
        <w:numPr>
          <w:ilvl w:val="0"/>
          <w:numId w:val="5"/>
        </w:numPr>
        <w:tabs>
          <w:tab w:val="num" w:pos="284"/>
        </w:tabs>
        <w:suppressAutoHyphens w:val="0"/>
        <w:ind w:left="284" w:hanging="284"/>
      </w:pPr>
      <w:r w:rsidRPr="00CA78DC">
        <w:t xml:space="preserve">§ 3 včetně nadpisu </w:t>
      </w:r>
      <w:r w:rsidR="006C20CD" w:rsidRPr="00CA78DC">
        <w:t xml:space="preserve">a poznámky pod čarou č. 6 </w:t>
      </w:r>
      <w:r w:rsidRPr="00CA78DC">
        <w:t>zní:</w:t>
      </w:r>
    </w:p>
    <w:p w14:paraId="01B7FA3C" w14:textId="77777777" w:rsidR="00E940CA" w:rsidRDefault="00E940CA" w:rsidP="00E940CA">
      <w:pPr>
        <w:pStyle w:val="Nadpisparagrafu"/>
        <w:spacing w:before="0"/>
        <w:rPr>
          <w:rFonts w:eastAsia="MS Mincho"/>
        </w:rPr>
      </w:pPr>
    </w:p>
    <w:p w14:paraId="0A077377" w14:textId="77777777" w:rsidR="00E940CA" w:rsidRPr="00E940CA" w:rsidRDefault="00E940CA" w:rsidP="00E940CA">
      <w:pPr>
        <w:pStyle w:val="Textodstavce"/>
        <w:tabs>
          <w:tab w:val="clear" w:pos="785"/>
        </w:tabs>
        <w:spacing w:before="0" w:after="240"/>
        <w:ind w:firstLine="0"/>
        <w:jc w:val="center"/>
        <w:rPr>
          <w:rFonts w:eastAsia="MS Mincho"/>
        </w:rPr>
      </w:pPr>
      <w:r>
        <w:rPr>
          <w:rFonts w:eastAsia="MS Mincho"/>
        </w:rPr>
        <w:t>„§ 3</w:t>
      </w:r>
    </w:p>
    <w:p w14:paraId="5AE56164" w14:textId="77777777" w:rsidR="00457F43" w:rsidRPr="00CA78DC" w:rsidRDefault="00457F43" w:rsidP="00CA78DC">
      <w:pPr>
        <w:pStyle w:val="Nadpisparagrafu"/>
        <w:spacing w:before="0" w:after="240"/>
        <w:rPr>
          <w:color w:val="0000FF"/>
          <w:u w:val="single"/>
        </w:rPr>
      </w:pPr>
      <w:r w:rsidRPr="00CA78DC">
        <w:rPr>
          <w:rFonts w:eastAsia="MS Mincho"/>
        </w:rPr>
        <w:t>Zabezpečení objektu a</w:t>
      </w:r>
      <w:r w:rsidRPr="00CA78DC">
        <w:rPr>
          <w:rFonts w:eastAsia="MS Mincho"/>
          <w:color w:val="0000FF"/>
        </w:rPr>
        <w:t xml:space="preserve"> </w:t>
      </w:r>
      <w:r w:rsidRPr="00CA78DC">
        <w:rPr>
          <w:rFonts w:eastAsia="MS Mincho"/>
        </w:rPr>
        <w:t>zabezpečené oblasti</w:t>
      </w:r>
    </w:p>
    <w:p w14:paraId="2CD61CE6" w14:textId="77777777" w:rsidR="00457F43" w:rsidRPr="00CA78DC" w:rsidRDefault="00457F43" w:rsidP="00095571">
      <w:pPr>
        <w:pStyle w:val="Textodstavce"/>
        <w:tabs>
          <w:tab w:val="clear" w:pos="785"/>
          <w:tab w:val="num" w:pos="364"/>
        </w:tabs>
        <w:suppressAutoHyphens w:val="0"/>
        <w:spacing w:before="0" w:after="240"/>
        <w:ind w:firstLine="426"/>
        <w:outlineLvl w:val="6"/>
        <w:rPr>
          <w:color w:val="0000FF"/>
          <w:u w:val="single"/>
        </w:rPr>
      </w:pPr>
      <w:r w:rsidRPr="00CA78DC">
        <w:t xml:space="preserve">(1) Hranici objektu </w:t>
      </w:r>
      <w:r w:rsidR="00444C01">
        <w:t>nebo</w:t>
      </w:r>
      <w:r w:rsidRPr="00CA78DC">
        <w:t xml:space="preserve"> zabezpečené oblasti, zařazení objektu </w:t>
      </w:r>
      <w:r w:rsidR="00444C01">
        <w:t>nebo</w:t>
      </w:r>
      <w:r w:rsidRPr="00CA78DC">
        <w:t xml:space="preserve"> zabezpečené oblasti do příslušné kategorie</w:t>
      </w:r>
      <w:r w:rsidR="00E940CA" w:rsidRPr="00120ADE">
        <w:rPr>
          <w:szCs w:val="24"/>
          <w:vertAlign w:val="superscript"/>
        </w:rPr>
        <w:t>6)</w:t>
      </w:r>
      <w:r w:rsidRPr="00E940CA">
        <w:rPr>
          <w:sz w:val="20"/>
        </w:rPr>
        <w:t xml:space="preserve"> </w:t>
      </w:r>
      <w:r w:rsidRPr="00CA78DC">
        <w:t>a zařazení zabezpečené oblasti do příslušné třídy stanoví odpovědná osoba nebo jí pověřená osoba.</w:t>
      </w:r>
    </w:p>
    <w:p w14:paraId="2D1F7D78" w14:textId="77777777" w:rsidR="00457F43" w:rsidRPr="00CA78DC" w:rsidRDefault="00457F43" w:rsidP="00095571">
      <w:pPr>
        <w:pStyle w:val="Textodstavce"/>
        <w:tabs>
          <w:tab w:val="clear" w:pos="785"/>
        </w:tabs>
        <w:spacing w:before="0" w:after="240"/>
        <w:ind w:firstLine="426"/>
      </w:pPr>
      <w:r w:rsidRPr="00CA78DC">
        <w:t>(2) Zabezpečení objektu</w:t>
      </w:r>
      <w:r w:rsidR="008E51F4">
        <w:t xml:space="preserve"> </w:t>
      </w:r>
      <w:r w:rsidR="00444C01">
        <w:t>nebo</w:t>
      </w:r>
      <w:r w:rsidR="008E51F4">
        <w:t xml:space="preserve"> </w:t>
      </w:r>
      <w:r w:rsidR="008E51F4" w:rsidRPr="00CA78DC">
        <w:t>zabezpečené oblasti</w:t>
      </w:r>
      <w:r w:rsidRPr="00CA78DC">
        <w:t xml:space="preserve"> je zajišťováno kombinací opatření fyzické bezpečnosti podle odstavce 3 až 10 a § 6 až 9. </w:t>
      </w:r>
    </w:p>
    <w:p w14:paraId="2C1D3D3C" w14:textId="77777777" w:rsidR="00457F43" w:rsidRPr="00CA78DC" w:rsidRDefault="00457F43" w:rsidP="00095571">
      <w:pPr>
        <w:pStyle w:val="Textodstavce"/>
        <w:tabs>
          <w:tab w:val="clear" w:pos="785"/>
        </w:tabs>
        <w:spacing w:before="0"/>
        <w:ind w:firstLine="426"/>
        <w:rPr>
          <w:color w:val="0000FF"/>
          <w:u w:val="single"/>
        </w:rPr>
      </w:pPr>
      <w:r w:rsidRPr="00CA78DC">
        <w:rPr>
          <w:rFonts w:eastAsia="MS Mincho"/>
        </w:rPr>
        <w:t xml:space="preserve">(3) </w:t>
      </w:r>
      <w:r w:rsidR="009D251A">
        <w:rPr>
          <w:rFonts w:eastAsia="MS Mincho"/>
        </w:rPr>
        <w:t>O</w:t>
      </w:r>
      <w:r w:rsidR="009D251A" w:rsidRPr="00CA78DC">
        <w:rPr>
          <w:rFonts w:eastAsia="MS Mincho"/>
        </w:rPr>
        <w:t>bjekt</w:t>
      </w:r>
      <w:r w:rsidR="009D251A" w:rsidRPr="00CA78DC">
        <w:rPr>
          <w:rFonts w:eastAsia="MS Mincho"/>
          <w:color w:val="0000FF"/>
        </w:rPr>
        <w:t xml:space="preserve"> </w:t>
      </w:r>
      <w:r w:rsidR="009D251A">
        <w:rPr>
          <w:rFonts w:eastAsia="MS Mincho"/>
        </w:rPr>
        <w:t>je zabezpečován</w:t>
      </w:r>
      <w:r w:rsidRPr="00CA78DC">
        <w:rPr>
          <w:rFonts w:eastAsia="MS Mincho"/>
        </w:rPr>
        <w:t xml:space="preserve"> v závislosti na kategorii objektu, s ohledem na charakter hranice objektu a v závislosti na</w:t>
      </w:r>
      <w:r w:rsidRPr="00CA78DC">
        <w:rPr>
          <w:rFonts w:eastAsia="MS Mincho"/>
          <w:color w:val="0000FF"/>
        </w:rPr>
        <w:t xml:space="preserve"> </w:t>
      </w:r>
      <w:r w:rsidRPr="00CA78DC">
        <w:rPr>
          <w:rFonts w:eastAsia="MS Mincho"/>
        </w:rPr>
        <w:t>vyhodnocení rizik těmito technickými prostředky</w:t>
      </w:r>
    </w:p>
    <w:p w14:paraId="78C2FC10" w14:textId="77777777" w:rsidR="00457F43" w:rsidRPr="00CA78DC" w:rsidRDefault="00457F43" w:rsidP="00CA78DC">
      <w:pPr>
        <w:pStyle w:val="Textpsmene"/>
        <w:tabs>
          <w:tab w:val="clear" w:pos="785"/>
        </w:tabs>
        <w:spacing w:after="120"/>
        <w:ind w:left="284" w:hanging="284"/>
        <w:rPr>
          <w:rFonts w:eastAsia="MS Mincho"/>
        </w:rPr>
      </w:pPr>
      <w:r w:rsidRPr="00CA78DC">
        <w:rPr>
          <w:rFonts w:eastAsia="MS Mincho"/>
        </w:rPr>
        <w:t xml:space="preserve">a) pro kategorii Vyhrazené - </w:t>
      </w:r>
      <w:r w:rsidRPr="00CA78DC">
        <w:t>mechanické zábranné prostředky</w:t>
      </w:r>
      <w:r w:rsidRPr="00CA78DC">
        <w:rPr>
          <w:rFonts w:eastAsia="MS Mincho"/>
        </w:rPr>
        <w:t>,</w:t>
      </w:r>
    </w:p>
    <w:p w14:paraId="6B4CE6C6" w14:textId="77777777" w:rsidR="00457F43" w:rsidRPr="00CA78DC" w:rsidRDefault="00457F43" w:rsidP="00CA78DC">
      <w:pPr>
        <w:pStyle w:val="Textpsmene"/>
        <w:tabs>
          <w:tab w:val="clear" w:pos="785"/>
        </w:tabs>
        <w:spacing w:after="120"/>
        <w:ind w:left="284" w:hanging="284"/>
      </w:pPr>
      <w:r w:rsidRPr="00CA78DC">
        <w:rPr>
          <w:rFonts w:eastAsia="MS Mincho"/>
        </w:rPr>
        <w:t xml:space="preserve">b) pro kategorii Důvěrné a Tajné - </w:t>
      </w:r>
      <w:r w:rsidRPr="00CA78DC">
        <w:t xml:space="preserve">mechanické zábranné prostředky a </w:t>
      </w:r>
      <w:r w:rsidRPr="00CA78DC">
        <w:rPr>
          <w:rFonts w:eastAsia="MS Mincho"/>
        </w:rPr>
        <w:t>zařízení elektrické zabezpečovací signalizace,</w:t>
      </w:r>
    </w:p>
    <w:p w14:paraId="003E289A" w14:textId="77777777" w:rsidR="00457F43" w:rsidRPr="00CA78DC" w:rsidRDefault="00457F43" w:rsidP="00CA78DC">
      <w:pPr>
        <w:pStyle w:val="Textpsmene"/>
        <w:tabs>
          <w:tab w:val="clear" w:pos="785"/>
        </w:tabs>
        <w:spacing w:after="240"/>
        <w:ind w:left="284" w:hanging="284"/>
      </w:pPr>
      <w:r w:rsidRPr="00CA78DC">
        <w:rPr>
          <w:rFonts w:eastAsia="MS Mincho"/>
        </w:rPr>
        <w:lastRenderedPageBreak/>
        <w:t xml:space="preserve">c) pro kategorii Přísně tajné - </w:t>
      </w:r>
      <w:r w:rsidRPr="00CA78DC">
        <w:t>mechanické zábranné prostředky,</w:t>
      </w:r>
      <w:r w:rsidRPr="00CA78DC">
        <w:rPr>
          <w:rFonts w:eastAsia="MS Mincho"/>
        </w:rPr>
        <w:t xml:space="preserve"> zařízení elektrické zabezpečovací signalizace </w:t>
      </w:r>
      <w:r w:rsidRPr="00CA78DC">
        <w:t xml:space="preserve">a </w:t>
      </w:r>
      <w:r w:rsidRPr="00CA78DC">
        <w:rPr>
          <w:rFonts w:eastAsia="MS Mincho"/>
        </w:rPr>
        <w:t>speciální televizní systémy. Speciální televizní systémy nesmí narušit ochranu utajovaných informací.</w:t>
      </w:r>
    </w:p>
    <w:p w14:paraId="6BA85A5C" w14:textId="77777777" w:rsidR="00457F43" w:rsidRPr="00CA78DC" w:rsidRDefault="00457F43" w:rsidP="00095571">
      <w:pPr>
        <w:pStyle w:val="Textodstavce"/>
        <w:tabs>
          <w:tab w:val="clear" w:pos="785"/>
        </w:tabs>
        <w:spacing w:before="0"/>
        <w:ind w:firstLine="426"/>
        <w:rPr>
          <w:rFonts w:eastAsia="MS Mincho"/>
        </w:rPr>
      </w:pPr>
      <w:r w:rsidRPr="00CA78DC">
        <w:rPr>
          <w:rFonts w:eastAsia="MS Mincho"/>
        </w:rPr>
        <w:t>(4) Zabezpečená oblast je zabezpečována v závislosti na její kategorii, třídě a vyhodnocení rizik těmito technickými prostředky</w:t>
      </w:r>
    </w:p>
    <w:p w14:paraId="349F6107" w14:textId="77777777" w:rsidR="00457F43" w:rsidRPr="00CA78DC" w:rsidRDefault="00457F43" w:rsidP="00CA78DC">
      <w:pPr>
        <w:pStyle w:val="Textodstavce"/>
        <w:tabs>
          <w:tab w:val="clear" w:pos="785"/>
        </w:tabs>
        <w:spacing w:before="0"/>
        <w:ind w:firstLine="0"/>
        <w:rPr>
          <w:rFonts w:eastAsia="MS Mincho"/>
        </w:rPr>
      </w:pPr>
      <w:r w:rsidRPr="00CA78DC">
        <w:rPr>
          <w:rFonts w:eastAsia="MS Mincho"/>
        </w:rPr>
        <w:t>a) pro kategorii Vyhrazené -</w:t>
      </w:r>
      <w:r w:rsidRPr="00CA78DC">
        <w:t xml:space="preserve"> mechanické zábranné prostředky</w:t>
      </w:r>
      <w:r w:rsidRPr="00CA78DC">
        <w:rPr>
          <w:rFonts w:eastAsia="MS Mincho"/>
        </w:rPr>
        <w:t>,</w:t>
      </w:r>
    </w:p>
    <w:p w14:paraId="615A1718" w14:textId="77777777" w:rsidR="00457F43" w:rsidRPr="00CA78DC" w:rsidRDefault="00457F43" w:rsidP="00CA78DC">
      <w:pPr>
        <w:pStyle w:val="Textpsmene"/>
        <w:numPr>
          <w:ilvl w:val="1"/>
          <w:numId w:val="0"/>
        </w:numPr>
        <w:tabs>
          <w:tab w:val="num" w:pos="-426"/>
        </w:tabs>
        <w:suppressAutoHyphens w:val="0"/>
        <w:spacing w:after="120"/>
        <w:ind w:left="284" w:hanging="284"/>
        <w:outlineLvl w:val="7"/>
      </w:pPr>
      <w:r w:rsidRPr="00CA78DC">
        <w:rPr>
          <w:rFonts w:eastAsia="MS Mincho"/>
        </w:rPr>
        <w:t>b) pro kategorii Důvěrné -</w:t>
      </w:r>
      <w:r w:rsidRPr="00CA78DC">
        <w:t xml:space="preserve"> mechanické zábranné prostředky a zařízení elektrické zabezpečovací signalizace</w:t>
      </w:r>
      <w:r w:rsidRPr="00CA78DC">
        <w:rPr>
          <w:rFonts w:eastAsia="MS Mincho"/>
        </w:rPr>
        <w:t>,</w:t>
      </w:r>
    </w:p>
    <w:p w14:paraId="5834CD7B" w14:textId="77777777" w:rsidR="00457F43" w:rsidRPr="00CA78DC" w:rsidRDefault="00457F43" w:rsidP="00CA78DC">
      <w:pPr>
        <w:pStyle w:val="Textpsmene"/>
        <w:tabs>
          <w:tab w:val="clear" w:pos="785"/>
        </w:tabs>
        <w:suppressAutoHyphens w:val="0"/>
        <w:spacing w:after="240"/>
        <w:ind w:left="284" w:hanging="284"/>
        <w:outlineLvl w:val="7"/>
        <w:rPr>
          <w:rFonts w:eastAsia="MS Mincho"/>
        </w:rPr>
      </w:pPr>
      <w:r w:rsidRPr="00CA78DC">
        <w:rPr>
          <w:rFonts w:eastAsia="MS Mincho"/>
        </w:rPr>
        <w:t xml:space="preserve">c) pro kategorii Tajné a Přísně tajné - </w:t>
      </w:r>
      <w:r w:rsidRPr="00CA78DC">
        <w:t xml:space="preserve">mechanické zábranné prostředky, systémy pro kontrolu vstupů, zařízení elektrické zabezpečovací signalizace, speciální televizní systémy, zařízení elektrické požární signalizace. </w:t>
      </w:r>
      <w:r w:rsidRPr="00CA78DC">
        <w:rPr>
          <w:rFonts w:eastAsia="MS Mincho"/>
        </w:rPr>
        <w:t>Speciální televizní systémy lze nahradit tísňovými systémy. Při použití speciálních televizních systémů nesmí být narušena ochrana utajovaných informací.</w:t>
      </w:r>
    </w:p>
    <w:p w14:paraId="7CBBD8BF" w14:textId="77777777" w:rsidR="00457F43" w:rsidRPr="00CA78DC" w:rsidRDefault="00457F43" w:rsidP="00095571">
      <w:pPr>
        <w:pStyle w:val="Textodstavce"/>
        <w:tabs>
          <w:tab w:val="clear" w:pos="785"/>
          <w:tab w:val="num" w:pos="364"/>
        </w:tabs>
        <w:suppressAutoHyphens w:val="0"/>
        <w:spacing w:before="0" w:after="240"/>
        <w:ind w:firstLine="426"/>
        <w:outlineLvl w:val="6"/>
        <w:rPr>
          <w:rFonts w:eastAsia="MS Mincho"/>
        </w:rPr>
      </w:pPr>
      <w:r w:rsidRPr="00CA78DC">
        <w:rPr>
          <w:rFonts w:eastAsia="MS Mincho"/>
        </w:rPr>
        <w:t>(5) B</w:t>
      </w:r>
      <w:r w:rsidRPr="00CA78DC">
        <w:t xml:space="preserve">odové hodnoty nejnižší míry zabezpečení zabezpečené oblasti jsou stanoveny </w:t>
      </w:r>
      <w:r w:rsidRPr="00CA78DC">
        <w:rPr>
          <w:rFonts w:eastAsia="MS Mincho"/>
        </w:rPr>
        <w:t>v příloze č. 1 této vyhlášky.</w:t>
      </w:r>
    </w:p>
    <w:p w14:paraId="4D771B43" w14:textId="77777777" w:rsidR="00457F43" w:rsidRPr="00CA78DC" w:rsidRDefault="00457F43" w:rsidP="00095571">
      <w:pPr>
        <w:pStyle w:val="Textodstavce"/>
        <w:tabs>
          <w:tab w:val="clear" w:pos="785"/>
        </w:tabs>
        <w:suppressAutoHyphens w:val="0"/>
        <w:spacing w:before="0" w:after="240"/>
        <w:ind w:firstLine="426"/>
        <w:outlineLvl w:val="6"/>
        <w:rPr>
          <w:rFonts w:eastAsia="MS Mincho"/>
        </w:rPr>
      </w:pPr>
      <w:r w:rsidRPr="00CA78DC">
        <w:rPr>
          <w:rFonts w:eastAsia="MS Mincho"/>
        </w:rPr>
        <w:t xml:space="preserve">(6) Objekty </w:t>
      </w:r>
      <w:r w:rsidR="003B2F29">
        <w:rPr>
          <w:rFonts w:eastAsia="MS Mincho"/>
        </w:rPr>
        <w:t>a</w:t>
      </w:r>
      <w:r w:rsidRPr="00CA78DC">
        <w:rPr>
          <w:rFonts w:eastAsia="MS Mincho"/>
          <w:color w:val="0000FF"/>
        </w:rPr>
        <w:t xml:space="preserve"> </w:t>
      </w:r>
      <w:r w:rsidRPr="00CA78DC">
        <w:rPr>
          <w:rFonts w:eastAsia="MS Mincho"/>
        </w:rPr>
        <w:t>zabezpečené oblasti kategorie Důvěrné a vyšší, v nichž je zajištěna trvalá přítomnost zde pracujících osob, se zabezpečují mechanickými zábrannými prostředky</w:t>
      </w:r>
      <w:r w:rsidRPr="00CA78DC">
        <w:rPr>
          <w:rFonts w:eastAsia="MS Mincho"/>
          <w:color w:val="0000FF"/>
        </w:rPr>
        <w:t>.</w:t>
      </w:r>
      <w:r w:rsidRPr="00CA78DC">
        <w:rPr>
          <w:rFonts w:eastAsia="MS Mincho"/>
        </w:rPr>
        <w:t xml:space="preserve"> </w:t>
      </w:r>
    </w:p>
    <w:p w14:paraId="6D5DA730" w14:textId="77777777" w:rsidR="00457F43" w:rsidRPr="00CA78DC" w:rsidRDefault="00457F43" w:rsidP="00095571">
      <w:pPr>
        <w:pStyle w:val="Textodstavce"/>
        <w:tabs>
          <w:tab w:val="clear" w:pos="785"/>
        </w:tabs>
        <w:spacing w:before="0" w:after="240"/>
        <w:ind w:firstLine="426"/>
        <w:rPr>
          <w:rFonts w:eastAsia="MS Mincho"/>
        </w:rPr>
      </w:pPr>
      <w:r w:rsidRPr="00CA78DC">
        <w:rPr>
          <w:rFonts w:eastAsia="MS Mincho"/>
        </w:rPr>
        <w:t>(7) K zabezpečení zabezpečených oblastí se používají certifikované nebo necertifikované</w:t>
      </w:r>
      <w:r w:rsidRPr="00CA78DC">
        <w:rPr>
          <w:rFonts w:eastAsia="MS Mincho"/>
          <w:color w:val="800080"/>
        </w:rPr>
        <w:t xml:space="preserve"> </w:t>
      </w:r>
      <w:r w:rsidRPr="00CA78DC">
        <w:rPr>
          <w:rFonts w:eastAsia="MS Mincho"/>
        </w:rPr>
        <w:t>technické prostředky. Necertifikované technické prostředky lze použít pouze za podmínek stanovených v příloze č. 1 této vyhlášky.</w:t>
      </w:r>
    </w:p>
    <w:p w14:paraId="3CE3D213" w14:textId="77777777" w:rsidR="00457F43" w:rsidRPr="00CA78DC" w:rsidRDefault="00457F43" w:rsidP="00095571">
      <w:pPr>
        <w:pStyle w:val="Textodstavce"/>
        <w:tabs>
          <w:tab w:val="clear" w:pos="785"/>
        </w:tabs>
        <w:spacing w:before="0" w:after="240"/>
        <w:ind w:firstLine="426"/>
        <w:rPr>
          <w:rFonts w:eastAsia="MS Mincho"/>
        </w:rPr>
      </w:pPr>
      <w:r w:rsidRPr="00CA78DC">
        <w:rPr>
          <w:rFonts w:eastAsia="MS Mincho"/>
        </w:rPr>
        <w:t xml:space="preserve">(8) Utajovaná informace se ukládá v zabezpečené oblasti příslušné kategorie nebo vyšší, popřípadě v úschovném objektu, je-li jeho bodová hodnota uplatněna v projektu fyzické bezpečnosti pro příslušnou zabezpečenou oblast. </w:t>
      </w:r>
    </w:p>
    <w:p w14:paraId="0AFF03A3" w14:textId="77777777" w:rsidR="00457F43" w:rsidRPr="00CA78DC" w:rsidRDefault="00457F43" w:rsidP="00095571">
      <w:pPr>
        <w:pStyle w:val="Textodstavce"/>
        <w:tabs>
          <w:tab w:val="clear" w:pos="785"/>
        </w:tabs>
        <w:spacing w:before="0" w:after="240"/>
        <w:ind w:firstLine="426"/>
        <w:rPr>
          <w:rFonts w:eastAsia="MS Mincho"/>
        </w:rPr>
      </w:pPr>
      <w:r w:rsidRPr="00CA78DC">
        <w:rPr>
          <w:rFonts w:eastAsia="MS Mincho"/>
        </w:rPr>
        <w:t>(9) V objektu se umísťuje zařízení fyzického ničení nosičů informací</w:t>
      </w:r>
      <w:r w:rsidR="003D067D" w:rsidRPr="003D067D">
        <w:rPr>
          <w:rFonts w:eastAsia="MS Mincho"/>
        </w:rPr>
        <w:t xml:space="preserve"> </w:t>
      </w:r>
      <w:r w:rsidR="003D067D" w:rsidRPr="0062632A">
        <w:rPr>
          <w:rFonts w:eastAsia="MS Mincho"/>
        </w:rPr>
        <w:t>podle přílohy č. 1 této vyhlášky.</w:t>
      </w:r>
    </w:p>
    <w:p w14:paraId="743B4ACB" w14:textId="77777777" w:rsidR="00457F43" w:rsidRDefault="00457F43" w:rsidP="00095571">
      <w:pPr>
        <w:pStyle w:val="Textodstavce"/>
        <w:tabs>
          <w:tab w:val="clear" w:pos="785"/>
        </w:tabs>
        <w:spacing w:before="0" w:after="0"/>
        <w:ind w:firstLine="426"/>
        <w:rPr>
          <w:rFonts w:eastAsia="MS Mincho"/>
        </w:rPr>
      </w:pPr>
      <w:r w:rsidRPr="00CA78DC">
        <w:rPr>
          <w:rFonts w:eastAsia="MS Mincho"/>
        </w:rPr>
        <w:t xml:space="preserve">(10) V případě, že hranice objektu je totožná s hranicí zabezpečené oblasti, je rozsah použití opatření </w:t>
      </w:r>
      <w:r w:rsidRPr="00CA78DC">
        <w:t>fyzické bezpečnosti</w:t>
      </w:r>
      <w:r w:rsidRPr="00CA78DC">
        <w:rPr>
          <w:rFonts w:eastAsia="MS Mincho"/>
        </w:rPr>
        <w:t xml:space="preserve"> určen požadavky na kategorii zabezpečené oblasti.</w:t>
      </w:r>
    </w:p>
    <w:p w14:paraId="21B151FF" w14:textId="77777777" w:rsidR="00E940CA" w:rsidRDefault="00E940CA" w:rsidP="00E940CA">
      <w:pPr>
        <w:pStyle w:val="Textodstavce"/>
        <w:tabs>
          <w:tab w:val="clear" w:pos="785"/>
        </w:tabs>
        <w:spacing w:before="0" w:after="0"/>
        <w:ind w:firstLine="0"/>
        <w:rPr>
          <w:rFonts w:eastAsia="MS Mincho"/>
        </w:rPr>
      </w:pPr>
      <w:r>
        <w:rPr>
          <w:rFonts w:eastAsia="MS Mincho"/>
        </w:rPr>
        <w:t>_______________________</w:t>
      </w:r>
    </w:p>
    <w:p w14:paraId="2AA36E0B" w14:textId="77777777" w:rsidR="00E940CA" w:rsidRPr="00120ADE" w:rsidRDefault="00E940CA" w:rsidP="00E940CA">
      <w:pPr>
        <w:pStyle w:val="Textodstavce"/>
        <w:tabs>
          <w:tab w:val="clear" w:pos="785"/>
        </w:tabs>
        <w:spacing w:before="0" w:after="0"/>
        <w:ind w:firstLine="0"/>
        <w:rPr>
          <w:rFonts w:eastAsia="MS Mincho"/>
          <w:szCs w:val="24"/>
        </w:rPr>
      </w:pPr>
      <w:r w:rsidRPr="00120ADE">
        <w:rPr>
          <w:szCs w:val="24"/>
          <w:vertAlign w:val="superscript"/>
        </w:rPr>
        <w:t>6)</w:t>
      </w:r>
      <w:r>
        <w:rPr>
          <w:sz w:val="20"/>
          <w:vertAlign w:val="superscript"/>
        </w:rPr>
        <w:t xml:space="preserve"> </w:t>
      </w:r>
      <w:r w:rsidRPr="00120ADE">
        <w:rPr>
          <w:szCs w:val="24"/>
        </w:rPr>
        <w:t>§ 25 odst. 1 zákona č. 412/2005 Sb.</w:t>
      </w:r>
      <w:r w:rsidR="00120ADE">
        <w:rPr>
          <w:szCs w:val="24"/>
        </w:rPr>
        <w:t>, ve znění zákona č. 255/2011 Sb.</w:t>
      </w:r>
      <w:r w:rsidRPr="00120ADE">
        <w:rPr>
          <w:rFonts w:eastAsia="MS Mincho"/>
          <w:szCs w:val="24"/>
        </w:rPr>
        <w:t>“.</w:t>
      </w:r>
    </w:p>
    <w:p w14:paraId="5AC15DA2" w14:textId="77777777" w:rsidR="00457F43" w:rsidRPr="00CA78DC" w:rsidRDefault="00457F43" w:rsidP="00CA78DC">
      <w:pPr>
        <w:pStyle w:val="Odstavecseseznamem"/>
        <w:ind w:left="0"/>
      </w:pPr>
    </w:p>
    <w:p w14:paraId="4731EE30" w14:textId="77777777" w:rsidR="00457F43" w:rsidRDefault="00457F43" w:rsidP="00707F66">
      <w:pPr>
        <w:numPr>
          <w:ilvl w:val="0"/>
          <w:numId w:val="5"/>
        </w:numPr>
        <w:tabs>
          <w:tab w:val="num" w:pos="284"/>
        </w:tabs>
        <w:suppressAutoHyphens w:val="0"/>
        <w:ind w:left="284" w:hanging="284"/>
      </w:pPr>
      <w:r w:rsidRPr="00CA78DC">
        <w:t xml:space="preserve">V § 4 odst. 1 </w:t>
      </w:r>
      <w:r w:rsidR="00276769">
        <w:t>se</w:t>
      </w:r>
      <w:r w:rsidRPr="00CA78DC">
        <w:t xml:space="preserve"> slova „a hranic</w:t>
      </w:r>
      <w:r w:rsidR="00276769">
        <w:t>i</w:t>
      </w:r>
      <w:r w:rsidRPr="00CA78DC">
        <w:t xml:space="preserve"> objektu“ zrušují.</w:t>
      </w:r>
    </w:p>
    <w:p w14:paraId="618B7536" w14:textId="77777777" w:rsidR="00276769" w:rsidRDefault="00276769" w:rsidP="00276769">
      <w:pPr>
        <w:suppressAutoHyphens w:val="0"/>
        <w:ind w:left="284"/>
      </w:pPr>
    </w:p>
    <w:p w14:paraId="3E1C8749" w14:textId="77777777" w:rsidR="00276769" w:rsidRPr="00CA78DC" w:rsidRDefault="00582331" w:rsidP="00707F66">
      <w:pPr>
        <w:numPr>
          <w:ilvl w:val="0"/>
          <w:numId w:val="5"/>
        </w:numPr>
        <w:tabs>
          <w:tab w:val="num" w:pos="284"/>
        </w:tabs>
        <w:suppressAutoHyphens w:val="0"/>
        <w:ind w:left="284" w:hanging="284"/>
      </w:pPr>
      <w:r w:rsidRPr="00CA78DC">
        <w:t>V 4 odst. 1 a v § 8 odst. 3 se slova „provozovatel objektu“ nahrazují slovy „odpovědná osoba nebo jí pověřená osoba“</w:t>
      </w:r>
      <w:r>
        <w:t>.</w:t>
      </w:r>
    </w:p>
    <w:p w14:paraId="677EE039" w14:textId="77777777" w:rsidR="00457F43" w:rsidRPr="00CA78DC" w:rsidRDefault="00457F43" w:rsidP="00CA78DC">
      <w:pPr>
        <w:suppressAutoHyphens w:val="0"/>
        <w:ind w:left="284"/>
      </w:pPr>
    </w:p>
    <w:p w14:paraId="096CC958" w14:textId="77777777" w:rsidR="00457F43" w:rsidRPr="00CA78DC" w:rsidRDefault="00582331" w:rsidP="00707F66">
      <w:pPr>
        <w:numPr>
          <w:ilvl w:val="0"/>
          <w:numId w:val="5"/>
        </w:numPr>
        <w:tabs>
          <w:tab w:val="num" w:pos="284"/>
        </w:tabs>
        <w:suppressAutoHyphens w:val="0"/>
        <w:ind w:left="284" w:hanging="284"/>
      </w:pPr>
      <w:r w:rsidRPr="00CA78DC">
        <w:t xml:space="preserve">V § 4 odst. </w:t>
      </w:r>
      <w:r>
        <w:t>2</w:t>
      </w:r>
      <w:r w:rsidRPr="00CA78DC">
        <w:t xml:space="preserve"> </w:t>
      </w:r>
      <w:r>
        <w:t>se</w:t>
      </w:r>
      <w:r w:rsidRPr="00CA78DC">
        <w:t xml:space="preserve"> slova „a hranic</w:t>
      </w:r>
      <w:r>
        <w:t>e</w:t>
      </w:r>
      <w:r w:rsidRPr="00CA78DC">
        <w:t xml:space="preserve"> objektu“ zrušují.</w:t>
      </w:r>
    </w:p>
    <w:p w14:paraId="2D74F841" w14:textId="77777777" w:rsidR="00457F43" w:rsidRPr="00CA78DC" w:rsidRDefault="00457F43" w:rsidP="00CA78DC">
      <w:pPr>
        <w:suppressAutoHyphens w:val="0"/>
        <w:ind w:left="284"/>
      </w:pPr>
    </w:p>
    <w:p w14:paraId="7B64B3CB" w14:textId="77777777" w:rsidR="00457F43" w:rsidRPr="00CA78DC" w:rsidRDefault="00457F43" w:rsidP="00707F66">
      <w:pPr>
        <w:numPr>
          <w:ilvl w:val="0"/>
          <w:numId w:val="5"/>
        </w:numPr>
        <w:tabs>
          <w:tab w:val="num" w:pos="284"/>
        </w:tabs>
        <w:suppressAutoHyphens w:val="0"/>
        <w:ind w:left="284" w:hanging="284"/>
      </w:pPr>
      <w:r w:rsidRPr="00CA78DC">
        <w:t>V § 4 odst. 2 se číslo „11“ nahrazuje čísl</w:t>
      </w:r>
      <w:r w:rsidR="009D6CC9" w:rsidRPr="00CA78DC">
        <w:t>em</w:t>
      </w:r>
      <w:r w:rsidRPr="00CA78DC">
        <w:t xml:space="preserve"> „8“ a číslo „10“ se nahrazuje čísl</w:t>
      </w:r>
      <w:r w:rsidR="009D6CC9" w:rsidRPr="00CA78DC">
        <w:t>em</w:t>
      </w:r>
      <w:r w:rsidRPr="00CA78DC">
        <w:t xml:space="preserve"> „9“.</w:t>
      </w:r>
    </w:p>
    <w:p w14:paraId="61527F4F" w14:textId="77777777" w:rsidR="00457F43" w:rsidRPr="00CA78DC" w:rsidRDefault="00457F43" w:rsidP="00CA78DC">
      <w:pPr>
        <w:suppressAutoHyphens w:val="0"/>
        <w:ind w:left="284"/>
      </w:pPr>
    </w:p>
    <w:p w14:paraId="34EAF09D" w14:textId="77777777" w:rsidR="00457F43" w:rsidRPr="00CA78DC" w:rsidRDefault="00457F43" w:rsidP="00707F66">
      <w:pPr>
        <w:numPr>
          <w:ilvl w:val="0"/>
          <w:numId w:val="5"/>
        </w:numPr>
        <w:tabs>
          <w:tab w:val="num" w:pos="284"/>
        </w:tabs>
        <w:suppressAutoHyphens w:val="0"/>
        <w:ind w:left="284" w:hanging="284"/>
      </w:pPr>
      <w:r w:rsidRPr="00CA78DC">
        <w:t>V § 4 odst. 3 se slova „podle § 10 odst. 3“ zrušují.</w:t>
      </w:r>
    </w:p>
    <w:p w14:paraId="341D74A1" w14:textId="77777777" w:rsidR="00457F43" w:rsidRPr="00CA78DC" w:rsidRDefault="00457F43" w:rsidP="00CA78DC">
      <w:pPr>
        <w:suppressAutoHyphens w:val="0"/>
      </w:pPr>
    </w:p>
    <w:p w14:paraId="691003CD" w14:textId="77777777" w:rsidR="00457F43" w:rsidRPr="00CA78DC" w:rsidRDefault="00457F43" w:rsidP="00707F66">
      <w:pPr>
        <w:numPr>
          <w:ilvl w:val="0"/>
          <w:numId w:val="5"/>
        </w:numPr>
        <w:tabs>
          <w:tab w:val="num" w:pos="-709"/>
        </w:tabs>
        <w:suppressAutoHyphens w:val="0"/>
        <w:ind w:left="426" w:hanging="426"/>
      </w:pPr>
      <w:r w:rsidRPr="00CA78DC">
        <w:t>V § 4 se na konci odst</w:t>
      </w:r>
      <w:r w:rsidR="002C323B">
        <w:t>avce</w:t>
      </w:r>
      <w:r w:rsidRPr="00CA78DC">
        <w:t xml:space="preserve"> 5 doplňuje věta „</w:t>
      </w:r>
      <w:r w:rsidRPr="00CA78DC">
        <w:rPr>
          <w:rFonts w:eastAsia="MS Mincho"/>
        </w:rPr>
        <w:t>Speciální televizní systémy nesmí narušit ochranu utajovaných informací.“.</w:t>
      </w:r>
    </w:p>
    <w:p w14:paraId="266EBBF9" w14:textId="77777777" w:rsidR="00457F43" w:rsidRPr="00CA78DC" w:rsidRDefault="00457F43" w:rsidP="00CA78DC">
      <w:pPr>
        <w:suppressAutoHyphens w:val="0"/>
        <w:ind w:left="284"/>
      </w:pPr>
    </w:p>
    <w:p w14:paraId="012DF389" w14:textId="77777777" w:rsidR="00457F43" w:rsidRPr="00CA78DC" w:rsidRDefault="00457F43" w:rsidP="00707F66">
      <w:pPr>
        <w:numPr>
          <w:ilvl w:val="0"/>
          <w:numId w:val="5"/>
        </w:numPr>
        <w:tabs>
          <w:tab w:val="num" w:pos="284"/>
        </w:tabs>
        <w:suppressAutoHyphens w:val="0"/>
        <w:ind w:left="284" w:hanging="284"/>
      </w:pPr>
      <w:r w:rsidRPr="00CA78DC">
        <w:t xml:space="preserve">V § 4 odst. 7 se za slova „přílohy č. 1“ </w:t>
      </w:r>
      <w:r w:rsidR="00AE46FA" w:rsidRPr="00CA78DC">
        <w:t>vkládají</w:t>
      </w:r>
      <w:r w:rsidRPr="00CA78DC">
        <w:t xml:space="preserve"> slova „této vyhlášky“.</w:t>
      </w:r>
    </w:p>
    <w:p w14:paraId="5AE48B76" w14:textId="77777777" w:rsidR="00457F43" w:rsidRPr="00CA78DC" w:rsidRDefault="00457F43" w:rsidP="00CA78DC">
      <w:pPr>
        <w:suppressAutoHyphens w:val="0"/>
      </w:pPr>
    </w:p>
    <w:p w14:paraId="0CC70CA8" w14:textId="77777777" w:rsidR="00457F43" w:rsidRDefault="00457F43" w:rsidP="00707F66">
      <w:pPr>
        <w:numPr>
          <w:ilvl w:val="0"/>
          <w:numId w:val="5"/>
        </w:numPr>
        <w:tabs>
          <w:tab w:val="num" w:pos="-426"/>
        </w:tabs>
        <w:suppressAutoHyphens w:val="0"/>
        <w:ind w:left="426" w:hanging="426"/>
      </w:pPr>
      <w:r w:rsidRPr="00CA78DC">
        <w:t>V § 4 odst</w:t>
      </w:r>
      <w:r w:rsidR="00120ADE">
        <w:t>avec</w:t>
      </w:r>
      <w:r w:rsidR="00570908">
        <w:t xml:space="preserve"> </w:t>
      </w:r>
      <w:r w:rsidRPr="00CA78DC">
        <w:t xml:space="preserve">8 </w:t>
      </w:r>
      <w:r w:rsidR="00120ADE">
        <w:t>zní:</w:t>
      </w:r>
    </w:p>
    <w:p w14:paraId="4B3D3F5B" w14:textId="77777777" w:rsidR="00A07507" w:rsidRDefault="00A07507" w:rsidP="00A07507">
      <w:pPr>
        <w:suppressAutoHyphens w:val="0"/>
      </w:pPr>
    </w:p>
    <w:p w14:paraId="07B453FD" w14:textId="77777777" w:rsidR="00A07507" w:rsidRPr="00A07507" w:rsidRDefault="00A07507" w:rsidP="00095571">
      <w:pPr>
        <w:pStyle w:val="Textodstavce"/>
        <w:tabs>
          <w:tab w:val="clear" w:pos="785"/>
          <w:tab w:val="num" w:pos="364"/>
        </w:tabs>
        <w:suppressAutoHyphens w:val="0"/>
        <w:spacing w:before="0" w:after="0"/>
        <w:ind w:firstLine="426"/>
        <w:outlineLvl w:val="6"/>
      </w:pPr>
      <w:r>
        <w:rPr>
          <w:rFonts w:eastAsia="MS Mincho"/>
        </w:rPr>
        <w:t>„(</w:t>
      </w:r>
      <w:r w:rsidR="000315A8">
        <w:rPr>
          <w:rFonts w:eastAsia="MS Mincho"/>
        </w:rPr>
        <w:t>8</w:t>
      </w:r>
      <w:r>
        <w:rPr>
          <w:rFonts w:eastAsia="MS Mincho"/>
        </w:rPr>
        <w:t xml:space="preserve">) </w:t>
      </w:r>
      <w:r w:rsidRPr="00357646">
        <w:rPr>
          <w:rFonts w:eastAsia="MS Mincho"/>
        </w:rPr>
        <w:t>K</w:t>
      </w:r>
      <w:r>
        <w:rPr>
          <w:rFonts w:eastAsia="MS Mincho"/>
        </w:rPr>
        <w:t> </w:t>
      </w:r>
      <w:r w:rsidRPr="00A07507">
        <w:rPr>
          <w:rFonts w:eastAsia="MS Mincho"/>
        </w:rPr>
        <w:t xml:space="preserve">zabezpečení </w:t>
      </w:r>
      <w:r w:rsidRPr="00357646">
        <w:rPr>
          <w:rFonts w:eastAsia="MS Mincho"/>
        </w:rPr>
        <w:t xml:space="preserve">jednacích oblastí se používají certifikované </w:t>
      </w:r>
      <w:r w:rsidRPr="00A07507">
        <w:rPr>
          <w:rFonts w:eastAsia="MS Mincho"/>
        </w:rPr>
        <w:t>nebo necertifikované</w:t>
      </w:r>
      <w:r w:rsidRPr="00357646">
        <w:rPr>
          <w:rFonts w:eastAsia="MS Mincho"/>
        </w:rPr>
        <w:t xml:space="preserve"> technické prostředky. Necertifikované technické prostředky lze použít pouze za </w:t>
      </w:r>
      <w:r w:rsidRPr="00A07507">
        <w:rPr>
          <w:rFonts w:eastAsia="MS Mincho"/>
        </w:rPr>
        <w:t>podmínek stanovených v příloze č. 1 této vyhlášky.</w:t>
      </w:r>
      <w:r>
        <w:rPr>
          <w:rFonts w:eastAsia="MS Mincho"/>
        </w:rPr>
        <w:t>“.</w:t>
      </w:r>
    </w:p>
    <w:p w14:paraId="2C06C0CA" w14:textId="77777777" w:rsidR="00457F43" w:rsidRPr="00CA78DC" w:rsidRDefault="00457F43" w:rsidP="00CA78DC">
      <w:pPr>
        <w:suppressAutoHyphens w:val="0"/>
      </w:pPr>
    </w:p>
    <w:p w14:paraId="1A1EE1D9" w14:textId="77777777" w:rsidR="00457F43" w:rsidRPr="00CA78DC" w:rsidRDefault="00457F43" w:rsidP="00707F66">
      <w:pPr>
        <w:numPr>
          <w:ilvl w:val="0"/>
          <w:numId w:val="5"/>
        </w:numPr>
        <w:tabs>
          <w:tab w:val="num" w:pos="284"/>
        </w:tabs>
        <w:suppressAutoHyphens w:val="0"/>
        <w:spacing w:after="120"/>
        <w:ind w:left="284" w:hanging="284"/>
      </w:pPr>
      <w:r w:rsidRPr="00CA78DC">
        <w:t>V § 4 se odstavce 9 a 10 zrušují.</w:t>
      </w:r>
    </w:p>
    <w:p w14:paraId="2DCAFADB" w14:textId="77777777" w:rsidR="00457F43" w:rsidRPr="00CA78DC" w:rsidRDefault="00457F43" w:rsidP="00CA78DC">
      <w:pPr>
        <w:pStyle w:val="Odstavecseseznamem"/>
        <w:ind w:left="0"/>
      </w:pPr>
      <w:r w:rsidRPr="00CA78DC">
        <w:t>Dosavadní odstavec 11 se označuje jako odstavec 9.</w:t>
      </w:r>
    </w:p>
    <w:p w14:paraId="5F065FCD" w14:textId="77777777" w:rsidR="00457F43" w:rsidRPr="00CA78DC" w:rsidRDefault="00457F43" w:rsidP="00CA78DC">
      <w:pPr>
        <w:pStyle w:val="Odstavecseseznamem"/>
        <w:ind w:left="0"/>
      </w:pPr>
    </w:p>
    <w:p w14:paraId="129616D0" w14:textId="77777777" w:rsidR="00570908" w:rsidRPr="00CA78DC" w:rsidRDefault="00570908" w:rsidP="00707F66">
      <w:pPr>
        <w:numPr>
          <w:ilvl w:val="0"/>
          <w:numId w:val="5"/>
        </w:numPr>
        <w:tabs>
          <w:tab w:val="num" w:pos="284"/>
        </w:tabs>
        <w:suppressAutoHyphens w:val="0"/>
        <w:ind w:left="284" w:hanging="284"/>
      </w:pPr>
      <w:r w:rsidRPr="00CA78DC">
        <w:t xml:space="preserve">§ </w:t>
      </w:r>
      <w:r>
        <w:t>5</w:t>
      </w:r>
      <w:r w:rsidRPr="00CA78DC">
        <w:t xml:space="preserve"> včetně nadpisu zní:</w:t>
      </w:r>
    </w:p>
    <w:p w14:paraId="22F5ED26" w14:textId="77777777" w:rsidR="00457F43" w:rsidRDefault="00457F43" w:rsidP="00CA78DC">
      <w:pPr>
        <w:suppressAutoHyphens w:val="0"/>
        <w:rPr>
          <w:bCs/>
          <w:szCs w:val="24"/>
        </w:rPr>
      </w:pPr>
      <w:r w:rsidRPr="00CA78DC">
        <w:rPr>
          <w:bCs/>
          <w:szCs w:val="24"/>
        </w:rPr>
        <w:t xml:space="preserve"> </w:t>
      </w:r>
    </w:p>
    <w:p w14:paraId="4F979E80" w14:textId="77777777" w:rsidR="00570908" w:rsidRDefault="00570908" w:rsidP="00570908">
      <w:pPr>
        <w:suppressAutoHyphens w:val="0"/>
        <w:spacing w:after="240"/>
        <w:jc w:val="center"/>
        <w:rPr>
          <w:bCs/>
          <w:szCs w:val="24"/>
        </w:rPr>
      </w:pPr>
      <w:r>
        <w:rPr>
          <w:bCs/>
          <w:szCs w:val="24"/>
        </w:rPr>
        <w:t>„§ 5</w:t>
      </w:r>
    </w:p>
    <w:p w14:paraId="06A86A39" w14:textId="77777777" w:rsidR="00570908" w:rsidRPr="00570908" w:rsidRDefault="00570908" w:rsidP="00570908">
      <w:pPr>
        <w:suppressAutoHyphens w:val="0"/>
        <w:spacing w:after="240"/>
        <w:jc w:val="center"/>
        <w:rPr>
          <w:b/>
          <w:bCs/>
          <w:szCs w:val="24"/>
        </w:rPr>
      </w:pPr>
      <w:r w:rsidRPr="00570908">
        <w:rPr>
          <w:b/>
          <w:bCs/>
          <w:szCs w:val="24"/>
        </w:rPr>
        <w:t>Zabezpečení technického zařízení</w:t>
      </w:r>
    </w:p>
    <w:p w14:paraId="05FFB865" w14:textId="77777777" w:rsidR="00457F43" w:rsidRPr="00CA78DC" w:rsidRDefault="00457F43" w:rsidP="00095571">
      <w:pPr>
        <w:pStyle w:val="Zkladntextodsazen"/>
        <w:spacing w:after="240"/>
        <w:ind w:left="0" w:firstLine="426"/>
        <w:rPr>
          <w:bCs/>
          <w:sz w:val="24"/>
          <w:szCs w:val="24"/>
        </w:rPr>
      </w:pPr>
      <w:r w:rsidRPr="00CA78DC">
        <w:rPr>
          <w:bCs/>
          <w:sz w:val="24"/>
          <w:szCs w:val="24"/>
        </w:rPr>
        <w:t xml:space="preserve">(1) Technické zařízení je zabezpečováno opatřeními fyzické bezpečnosti podle § 3, 6 až 10 nebo podle odstavců 2 až 4. </w:t>
      </w:r>
    </w:p>
    <w:p w14:paraId="3E51AA32" w14:textId="77777777" w:rsidR="00457F43" w:rsidRPr="00CA78DC" w:rsidRDefault="00457F43" w:rsidP="00095571">
      <w:pPr>
        <w:pStyle w:val="Zkladntextodsazen"/>
        <w:spacing w:after="240"/>
        <w:ind w:left="0" w:firstLine="426"/>
        <w:rPr>
          <w:bCs/>
          <w:sz w:val="24"/>
          <w:szCs w:val="24"/>
        </w:rPr>
      </w:pPr>
      <w:r w:rsidRPr="00CA78DC">
        <w:rPr>
          <w:bCs/>
          <w:sz w:val="24"/>
          <w:szCs w:val="24"/>
        </w:rPr>
        <w:t xml:space="preserve">(2) Rozsah použití režimových opatření a technických prostředků k zabezpečení technického zařízení stanoví odpovědná osoba nebo jí pověřená osoba v závislosti na vyhodnocení rizik. </w:t>
      </w:r>
    </w:p>
    <w:p w14:paraId="5DFB2025" w14:textId="77777777" w:rsidR="00457F43" w:rsidRPr="00CA78DC" w:rsidRDefault="00457F43" w:rsidP="00095571">
      <w:pPr>
        <w:spacing w:after="120" w:line="278" w:lineRule="exact"/>
        <w:ind w:firstLine="426"/>
        <w:rPr>
          <w:szCs w:val="24"/>
        </w:rPr>
      </w:pPr>
      <w:r w:rsidRPr="00CA78DC">
        <w:rPr>
          <w:szCs w:val="24"/>
        </w:rPr>
        <w:t>(3) Ostraha uloženého technického zařízení obsahujícího utajovanou informaci stupně utajení</w:t>
      </w:r>
    </w:p>
    <w:p w14:paraId="060D1F6F" w14:textId="77777777" w:rsidR="00457F43" w:rsidRPr="00CA78DC" w:rsidRDefault="00457F43" w:rsidP="00CA78DC">
      <w:pPr>
        <w:spacing w:after="120" w:line="278" w:lineRule="exact"/>
        <w:ind w:left="284"/>
        <w:rPr>
          <w:szCs w:val="24"/>
        </w:rPr>
      </w:pPr>
      <w:r w:rsidRPr="00CA78DC">
        <w:rPr>
          <w:szCs w:val="24"/>
        </w:rPr>
        <w:t>a) Přísně tajné se zajišťuje typem 5 podle přílohy č. 1 této vyhlášky,</w:t>
      </w:r>
    </w:p>
    <w:p w14:paraId="407B9FB2" w14:textId="77777777" w:rsidR="00457F43" w:rsidRPr="00CA78DC" w:rsidRDefault="00457F43" w:rsidP="00CA78DC">
      <w:pPr>
        <w:spacing w:after="120" w:line="278" w:lineRule="exact"/>
        <w:ind w:left="284"/>
        <w:rPr>
          <w:szCs w:val="24"/>
        </w:rPr>
      </w:pPr>
      <w:r w:rsidRPr="00CA78DC">
        <w:rPr>
          <w:szCs w:val="24"/>
        </w:rPr>
        <w:t>b) Tajné se zajišťuje minimálně typem 4 podle přílohy č. 1 této vyhlášky,</w:t>
      </w:r>
    </w:p>
    <w:p w14:paraId="61AA363F" w14:textId="77777777" w:rsidR="00457F43" w:rsidRPr="00CA78DC" w:rsidRDefault="00457F43" w:rsidP="00CA78DC">
      <w:pPr>
        <w:spacing w:after="120" w:line="278" w:lineRule="exact"/>
        <w:ind w:left="284"/>
        <w:rPr>
          <w:szCs w:val="24"/>
        </w:rPr>
      </w:pPr>
      <w:r w:rsidRPr="00CA78DC">
        <w:rPr>
          <w:szCs w:val="24"/>
        </w:rPr>
        <w:t xml:space="preserve">c) Důvěrné se zajišťuje minimálně typem 3 podle přílohy č. 1 této vyhlášky, </w:t>
      </w:r>
    </w:p>
    <w:p w14:paraId="59EFECC5" w14:textId="77777777" w:rsidR="00457F43" w:rsidRPr="00CA78DC" w:rsidRDefault="00457F43" w:rsidP="00CA78DC">
      <w:pPr>
        <w:pStyle w:val="Zkladntext"/>
        <w:spacing w:after="240" w:line="259" w:lineRule="exact"/>
        <w:ind w:left="284"/>
        <w:rPr>
          <w:szCs w:val="24"/>
        </w:rPr>
      </w:pPr>
      <w:r w:rsidRPr="00CA78DC">
        <w:rPr>
          <w:szCs w:val="24"/>
        </w:rPr>
        <w:t xml:space="preserve">d) Vyhrazené se zajišťuje v rozsahu stanoveném odpovědnou osobou </w:t>
      </w:r>
      <w:r w:rsidRPr="00CA78DC">
        <w:rPr>
          <w:bCs/>
          <w:szCs w:val="24"/>
        </w:rPr>
        <w:t>nebo jí pověřenou osobou</w:t>
      </w:r>
      <w:r w:rsidRPr="00CA78DC">
        <w:rPr>
          <w:szCs w:val="24"/>
        </w:rPr>
        <w:t>.</w:t>
      </w:r>
    </w:p>
    <w:p w14:paraId="645B3242" w14:textId="77777777" w:rsidR="00457F43" w:rsidRPr="00CA78DC" w:rsidRDefault="00457F43" w:rsidP="00095571">
      <w:pPr>
        <w:suppressAutoHyphens w:val="0"/>
        <w:ind w:firstLine="426"/>
        <w:rPr>
          <w:bCs/>
          <w:szCs w:val="24"/>
        </w:rPr>
      </w:pPr>
      <w:r w:rsidRPr="00CA78DC">
        <w:rPr>
          <w:szCs w:val="24"/>
        </w:rPr>
        <w:t xml:space="preserve">(4) Rozsah použití opatření fyzické bezpečnosti k zabezpečení technického zařízení se stanoví v projektu fyzické bezpečnosti. </w:t>
      </w:r>
      <w:r w:rsidRPr="00CA78DC">
        <w:rPr>
          <w:bCs/>
          <w:szCs w:val="24"/>
        </w:rPr>
        <w:t xml:space="preserve">Obsah a </w:t>
      </w:r>
      <w:r w:rsidR="001F3514">
        <w:rPr>
          <w:bCs/>
          <w:szCs w:val="24"/>
        </w:rPr>
        <w:t>forma</w:t>
      </w:r>
      <w:r w:rsidRPr="00CA78DC">
        <w:rPr>
          <w:bCs/>
          <w:szCs w:val="24"/>
        </w:rPr>
        <w:t xml:space="preserve"> projektu fyzické bezpečnosti se</w:t>
      </w:r>
      <w:r w:rsidR="002C323B">
        <w:rPr>
          <w:bCs/>
          <w:szCs w:val="24"/>
        </w:rPr>
        <w:t xml:space="preserve"> </w:t>
      </w:r>
      <w:r w:rsidRPr="00CA78DC">
        <w:rPr>
          <w:bCs/>
          <w:szCs w:val="24"/>
        </w:rPr>
        <w:t>použije</w:t>
      </w:r>
      <w:r w:rsidR="003B2F29">
        <w:rPr>
          <w:bCs/>
          <w:szCs w:val="24"/>
        </w:rPr>
        <w:t xml:space="preserve"> </w:t>
      </w:r>
      <w:r w:rsidRPr="00CA78DC">
        <w:rPr>
          <w:bCs/>
          <w:szCs w:val="24"/>
        </w:rPr>
        <w:t>přiměřeně.“.</w:t>
      </w:r>
    </w:p>
    <w:p w14:paraId="19A3EF03" w14:textId="77777777" w:rsidR="00457F43" w:rsidRPr="00CA78DC" w:rsidRDefault="00457F43" w:rsidP="00CA78DC">
      <w:pPr>
        <w:pStyle w:val="Textodstavce"/>
        <w:tabs>
          <w:tab w:val="clear" w:pos="785"/>
        </w:tabs>
        <w:spacing w:before="0" w:after="0"/>
        <w:ind w:firstLine="709"/>
        <w:rPr>
          <w:rFonts w:eastAsia="MS Mincho"/>
          <w:szCs w:val="24"/>
        </w:rPr>
      </w:pPr>
    </w:p>
    <w:p w14:paraId="4115022F" w14:textId="77777777" w:rsidR="00457F43" w:rsidRPr="00CA78DC" w:rsidRDefault="00457F43" w:rsidP="00707F66">
      <w:pPr>
        <w:numPr>
          <w:ilvl w:val="0"/>
          <w:numId w:val="5"/>
        </w:numPr>
        <w:tabs>
          <w:tab w:val="num" w:pos="-426"/>
        </w:tabs>
        <w:suppressAutoHyphens w:val="0"/>
        <w:ind w:left="426" w:hanging="426"/>
      </w:pPr>
      <w:r w:rsidRPr="00CA78DC">
        <w:t>V § 6 odst. 1 písm. d) se slovo „daty“ nahrazuje slovy „prostředky, zejména způsob jejich označování, přidělování, úschovy a evidence“.</w:t>
      </w:r>
    </w:p>
    <w:p w14:paraId="5E019279" w14:textId="77777777" w:rsidR="00457F43" w:rsidRPr="00CA78DC" w:rsidRDefault="00457F43" w:rsidP="00CA78DC">
      <w:pPr>
        <w:suppressAutoHyphens w:val="0"/>
        <w:ind w:left="284"/>
      </w:pPr>
    </w:p>
    <w:p w14:paraId="7D5D1E25" w14:textId="77777777" w:rsidR="00457F43" w:rsidRPr="00CA78DC" w:rsidRDefault="00457F43" w:rsidP="00707F66">
      <w:pPr>
        <w:numPr>
          <w:ilvl w:val="0"/>
          <w:numId w:val="5"/>
        </w:numPr>
        <w:tabs>
          <w:tab w:val="num" w:pos="426"/>
        </w:tabs>
        <w:suppressAutoHyphens w:val="0"/>
        <w:spacing w:after="120"/>
        <w:ind w:left="425" w:hanging="425"/>
      </w:pPr>
      <w:r w:rsidRPr="00CA78DC">
        <w:t>V § 6 se na konci odstavce 1 tečka nahrazuje čárkou a doplňuje se písmeno f), které zní:</w:t>
      </w:r>
    </w:p>
    <w:p w14:paraId="785A6ABF" w14:textId="77777777" w:rsidR="00457F43" w:rsidRPr="00CA78DC" w:rsidRDefault="00457F43" w:rsidP="00095571">
      <w:pPr>
        <w:suppressAutoHyphens w:val="0"/>
        <w:ind w:firstLine="426"/>
        <w:rPr>
          <w:rFonts w:eastAsia="MS Mincho"/>
        </w:rPr>
      </w:pPr>
      <w:r w:rsidRPr="00CA78DC">
        <w:t>„f)</w:t>
      </w:r>
      <w:r w:rsidRPr="00CA78DC">
        <w:rPr>
          <w:rFonts w:eastAsia="MS Mincho"/>
          <w:b/>
        </w:rPr>
        <w:t xml:space="preserve"> </w:t>
      </w:r>
      <w:r w:rsidRPr="00CA78DC">
        <w:rPr>
          <w:rFonts w:eastAsia="MS Mincho"/>
        </w:rPr>
        <w:t>režim pohybu utajovaných informací v objektu, zabezpečené oblasti a jednací oblasti.“.</w:t>
      </w:r>
    </w:p>
    <w:p w14:paraId="3FBE2496" w14:textId="77777777" w:rsidR="00457F43" w:rsidRDefault="00457F43" w:rsidP="00CA78DC">
      <w:pPr>
        <w:suppressAutoHyphens w:val="0"/>
      </w:pPr>
    </w:p>
    <w:p w14:paraId="7C8E6A6D" w14:textId="77777777" w:rsidR="001B55AF" w:rsidRDefault="001B55AF" w:rsidP="00CA78DC">
      <w:pPr>
        <w:suppressAutoHyphens w:val="0"/>
      </w:pPr>
    </w:p>
    <w:p w14:paraId="7E95D2ED" w14:textId="77777777" w:rsidR="001B55AF" w:rsidRDefault="001B55AF" w:rsidP="00CA78DC">
      <w:pPr>
        <w:suppressAutoHyphens w:val="0"/>
      </w:pPr>
    </w:p>
    <w:p w14:paraId="54C9CDB3" w14:textId="77777777" w:rsidR="001B55AF" w:rsidRDefault="001B55AF" w:rsidP="00CA78DC">
      <w:pPr>
        <w:suppressAutoHyphens w:val="0"/>
      </w:pPr>
    </w:p>
    <w:p w14:paraId="5CE532C1" w14:textId="77777777" w:rsidR="001B55AF" w:rsidRDefault="001B55AF" w:rsidP="00CA78DC">
      <w:pPr>
        <w:suppressAutoHyphens w:val="0"/>
      </w:pPr>
    </w:p>
    <w:p w14:paraId="5FD8F113" w14:textId="77777777" w:rsidR="001B55AF" w:rsidRPr="00CA78DC" w:rsidRDefault="001B55AF" w:rsidP="00CA78DC">
      <w:pPr>
        <w:suppressAutoHyphens w:val="0"/>
      </w:pPr>
    </w:p>
    <w:p w14:paraId="20A55360" w14:textId="77777777" w:rsidR="00457F43" w:rsidRPr="00CA78DC" w:rsidRDefault="00457F43" w:rsidP="00707F66">
      <w:pPr>
        <w:numPr>
          <w:ilvl w:val="0"/>
          <w:numId w:val="5"/>
        </w:numPr>
        <w:tabs>
          <w:tab w:val="num" w:pos="284"/>
        </w:tabs>
        <w:suppressAutoHyphens w:val="0"/>
        <w:spacing w:after="120"/>
        <w:ind w:left="284" w:hanging="284"/>
      </w:pPr>
      <w:r w:rsidRPr="00CA78DC">
        <w:t>§ 7 včetně nadpisu zní:</w:t>
      </w:r>
    </w:p>
    <w:p w14:paraId="017C4BD1" w14:textId="77777777" w:rsidR="00095571" w:rsidRPr="00980DB7" w:rsidRDefault="00095571" w:rsidP="00095571">
      <w:pPr>
        <w:pStyle w:val="Textodstavce"/>
        <w:tabs>
          <w:tab w:val="clear" w:pos="785"/>
        </w:tabs>
        <w:suppressAutoHyphens w:val="0"/>
        <w:ind w:left="425" w:firstLine="0"/>
        <w:outlineLvl w:val="6"/>
        <w:rPr>
          <w:rFonts w:eastAsia="MS Mincho"/>
          <w:b/>
          <w:szCs w:val="24"/>
        </w:rPr>
      </w:pPr>
    </w:p>
    <w:p w14:paraId="18753E69" w14:textId="77777777" w:rsidR="00095571" w:rsidRPr="00095571" w:rsidRDefault="00095571" w:rsidP="00095571">
      <w:pPr>
        <w:pStyle w:val="Textodstavce"/>
        <w:tabs>
          <w:tab w:val="clear" w:pos="785"/>
        </w:tabs>
        <w:spacing w:before="0" w:after="0"/>
        <w:ind w:firstLine="0"/>
        <w:jc w:val="center"/>
        <w:rPr>
          <w:rFonts w:eastAsia="MS Mincho"/>
          <w:szCs w:val="24"/>
        </w:rPr>
      </w:pPr>
      <w:r w:rsidRPr="00095571">
        <w:rPr>
          <w:rFonts w:eastAsia="MS Mincho"/>
          <w:szCs w:val="24"/>
        </w:rPr>
        <w:t>„§ 7</w:t>
      </w:r>
    </w:p>
    <w:p w14:paraId="64E7FF6F" w14:textId="77777777" w:rsidR="00095571" w:rsidRPr="00831DC0" w:rsidRDefault="00095571" w:rsidP="00095571">
      <w:pPr>
        <w:pStyle w:val="Nadpisparagrafu"/>
        <w:spacing w:before="120" w:after="240"/>
        <w:rPr>
          <w:rFonts w:eastAsia="MS Mincho"/>
          <w:szCs w:val="24"/>
        </w:rPr>
      </w:pPr>
      <w:r w:rsidRPr="00831DC0">
        <w:rPr>
          <w:rFonts w:eastAsia="MS Mincho"/>
          <w:szCs w:val="24"/>
        </w:rPr>
        <w:t>Režim pohybu osob a dopravních prostředků</w:t>
      </w:r>
    </w:p>
    <w:p w14:paraId="333F40FF" w14:textId="77777777" w:rsidR="00095571" w:rsidRPr="00095571" w:rsidRDefault="00095571" w:rsidP="00095571">
      <w:pPr>
        <w:pStyle w:val="Textodstavce"/>
        <w:tabs>
          <w:tab w:val="clear" w:pos="785"/>
        </w:tabs>
        <w:spacing w:before="0" w:after="240"/>
        <w:ind w:firstLine="426"/>
        <w:rPr>
          <w:rFonts w:eastAsia="MS Mincho"/>
          <w:szCs w:val="24"/>
        </w:rPr>
      </w:pPr>
      <w:r w:rsidRPr="00095571">
        <w:rPr>
          <w:rFonts w:eastAsia="MS Mincho"/>
          <w:szCs w:val="24"/>
        </w:rPr>
        <w:t xml:space="preserve">(1) Oprávnění ke vstupu do objektu, zabezpečené oblasti nebo jednací oblasti vydává odpovědná osoba nebo jí pověřená osoba. Oprávnění ke vstupu do zabezpečené oblasti nebo jednací oblasti stanovené kategorie lze vydat osobě, která je poučena a je držitelem oznámení </w:t>
      </w:r>
      <w:r w:rsidR="00831DC0">
        <w:rPr>
          <w:rFonts w:eastAsia="MS Mincho"/>
          <w:szCs w:val="24"/>
        </w:rPr>
        <w:t>o splnění podmínek pro přístup k utajované informaci stupně utajení Vyhrazené</w:t>
      </w:r>
      <w:r w:rsidR="00C62A36">
        <w:rPr>
          <w:rFonts w:eastAsia="MS Mincho"/>
          <w:szCs w:val="24"/>
        </w:rPr>
        <w:t xml:space="preserve"> </w:t>
      </w:r>
      <w:r w:rsidRPr="00095571">
        <w:rPr>
          <w:rFonts w:eastAsia="MS Mincho"/>
          <w:szCs w:val="24"/>
        </w:rPr>
        <w:t>nebo osvědčení fyzické osoby pro odpovídající nebo vyšší stupeň utajení. Seznam osob s oprávněním ke vstupu do objektu</w:t>
      </w:r>
      <w:r w:rsidRPr="00095571">
        <w:rPr>
          <w:rFonts w:eastAsia="MS Mincho"/>
          <w:color w:val="FF0000"/>
          <w:szCs w:val="24"/>
        </w:rPr>
        <w:t xml:space="preserve"> </w:t>
      </w:r>
      <w:r w:rsidRPr="00095571">
        <w:rPr>
          <w:rFonts w:eastAsia="MS Mincho"/>
          <w:szCs w:val="24"/>
        </w:rPr>
        <w:t xml:space="preserve">kategorie Důvěrné, Tajné nebo Přísně tajné, do zabezpečené oblasti a do jednací oblasti a dopravních prostředků oprávněných vjíždět do objektu kategorie Důvěrné, Tajné nebo Přísně tajné, do zabezpečené oblasti a do jednací oblasti se ukládá u odpovědné osoby </w:t>
      </w:r>
      <w:r w:rsidRPr="00095571">
        <w:rPr>
          <w:szCs w:val="24"/>
        </w:rPr>
        <w:t>nebo jí pověřené osoby</w:t>
      </w:r>
      <w:r w:rsidRPr="00095571">
        <w:rPr>
          <w:rFonts w:eastAsia="MS Mincho"/>
          <w:szCs w:val="24"/>
        </w:rPr>
        <w:t xml:space="preserve">. </w:t>
      </w:r>
    </w:p>
    <w:p w14:paraId="1CAD3594" w14:textId="77777777" w:rsidR="00095571" w:rsidRPr="00095571" w:rsidRDefault="00095571" w:rsidP="00095571">
      <w:pPr>
        <w:pStyle w:val="Textodstavce"/>
        <w:tabs>
          <w:tab w:val="clear" w:pos="785"/>
        </w:tabs>
        <w:spacing w:before="0" w:after="240"/>
        <w:ind w:firstLine="426"/>
        <w:rPr>
          <w:szCs w:val="24"/>
        </w:rPr>
      </w:pPr>
      <w:r w:rsidRPr="00095571">
        <w:rPr>
          <w:rFonts w:eastAsia="MS Mincho"/>
          <w:szCs w:val="24"/>
        </w:rPr>
        <w:t xml:space="preserve">(2) Osoby bez oprávnění ke vstupu mohou do objektu kategorie Důvěrné, Tajné nebo Přísně tajné, zabezpečené oblasti nebo jednací oblasti vstupovat pouze za doprovodu osoby oprávněné ke vstupu do příslušného objektu, zabezpečené oblasti nebo jednací oblasti za předpokladu, že vstup je nezbytný a nebude narušena ochrana utajovaných informací. </w:t>
      </w:r>
    </w:p>
    <w:p w14:paraId="3BED386C" w14:textId="77777777" w:rsidR="00095571" w:rsidRPr="00095571" w:rsidRDefault="00095571" w:rsidP="00095571">
      <w:pPr>
        <w:pStyle w:val="Textodstavce"/>
        <w:tabs>
          <w:tab w:val="clear" w:pos="785"/>
        </w:tabs>
        <w:spacing w:before="0" w:after="0"/>
        <w:ind w:firstLine="426"/>
        <w:rPr>
          <w:rFonts w:eastAsia="MS Mincho"/>
          <w:szCs w:val="24"/>
        </w:rPr>
      </w:pPr>
      <w:r w:rsidRPr="00095571">
        <w:rPr>
          <w:rFonts w:eastAsia="MS Mincho"/>
          <w:szCs w:val="24"/>
        </w:rPr>
        <w:t>(3)</w:t>
      </w:r>
      <w:r w:rsidRPr="00095571">
        <w:rPr>
          <w:rFonts w:eastAsia="MS Mincho"/>
          <w:color w:val="0000FF"/>
          <w:szCs w:val="24"/>
        </w:rPr>
        <w:t xml:space="preserve"> </w:t>
      </w:r>
      <w:r w:rsidRPr="00095571">
        <w:rPr>
          <w:rFonts w:eastAsia="MS Mincho"/>
          <w:szCs w:val="24"/>
        </w:rPr>
        <w:t>Na vstupu do objektu kategorie Důvěrné, Tajné nebo Přísně tajné se provádí kontrola vstupu a </w:t>
      </w:r>
      <w:r w:rsidR="00D116D7">
        <w:rPr>
          <w:rFonts w:eastAsia="MS Mincho"/>
          <w:szCs w:val="24"/>
        </w:rPr>
        <w:t xml:space="preserve">u </w:t>
      </w:r>
      <w:r w:rsidRPr="00095571">
        <w:rPr>
          <w:rFonts w:eastAsia="MS Mincho"/>
          <w:szCs w:val="24"/>
        </w:rPr>
        <w:t>osob bez oprávnění ke vstupu do objektu je vedena evidence údajů a povinně se stanoví režim návštěv s doprovodem. Na vstupu do zabezpečené oblasti kategorie Vyhrazené, která je umístěna v objektu kategorie Vyhrazené, se provádí kontrola vstupu.</w:t>
      </w:r>
    </w:p>
    <w:p w14:paraId="169A4FEB" w14:textId="77777777" w:rsidR="00095571" w:rsidRPr="00095571" w:rsidRDefault="00095571" w:rsidP="00095571">
      <w:pPr>
        <w:pStyle w:val="Textodstavce"/>
        <w:tabs>
          <w:tab w:val="clear" w:pos="785"/>
        </w:tabs>
        <w:spacing w:before="0" w:after="0"/>
        <w:ind w:firstLine="709"/>
        <w:rPr>
          <w:rFonts w:eastAsia="MS Mincho"/>
          <w:szCs w:val="24"/>
        </w:rPr>
      </w:pPr>
    </w:p>
    <w:p w14:paraId="38F8A531" w14:textId="77777777" w:rsidR="00457F43" w:rsidRPr="00095571" w:rsidRDefault="00095571" w:rsidP="00095571">
      <w:pPr>
        <w:pStyle w:val="Textodstavce"/>
        <w:tabs>
          <w:tab w:val="clear" w:pos="785"/>
        </w:tabs>
        <w:spacing w:before="0" w:after="0"/>
        <w:ind w:firstLine="426"/>
      </w:pPr>
      <w:r w:rsidRPr="00095571">
        <w:rPr>
          <w:rFonts w:eastAsia="MS Mincho"/>
          <w:szCs w:val="24"/>
        </w:rPr>
        <w:t>(4)</w:t>
      </w:r>
      <w:r w:rsidRPr="00095571">
        <w:rPr>
          <w:rFonts w:eastAsia="MS Mincho"/>
          <w:color w:val="0000FF"/>
          <w:szCs w:val="24"/>
        </w:rPr>
        <w:t xml:space="preserve"> </w:t>
      </w:r>
      <w:r w:rsidRPr="00095571">
        <w:rPr>
          <w:rFonts w:eastAsia="MS Mincho"/>
          <w:szCs w:val="24"/>
        </w:rPr>
        <w:t>Při vstupu osob bez oprávnění ke vstupu</w:t>
      </w:r>
      <w:r w:rsidRPr="00095571">
        <w:rPr>
          <w:rFonts w:eastAsia="MS Mincho"/>
          <w:color w:val="00B0F0"/>
          <w:szCs w:val="24"/>
        </w:rPr>
        <w:t xml:space="preserve"> </w:t>
      </w:r>
      <w:r w:rsidRPr="00095571">
        <w:rPr>
          <w:rFonts w:eastAsia="MS Mincho"/>
          <w:szCs w:val="24"/>
        </w:rPr>
        <w:t>do objektu kategorie Přísně tajné se u nich</w:t>
      </w:r>
      <w:r w:rsidRPr="00095571">
        <w:rPr>
          <w:rFonts w:eastAsia="MS Mincho"/>
          <w:color w:val="0000FF"/>
          <w:szCs w:val="24"/>
        </w:rPr>
        <w:t xml:space="preserve"> </w:t>
      </w:r>
      <w:r w:rsidRPr="00095571">
        <w:rPr>
          <w:rFonts w:eastAsia="MS Mincho"/>
          <w:szCs w:val="24"/>
        </w:rPr>
        <w:t>provádí kontrola zařízením sloužícím k vyhledávání nebezpečných látek nebo předmětů.</w:t>
      </w:r>
      <w:r w:rsidR="00457F43" w:rsidRPr="00095571">
        <w:rPr>
          <w:rFonts w:eastAsia="MS Mincho"/>
        </w:rPr>
        <w:t>“.</w:t>
      </w:r>
    </w:p>
    <w:p w14:paraId="35E612D5" w14:textId="77777777" w:rsidR="00457F43" w:rsidRPr="00CA78DC" w:rsidRDefault="00457F43" w:rsidP="00CA78DC">
      <w:pPr>
        <w:suppressAutoHyphens w:val="0"/>
      </w:pPr>
    </w:p>
    <w:p w14:paraId="566D3A89" w14:textId="77777777" w:rsidR="00457F43" w:rsidRDefault="00457F43" w:rsidP="00707F66">
      <w:pPr>
        <w:numPr>
          <w:ilvl w:val="0"/>
          <w:numId w:val="5"/>
        </w:numPr>
        <w:tabs>
          <w:tab w:val="num" w:pos="426"/>
        </w:tabs>
        <w:suppressAutoHyphens w:val="0"/>
        <w:ind w:left="426" w:hanging="426"/>
      </w:pPr>
      <w:r w:rsidRPr="00CA78DC">
        <w:t>V nadpisu § 8 se slovo „</w:t>
      </w:r>
      <w:r w:rsidRPr="00B75739">
        <w:rPr>
          <w:b/>
        </w:rPr>
        <w:t>daty</w:t>
      </w:r>
      <w:r w:rsidRPr="00CA78DC">
        <w:t>“ nahrazuje slovem „</w:t>
      </w:r>
      <w:r w:rsidRPr="00B75739">
        <w:rPr>
          <w:b/>
        </w:rPr>
        <w:t>prostředky</w:t>
      </w:r>
      <w:r w:rsidRPr="00CA78DC">
        <w:t>“.</w:t>
      </w:r>
    </w:p>
    <w:p w14:paraId="376B8CB6" w14:textId="77777777" w:rsidR="00B75739" w:rsidRDefault="00B75739" w:rsidP="00B75739">
      <w:pPr>
        <w:suppressAutoHyphens w:val="0"/>
      </w:pPr>
    </w:p>
    <w:p w14:paraId="3401EE05" w14:textId="77777777" w:rsidR="00B75739" w:rsidRPr="00CA78DC" w:rsidRDefault="00B75739" w:rsidP="00707F66">
      <w:pPr>
        <w:numPr>
          <w:ilvl w:val="0"/>
          <w:numId w:val="5"/>
        </w:numPr>
        <w:tabs>
          <w:tab w:val="num" w:pos="426"/>
        </w:tabs>
        <w:suppressAutoHyphens w:val="0"/>
        <w:ind w:left="426" w:hanging="426"/>
      </w:pPr>
      <w:r>
        <w:t>V</w:t>
      </w:r>
      <w:r w:rsidRPr="00CA78DC">
        <w:t xml:space="preserve"> § 8 odst. 1, 3 a 4 se slovo „daty“ nahrazuje slovem „prostředky“.</w:t>
      </w:r>
    </w:p>
    <w:p w14:paraId="49150FBB" w14:textId="77777777" w:rsidR="00457F43" w:rsidRPr="00CA78DC" w:rsidRDefault="00457F43" w:rsidP="00CA78DC">
      <w:pPr>
        <w:pStyle w:val="Odstavecseseznamem"/>
      </w:pPr>
    </w:p>
    <w:p w14:paraId="48095193" w14:textId="77777777" w:rsidR="00457F43" w:rsidRPr="00CA78DC" w:rsidRDefault="00457F43" w:rsidP="00707F66">
      <w:pPr>
        <w:numPr>
          <w:ilvl w:val="0"/>
          <w:numId w:val="5"/>
        </w:numPr>
        <w:tabs>
          <w:tab w:val="num" w:pos="-284"/>
        </w:tabs>
        <w:suppressAutoHyphens w:val="0"/>
        <w:ind w:left="426" w:hanging="426"/>
      </w:pPr>
      <w:r w:rsidRPr="00CA78DC">
        <w:t>V § 8 odst. 2 se slovo „data“ nahrazuje slovem „prostředky“ a slova „stupně utajení Vyhrazené, která vyžaduje zvláštní režim nakládání a utajovaná informace“ se zrušují.</w:t>
      </w:r>
    </w:p>
    <w:p w14:paraId="288B49AC" w14:textId="77777777" w:rsidR="00457F43" w:rsidRPr="00CA78DC" w:rsidRDefault="00457F43" w:rsidP="00CA78DC">
      <w:pPr>
        <w:suppressAutoHyphens w:val="0"/>
        <w:ind w:left="426"/>
      </w:pPr>
    </w:p>
    <w:p w14:paraId="02961A17" w14:textId="77777777" w:rsidR="00457F43" w:rsidRPr="00CA78DC" w:rsidRDefault="00457F43" w:rsidP="00707F66">
      <w:pPr>
        <w:numPr>
          <w:ilvl w:val="0"/>
          <w:numId w:val="5"/>
        </w:numPr>
        <w:tabs>
          <w:tab w:val="num" w:pos="-851"/>
        </w:tabs>
        <w:suppressAutoHyphens w:val="0"/>
        <w:ind w:left="426" w:hanging="426"/>
      </w:pPr>
      <w:r w:rsidRPr="00CA78DC">
        <w:t xml:space="preserve">V § 8 odst. 2 a 4 a v § </w:t>
      </w:r>
      <w:r w:rsidR="00303F01">
        <w:t>10</w:t>
      </w:r>
      <w:r w:rsidRPr="00CA78DC">
        <w:t xml:space="preserve"> odst. 1 a </w:t>
      </w:r>
      <w:r w:rsidR="00303F01">
        <w:t>4</w:t>
      </w:r>
      <w:r w:rsidRPr="00CA78DC">
        <w:t xml:space="preserve"> se slova „provozovatel objektu“ nahrazují slovy „odpovědná osoba“.</w:t>
      </w:r>
    </w:p>
    <w:p w14:paraId="53738639" w14:textId="77777777" w:rsidR="00457F43" w:rsidRPr="00CA78DC" w:rsidRDefault="00457F43" w:rsidP="00CA78DC">
      <w:pPr>
        <w:suppressAutoHyphens w:val="0"/>
        <w:ind w:left="426"/>
      </w:pPr>
    </w:p>
    <w:p w14:paraId="11F11673" w14:textId="77777777" w:rsidR="00457F43" w:rsidRPr="00CA78DC" w:rsidRDefault="00457F43" w:rsidP="00707F66">
      <w:pPr>
        <w:numPr>
          <w:ilvl w:val="0"/>
          <w:numId w:val="5"/>
        </w:numPr>
        <w:tabs>
          <w:tab w:val="num" w:pos="-284"/>
        </w:tabs>
        <w:suppressAutoHyphens w:val="0"/>
        <w:ind w:left="426" w:hanging="426"/>
      </w:pPr>
      <w:r w:rsidRPr="00CA78DC">
        <w:t>V § 8 odst. 2</w:t>
      </w:r>
      <w:r w:rsidR="00303F01">
        <w:t>, 4</w:t>
      </w:r>
      <w:r w:rsidRPr="00CA78DC">
        <w:t xml:space="preserve"> a 5 a v § 10 odst. 1 a 4 se slovo „jím“ nahrazuje slovem „jí“.</w:t>
      </w:r>
    </w:p>
    <w:p w14:paraId="68F6E6CF" w14:textId="77777777" w:rsidR="00457F43" w:rsidRPr="00CA78DC" w:rsidRDefault="00457F43" w:rsidP="00CA78DC">
      <w:pPr>
        <w:pStyle w:val="Odstavecseseznamem"/>
      </w:pPr>
    </w:p>
    <w:p w14:paraId="63017368" w14:textId="77777777" w:rsidR="00457F43" w:rsidRPr="00CA78DC" w:rsidRDefault="00457F43" w:rsidP="00707F66">
      <w:pPr>
        <w:numPr>
          <w:ilvl w:val="0"/>
          <w:numId w:val="5"/>
        </w:numPr>
        <w:tabs>
          <w:tab w:val="num" w:pos="-142"/>
        </w:tabs>
        <w:suppressAutoHyphens w:val="0"/>
        <w:ind w:left="426" w:hanging="426"/>
      </w:pPr>
      <w:r w:rsidRPr="00CA78DC">
        <w:t>V § 8 odst. 4 se slovo „utajeným“ nahrazuje slovem „utajovaným“, za slova „úschovných objektů“ se vkládá slovo „</w:t>
      </w:r>
      <w:r w:rsidR="00721E8C">
        <w:t xml:space="preserve">, </w:t>
      </w:r>
      <w:r w:rsidRPr="00CA78DC">
        <w:t>je“, slova „klíče a identifikační data“ se zrušují a slova „</w:t>
      </w:r>
      <w:r w:rsidR="00721E8C">
        <w:t xml:space="preserve">, </w:t>
      </w:r>
      <w:r w:rsidRPr="00CA78DC">
        <w:t>kde se zabezpečené nebo jednací oblasti nacházejí“ se zrušují.</w:t>
      </w:r>
    </w:p>
    <w:p w14:paraId="49B53F50" w14:textId="77777777" w:rsidR="00457F43" w:rsidRPr="00CA78DC" w:rsidRDefault="00457F43" w:rsidP="00CA78DC">
      <w:pPr>
        <w:pStyle w:val="Odstavecseseznamem"/>
      </w:pPr>
    </w:p>
    <w:p w14:paraId="494AB46E" w14:textId="77777777" w:rsidR="00457F43" w:rsidRPr="00CA78DC" w:rsidRDefault="00457F43" w:rsidP="00707F66">
      <w:pPr>
        <w:numPr>
          <w:ilvl w:val="0"/>
          <w:numId w:val="5"/>
        </w:numPr>
        <w:tabs>
          <w:tab w:val="num" w:pos="-284"/>
        </w:tabs>
        <w:suppressAutoHyphens w:val="0"/>
        <w:ind w:left="426" w:hanging="426"/>
      </w:pPr>
      <w:r w:rsidRPr="00CA78DC">
        <w:t>V § 8 odst. 5 se slovo „dat“ nahrazuje slovem „prostředků“ a slova „provozovateli objektu“ se nahrazují slovy „odpovědné osobě“.</w:t>
      </w:r>
    </w:p>
    <w:p w14:paraId="51F8CE08" w14:textId="77777777" w:rsidR="00457F43" w:rsidRPr="00CA78DC" w:rsidRDefault="00457F43" w:rsidP="00CA78DC">
      <w:pPr>
        <w:suppressAutoHyphens w:val="0"/>
      </w:pPr>
    </w:p>
    <w:p w14:paraId="5104DC3A" w14:textId="77777777" w:rsidR="00457F43" w:rsidRPr="00CA78DC" w:rsidRDefault="00457F43" w:rsidP="00707F66">
      <w:pPr>
        <w:numPr>
          <w:ilvl w:val="0"/>
          <w:numId w:val="5"/>
        </w:numPr>
        <w:tabs>
          <w:tab w:val="num" w:pos="-426"/>
        </w:tabs>
        <w:suppressAutoHyphens w:val="0"/>
        <w:ind w:left="426" w:hanging="426"/>
      </w:pPr>
      <w:r w:rsidRPr="00CA78DC">
        <w:t>V § 9 se za slovo „hodnoty“ vkládají slova „jednotlivých typů“.</w:t>
      </w:r>
    </w:p>
    <w:p w14:paraId="4281764F" w14:textId="77777777" w:rsidR="00457F43" w:rsidRPr="00CA78DC" w:rsidRDefault="00457F43" w:rsidP="00CA78DC">
      <w:pPr>
        <w:suppressAutoHyphens w:val="0"/>
      </w:pPr>
    </w:p>
    <w:p w14:paraId="7BA49B59" w14:textId="77777777" w:rsidR="00457F43" w:rsidRPr="00CA78DC" w:rsidRDefault="00457F43" w:rsidP="00707F66">
      <w:pPr>
        <w:numPr>
          <w:ilvl w:val="0"/>
          <w:numId w:val="5"/>
        </w:numPr>
        <w:tabs>
          <w:tab w:val="num" w:pos="462"/>
        </w:tabs>
        <w:suppressAutoHyphens w:val="0"/>
        <w:ind w:left="392" w:hanging="392"/>
      </w:pPr>
      <w:r w:rsidRPr="00CA78DC">
        <w:t xml:space="preserve">V § 11 odst. 2 písm. c) se slova „nebo prohlášení o stejném složení a provedení technického prostředku, které obsahuje prohlášení výrobce, že technický prostředek bude vyráběn ve </w:t>
      </w:r>
      <w:r w:rsidRPr="00CA78DC">
        <w:lastRenderedPageBreak/>
        <w:t>stejném složení a provedení, jak byl specifikován v posudku podle § 46 odst. 14 zákona“ nahrazují slovy „- pro jednotlivý technický prostředek není požadován“.</w:t>
      </w:r>
    </w:p>
    <w:p w14:paraId="74E89FB0" w14:textId="77777777" w:rsidR="00457F43" w:rsidRPr="00CA78DC" w:rsidRDefault="00457F43" w:rsidP="00CA78DC">
      <w:pPr>
        <w:pStyle w:val="Odstavecseseznamem"/>
      </w:pPr>
    </w:p>
    <w:p w14:paraId="1B43149B" w14:textId="77777777" w:rsidR="00457F43" w:rsidRDefault="00457F43" w:rsidP="00707F66">
      <w:pPr>
        <w:numPr>
          <w:ilvl w:val="0"/>
          <w:numId w:val="5"/>
        </w:numPr>
        <w:tabs>
          <w:tab w:val="num" w:pos="-567"/>
        </w:tabs>
        <w:suppressAutoHyphens w:val="0"/>
        <w:ind w:left="426" w:hanging="426"/>
      </w:pPr>
      <w:r w:rsidRPr="00CA78DC">
        <w:t>V § 12 se slovo „Doba“ nahrazuje slovem „Dobu“ a slova „je odvozena od</w:t>
      </w:r>
      <w:r w:rsidR="00557AF7">
        <w:t xml:space="preserve"> doby</w:t>
      </w:r>
      <w:r w:rsidRPr="00CA78DC">
        <w:t>“ se nahrazují slovy „stanoví Úřad, a to nejvýše na dobu“.</w:t>
      </w:r>
    </w:p>
    <w:p w14:paraId="777A46E9" w14:textId="77777777" w:rsidR="00493E67" w:rsidRDefault="00493E67" w:rsidP="00493E67">
      <w:pPr>
        <w:suppressAutoHyphens w:val="0"/>
        <w:ind w:left="426"/>
      </w:pPr>
    </w:p>
    <w:p w14:paraId="28FF5939" w14:textId="77777777" w:rsidR="00457F43" w:rsidRPr="00CA78DC" w:rsidRDefault="00457F43" w:rsidP="00707F66">
      <w:pPr>
        <w:numPr>
          <w:ilvl w:val="0"/>
          <w:numId w:val="5"/>
        </w:numPr>
        <w:tabs>
          <w:tab w:val="num" w:pos="284"/>
        </w:tabs>
        <w:suppressAutoHyphens w:val="0"/>
        <w:ind w:left="284" w:hanging="284"/>
      </w:pPr>
      <w:r w:rsidRPr="00CA78DC">
        <w:t>Příloh</w:t>
      </w:r>
      <w:r w:rsidR="002C4951">
        <w:t>a</w:t>
      </w:r>
      <w:r w:rsidRPr="00CA78DC">
        <w:t xml:space="preserve"> č. 1 zní:</w:t>
      </w:r>
    </w:p>
    <w:p w14:paraId="670EADDB" w14:textId="77777777" w:rsidR="00707F66" w:rsidRDefault="00707F66" w:rsidP="00707F66">
      <w:pPr>
        <w:pStyle w:val="Nadpisdlu"/>
        <w:jc w:val="right"/>
        <w:rPr>
          <w:b w:val="0"/>
        </w:rPr>
      </w:pPr>
    </w:p>
    <w:p w14:paraId="393095B5" w14:textId="77777777" w:rsidR="00056D68" w:rsidRDefault="00056D68" w:rsidP="00056D68">
      <w:pPr>
        <w:pStyle w:val="Oddl"/>
      </w:pPr>
    </w:p>
    <w:p w14:paraId="17EC10DB" w14:textId="77777777" w:rsidR="00056D68" w:rsidRDefault="00056D68" w:rsidP="00056D68">
      <w:pPr>
        <w:pStyle w:val="Nadpisoddlu"/>
      </w:pPr>
    </w:p>
    <w:p w14:paraId="564F5BB4" w14:textId="77777777" w:rsidR="00056D68" w:rsidRDefault="00056D68" w:rsidP="00056D68">
      <w:pPr>
        <w:pStyle w:val="Paragraf"/>
      </w:pPr>
    </w:p>
    <w:p w14:paraId="3D7DE06F" w14:textId="77777777" w:rsidR="00056D68" w:rsidRDefault="00056D68" w:rsidP="00056D68">
      <w:pPr>
        <w:pStyle w:val="Textodstavce"/>
        <w:tabs>
          <w:tab w:val="clear" w:pos="785"/>
        </w:tabs>
      </w:pPr>
    </w:p>
    <w:p w14:paraId="2117C636" w14:textId="77777777" w:rsidR="00056D68" w:rsidRDefault="00056D68" w:rsidP="00056D68">
      <w:pPr>
        <w:pStyle w:val="Textodstavce"/>
        <w:tabs>
          <w:tab w:val="clear" w:pos="785"/>
        </w:tabs>
      </w:pPr>
    </w:p>
    <w:p w14:paraId="281BCED3" w14:textId="77777777" w:rsidR="00056D68" w:rsidRDefault="00056D68" w:rsidP="00056D68">
      <w:pPr>
        <w:pStyle w:val="Textodstavce"/>
        <w:tabs>
          <w:tab w:val="clear" w:pos="785"/>
        </w:tabs>
      </w:pPr>
    </w:p>
    <w:p w14:paraId="4DDA39E3" w14:textId="77777777" w:rsidR="00056D68" w:rsidRDefault="00056D68" w:rsidP="00056D68">
      <w:pPr>
        <w:pStyle w:val="Textodstavce"/>
        <w:tabs>
          <w:tab w:val="clear" w:pos="785"/>
        </w:tabs>
      </w:pPr>
    </w:p>
    <w:p w14:paraId="47EB8D02" w14:textId="77777777" w:rsidR="00056D68" w:rsidRDefault="00056D68" w:rsidP="00056D68">
      <w:pPr>
        <w:pStyle w:val="Textodstavce"/>
        <w:tabs>
          <w:tab w:val="clear" w:pos="785"/>
        </w:tabs>
      </w:pPr>
    </w:p>
    <w:p w14:paraId="328D73DF" w14:textId="77777777" w:rsidR="00056D68" w:rsidRDefault="00056D68" w:rsidP="00056D68">
      <w:pPr>
        <w:pStyle w:val="Textodstavce"/>
        <w:tabs>
          <w:tab w:val="clear" w:pos="785"/>
        </w:tabs>
      </w:pPr>
    </w:p>
    <w:p w14:paraId="77A30C4C" w14:textId="77777777" w:rsidR="00056D68" w:rsidRDefault="00056D68" w:rsidP="00056D68">
      <w:pPr>
        <w:pStyle w:val="Textodstavce"/>
        <w:tabs>
          <w:tab w:val="clear" w:pos="785"/>
        </w:tabs>
      </w:pPr>
    </w:p>
    <w:p w14:paraId="451BBB17" w14:textId="77777777" w:rsidR="00056D68" w:rsidRDefault="00056D68" w:rsidP="00056D68">
      <w:pPr>
        <w:pStyle w:val="Textodstavce"/>
        <w:tabs>
          <w:tab w:val="clear" w:pos="785"/>
        </w:tabs>
      </w:pPr>
    </w:p>
    <w:p w14:paraId="53E54862" w14:textId="77777777" w:rsidR="00056D68" w:rsidRDefault="00056D68" w:rsidP="00056D68">
      <w:pPr>
        <w:pStyle w:val="Textodstavce"/>
        <w:tabs>
          <w:tab w:val="clear" w:pos="785"/>
        </w:tabs>
      </w:pPr>
    </w:p>
    <w:p w14:paraId="1E16A814" w14:textId="77777777" w:rsidR="00056D68" w:rsidRDefault="00056D68" w:rsidP="00056D68">
      <w:pPr>
        <w:pStyle w:val="Textodstavce"/>
        <w:tabs>
          <w:tab w:val="clear" w:pos="785"/>
        </w:tabs>
      </w:pPr>
    </w:p>
    <w:p w14:paraId="663ABDE3" w14:textId="77777777" w:rsidR="00056D68" w:rsidRDefault="00056D68" w:rsidP="00056D68">
      <w:pPr>
        <w:pStyle w:val="Textodstavce"/>
        <w:tabs>
          <w:tab w:val="clear" w:pos="785"/>
        </w:tabs>
      </w:pPr>
    </w:p>
    <w:p w14:paraId="76939743" w14:textId="77777777" w:rsidR="00056D68" w:rsidRDefault="00056D68" w:rsidP="00056D68">
      <w:pPr>
        <w:pStyle w:val="Textodstavce"/>
        <w:tabs>
          <w:tab w:val="clear" w:pos="785"/>
        </w:tabs>
      </w:pPr>
    </w:p>
    <w:p w14:paraId="171ED177" w14:textId="77777777" w:rsidR="00056D68" w:rsidRDefault="00056D68" w:rsidP="00056D68">
      <w:pPr>
        <w:pStyle w:val="Textodstavce"/>
        <w:tabs>
          <w:tab w:val="clear" w:pos="785"/>
        </w:tabs>
      </w:pPr>
    </w:p>
    <w:p w14:paraId="145679E8" w14:textId="77777777" w:rsidR="00056D68" w:rsidRDefault="00056D68" w:rsidP="00056D68">
      <w:pPr>
        <w:pStyle w:val="Textodstavce"/>
        <w:tabs>
          <w:tab w:val="clear" w:pos="785"/>
        </w:tabs>
      </w:pPr>
    </w:p>
    <w:p w14:paraId="548F6B2F" w14:textId="77777777" w:rsidR="00056D68" w:rsidRDefault="00056D68" w:rsidP="00056D68">
      <w:pPr>
        <w:pStyle w:val="Textodstavce"/>
        <w:tabs>
          <w:tab w:val="clear" w:pos="785"/>
        </w:tabs>
      </w:pPr>
    </w:p>
    <w:p w14:paraId="1D0FC2DE" w14:textId="77777777" w:rsidR="00056D68" w:rsidRDefault="00056D68" w:rsidP="00056D68">
      <w:pPr>
        <w:pStyle w:val="Textodstavce"/>
        <w:tabs>
          <w:tab w:val="clear" w:pos="785"/>
        </w:tabs>
      </w:pPr>
    </w:p>
    <w:p w14:paraId="00B37B7F" w14:textId="77777777" w:rsidR="00056D68" w:rsidRDefault="00056D68" w:rsidP="00056D68">
      <w:pPr>
        <w:pStyle w:val="Textodstavce"/>
        <w:tabs>
          <w:tab w:val="clear" w:pos="785"/>
        </w:tabs>
      </w:pPr>
    </w:p>
    <w:p w14:paraId="00955723" w14:textId="77777777" w:rsidR="00056D68" w:rsidRDefault="00056D68" w:rsidP="00056D68">
      <w:pPr>
        <w:pStyle w:val="Textodstavce"/>
        <w:tabs>
          <w:tab w:val="clear" w:pos="785"/>
        </w:tabs>
      </w:pPr>
    </w:p>
    <w:p w14:paraId="7C3C7C54" w14:textId="77777777" w:rsidR="00056D68" w:rsidRDefault="00056D68" w:rsidP="00056D68">
      <w:pPr>
        <w:pStyle w:val="Textodstavce"/>
        <w:tabs>
          <w:tab w:val="clear" w:pos="785"/>
        </w:tabs>
      </w:pPr>
    </w:p>
    <w:p w14:paraId="377AAB12" w14:textId="77777777" w:rsidR="00056D68" w:rsidRDefault="00056D68" w:rsidP="00056D68">
      <w:pPr>
        <w:pStyle w:val="Textodstavce"/>
        <w:tabs>
          <w:tab w:val="clear" w:pos="785"/>
        </w:tabs>
      </w:pPr>
    </w:p>
    <w:p w14:paraId="7801A921" w14:textId="77777777" w:rsidR="00056D68" w:rsidRDefault="00056D68" w:rsidP="00056D68">
      <w:pPr>
        <w:pStyle w:val="Textodstavce"/>
        <w:tabs>
          <w:tab w:val="clear" w:pos="785"/>
        </w:tabs>
      </w:pPr>
    </w:p>
    <w:p w14:paraId="72C23DCA" w14:textId="77777777" w:rsidR="00056D68" w:rsidRDefault="00056D68" w:rsidP="00056D68">
      <w:pPr>
        <w:pStyle w:val="Textodstavce"/>
        <w:tabs>
          <w:tab w:val="clear" w:pos="785"/>
        </w:tabs>
      </w:pPr>
    </w:p>
    <w:p w14:paraId="20C95051" w14:textId="77777777" w:rsidR="00056D68" w:rsidRDefault="00056D68" w:rsidP="00056D68">
      <w:pPr>
        <w:pStyle w:val="Textodstavce"/>
        <w:tabs>
          <w:tab w:val="clear" w:pos="785"/>
        </w:tabs>
      </w:pPr>
    </w:p>
    <w:p w14:paraId="661AF67C" w14:textId="77777777" w:rsidR="00056D68" w:rsidRDefault="00056D68" w:rsidP="00056D68">
      <w:pPr>
        <w:pStyle w:val="Textodstavce"/>
        <w:tabs>
          <w:tab w:val="clear" w:pos="785"/>
        </w:tabs>
      </w:pPr>
    </w:p>
    <w:p w14:paraId="336EE2B1" w14:textId="77777777" w:rsidR="00056D68" w:rsidRPr="00056D68" w:rsidRDefault="00056D68" w:rsidP="00056D68">
      <w:pPr>
        <w:pStyle w:val="Textodstavce"/>
        <w:tabs>
          <w:tab w:val="clear" w:pos="785"/>
        </w:tabs>
      </w:pPr>
    </w:p>
    <w:p w14:paraId="3FFB6C81" w14:textId="77777777" w:rsidR="00707F66" w:rsidRPr="00A179D2" w:rsidRDefault="00707F66" w:rsidP="00707F66">
      <w:pPr>
        <w:pStyle w:val="Nadpisdlu"/>
        <w:jc w:val="right"/>
        <w:rPr>
          <w:b w:val="0"/>
        </w:rPr>
      </w:pPr>
      <w:r w:rsidRPr="00A179D2">
        <w:rPr>
          <w:b w:val="0"/>
        </w:rPr>
        <w:t>Příloha č. 1 k vyhlášce č. 528/2005 Sb.</w:t>
      </w:r>
    </w:p>
    <w:p w14:paraId="2B7E604A" w14:textId="77777777" w:rsidR="00707F66" w:rsidRDefault="00707F66" w:rsidP="00707F66">
      <w:pPr>
        <w:pStyle w:val="Zkladntext"/>
        <w:rPr>
          <w:b/>
          <w:bCs/>
          <w:color w:val="FF0000"/>
          <w:szCs w:val="24"/>
        </w:rPr>
      </w:pPr>
      <w:r>
        <w:rPr>
          <w:szCs w:val="24"/>
        </w:rPr>
        <w:t xml:space="preserve"> </w:t>
      </w:r>
    </w:p>
    <w:p w14:paraId="2A40BF0A" w14:textId="77777777" w:rsidR="00707F66" w:rsidRDefault="00707F66" w:rsidP="00707F66">
      <w:pPr>
        <w:pStyle w:val="Zkladntext"/>
        <w:tabs>
          <w:tab w:val="left" w:pos="6804"/>
        </w:tabs>
        <w:rPr>
          <w:b/>
          <w:bCs/>
          <w:sz w:val="28"/>
          <w:szCs w:val="28"/>
          <w:u w:val="single"/>
        </w:rPr>
      </w:pPr>
      <w:r>
        <w:rPr>
          <w:b/>
          <w:bCs/>
          <w:sz w:val="28"/>
          <w:szCs w:val="28"/>
        </w:rPr>
        <w:lastRenderedPageBreak/>
        <w:t xml:space="preserve">1.  </w:t>
      </w:r>
      <w:r>
        <w:rPr>
          <w:b/>
          <w:bCs/>
          <w:sz w:val="28"/>
          <w:szCs w:val="28"/>
          <w:u w:val="single"/>
        </w:rPr>
        <w:t>ÚSCHOVNÉ OBJEKTY A JEJICH ZÁMKY</w:t>
      </w:r>
    </w:p>
    <w:p w14:paraId="10EDB967" w14:textId="77777777" w:rsidR="00707F66" w:rsidRDefault="00707F66" w:rsidP="00707F66">
      <w:pPr>
        <w:pStyle w:val="Zkladntext"/>
        <w:rPr>
          <w:szCs w:val="24"/>
        </w:rPr>
      </w:pPr>
    </w:p>
    <w:p w14:paraId="0AEE64EF" w14:textId="77777777" w:rsidR="00707F66" w:rsidRDefault="00707F66" w:rsidP="00707F66">
      <w:pPr>
        <w:pStyle w:val="Zkladntext"/>
        <w:tabs>
          <w:tab w:val="num" w:pos="1770"/>
        </w:tabs>
        <w:rPr>
          <w:b/>
          <w:bCs/>
          <w:szCs w:val="24"/>
        </w:rPr>
      </w:pPr>
      <w:r>
        <w:rPr>
          <w:b/>
          <w:bCs/>
          <w:szCs w:val="24"/>
        </w:rPr>
        <w:t>1.1.  ÚSCHOVNÉ OBJEKTY</w:t>
      </w:r>
    </w:p>
    <w:p w14:paraId="76A2E75C" w14:textId="77777777" w:rsidR="00707F66" w:rsidRDefault="00707F66" w:rsidP="00707F66">
      <w:pPr>
        <w:pStyle w:val="Zkladntext"/>
        <w:rPr>
          <w:b/>
          <w:bCs/>
          <w:szCs w:val="24"/>
        </w:rPr>
      </w:pPr>
    </w:p>
    <w:p w14:paraId="629299A6"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1.1.1. Úschovný objekt typ  4:</w:t>
      </w:r>
    </w:p>
    <w:p w14:paraId="2D1D5E6E"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SS1 = 4 body</w:t>
      </w:r>
    </w:p>
    <w:p w14:paraId="5ABC75BB" w14:textId="77777777" w:rsidR="00707F66" w:rsidRPr="000D1C36" w:rsidRDefault="00707F66" w:rsidP="00707F66">
      <w:pPr>
        <w:pStyle w:val="Zkladntext"/>
        <w:rPr>
          <w:sz w:val="16"/>
          <w:szCs w:val="16"/>
        </w:rPr>
      </w:pPr>
    </w:p>
    <w:p w14:paraId="0AFD63A0" w14:textId="77777777" w:rsidR="00707F66" w:rsidRDefault="00707F66" w:rsidP="00707F66">
      <w:pPr>
        <w:pStyle w:val="Zkladntext"/>
        <w:ind w:firstLine="708"/>
        <w:rPr>
          <w:szCs w:val="24"/>
        </w:rPr>
      </w:pPr>
      <w:r>
        <w:rPr>
          <w:szCs w:val="24"/>
        </w:rPr>
        <w:t xml:space="preserve">Úschovný objekt typu 4 je certifikovaný Národním bezpečnostním úřadem (dále jen „Úřad“) a splňuje požadavky bezpečnostní třídy II nebo vyšší podle </w:t>
      </w:r>
      <w:r>
        <w:t>ČSN EN 1143-1</w:t>
      </w:r>
      <w:r w:rsidR="00DA0483" w:rsidRPr="00DA0483">
        <w:t>+A1</w:t>
      </w:r>
      <w:r>
        <w:t xml:space="preserve"> Bezpečnostní úschovné objekty – Požadavky, klasifikace a metody zkoušení odolnosti proti vloupání – Část 1: Skříňové trezory, trezorové dveře a komorové trezory</w:t>
      </w:r>
      <w:r>
        <w:rPr>
          <w:szCs w:val="24"/>
        </w:rPr>
        <w:t>.</w:t>
      </w:r>
    </w:p>
    <w:p w14:paraId="35E398B0" w14:textId="77777777" w:rsidR="00707F66" w:rsidRDefault="00707F66" w:rsidP="00707F66">
      <w:pPr>
        <w:pStyle w:val="Zkladntext"/>
        <w:ind w:firstLine="708"/>
        <w:rPr>
          <w:szCs w:val="24"/>
        </w:rPr>
      </w:pPr>
      <w:r>
        <w:rPr>
          <w:szCs w:val="24"/>
        </w:rPr>
        <w:t>V souladu s ČSN EN 1143-1</w:t>
      </w:r>
      <w:r w:rsidR="00DA0483" w:rsidRPr="00DA0483">
        <w:t>+A1</w:t>
      </w:r>
      <w:r>
        <w:rPr>
          <w:szCs w:val="24"/>
        </w:rPr>
        <w:t xml:space="preserve"> musí být úschovný objekt typu 4 osazen zámkem minimálně třídy A podle ČSN EN 1300</w:t>
      </w:r>
      <w:r w:rsidR="00DA0483" w:rsidRPr="00DA0483">
        <w:t>+A1</w:t>
      </w:r>
      <w:r>
        <w:rPr>
          <w:szCs w:val="24"/>
        </w:rPr>
        <w:t xml:space="preserve"> </w:t>
      </w:r>
      <w:r>
        <w:t>Bezpečnostní úschovné objekty – Klasifikace zámků s vysokou bezpečností vzhledem k jejich odolnosti proti nepovolenému otevření</w:t>
      </w:r>
      <w:r>
        <w:rPr>
          <w:szCs w:val="24"/>
        </w:rPr>
        <w:t xml:space="preserve"> (zámek typu 2, bod 1.2.3. přílohy).</w:t>
      </w:r>
    </w:p>
    <w:p w14:paraId="77656E2D" w14:textId="77777777" w:rsidR="00707F66" w:rsidRPr="00874B56" w:rsidRDefault="00707F66" w:rsidP="00707F66">
      <w:pPr>
        <w:pStyle w:val="Zkladntext"/>
        <w:ind w:firstLine="708"/>
        <w:rPr>
          <w:color w:val="FF0000"/>
          <w:szCs w:val="24"/>
        </w:rPr>
      </w:pPr>
      <w:r w:rsidRPr="00D36C63">
        <w:rPr>
          <w:szCs w:val="24"/>
        </w:rPr>
        <w:t>V případě, že je v úschovném objektu typu 4 uložen kryptografický materiál, musí být tento úschovný objekt vybaven kombinačním mechanickým zámkem, minimálně třípolohovým</w:t>
      </w:r>
      <w:r>
        <w:rPr>
          <w:szCs w:val="24"/>
        </w:rPr>
        <w:t xml:space="preserve">. </w:t>
      </w:r>
    </w:p>
    <w:p w14:paraId="0940B72D" w14:textId="77777777" w:rsidR="00707F66" w:rsidRPr="007F0A93" w:rsidRDefault="00707F66" w:rsidP="00707F66">
      <w:pPr>
        <w:pStyle w:val="Zkladntext"/>
        <w:rPr>
          <w:szCs w:val="24"/>
          <w:lang w:eastAsia="x-none"/>
        </w:rPr>
      </w:pPr>
    </w:p>
    <w:p w14:paraId="12BFF285" w14:textId="77777777" w:rsidR="00707F66" w:rsidRDefault="00707F66" w:rsidP="00F5164E">
      <w:pPr>
        <w:pStyle w:val="Zkladntext"/>
        <w:numPr>
          <w:ilvl w:val="2"/>
          <w:numId w:val="30"/>
        </w:numPr>
        <w:pBdr>
          <w:top w:val="single" w:sz="4" w:space="1" w:color="auto"/>
          <w:left w:val="single" w:sz="4" w:space="31" w:color="auto"/>
          <w:bottom w:val="single" w:sz="4" w:space="7" w:color="auto"/>
          <w:right w:val="single" w:sz="4" w:space="4" w:color="auto"/>
        </w:pBdr>
        <w:tabs>
          <w:tab w:val="left" w:pos="7230"/>
        </w:tabs>
        <w:suppressAutoHyphens w:val="0"/>
        <w:ind w:left="1134" w:hanging="426"/>
        <w:rPr>
          <w:b/>
          <w:bCs/>
          <w:szCs w:val="24"/>
        </w:rPr>
      </w:pPr>
      <w:r>
        <w:rPr>
          <w:b/>
          <w:bCs/>
          <w:szCs w:val="24"/>
        </w:rPr>
        <w:t xml:space="preserve">Úschovný objekt typ  3:        </w:t>
      </w:r>
    </w:p>
    <w:p w14:paraId="68C7A27E" w14:textId="77777777" w:rsidR="00707F66" w:rsidRDefault="001F7E11" w:rsidP="00707F66">
      <w:pPr>
        <w:pStyle w:val="Zkladntext"/>
        <w:pBdr>
          <w:top w:val="single" w:sz="4" w:space="1" w:color="auto"/>
          <w:left w:val="single" w:sz="4" w:space="31" w:color="auto"/>
          <w:bottom w:val="single" w:sz="4" w:space="7" w:color="auto"/>
          <w:right w:val="single" w:sz="4" w:space="4" w:color="auto"/>
        </w:pBdr>
        <w:tabs>
          <w:tab w:val="left" w:pos="7230"/>
        </w:tabs>
        <w:ind w:left="708"/>
        <w:rPr>
          <w:b/>
          <w:bCs/>
          <w:szCs w:val="24"/>
        </w:rPr>
      </w:pPr>
      <w:r>
        <w:rPr>
          <w:b/>
          <w:bCs/>
          <w:szCs w:val="24"/>
        </w:rPr>
        <w:t xml:space="preserve">                                                                                </w:t>
      </w:r>
      <w:r w:rsidR="00707F66">
        <w:rPr>
          <w:b/>
          <w:bCs/>
          <w:szCs w:val="24"/>
        </w:rPr>
        <w:t xml:space="preserve">SS1 = 3 body                      </w:t>
      </w:r>
    </w:p>
    <w:p w14:paraId="4DB1B53B" w14:textId="77777777" w:rsidR="00707F66" w:rsidRPr="000D1C36" w:rsidRDefault="00707F66" w:rsidP="00707F66">
      <w:pPr>
        <w:pStyle w:val="Zkladntext"/>
        <w:rPr>
          <w:sz w:val="16"/>
          <w:szCs w:val="16"/>
        </w:rPr>
      </w:pPr>
    </w:p>
    <w:p w14:paraId="35828322" w14:textId="77777777" w:rsidR="00707F66" w:rsidRDefault="00707F66" w:rsidP="00707F66">
      <w:pPr>
        <w:pStyle w:val="Zkladntext"/>
        <w:ind w:firstLine="708"/>
        <w:rPr>
          <w:szCs w:val="24"/>
        </w:rPr>
      </w:pPr>
      <w:r>
        <w:rPr>
          <w:szCs w:val="24"/>
        </w:rPr>
        <w:t>Úschovný objekt typu 3 je certifikovaný Úřadem a splňuje požadavky bezpečnostní třídy I podle ČSN EN 1143-1</w:t>
      </w:r>
      <w:r w:rsidR="00DA0483" w:rsidRPr="00DA0483">
        <w:t>+A1</w:t>
      </w:r>
      <w:r>
        <w:rPr>
          <w:szCs w:val="24"/>
        </w:rPr>
        <w:t>.</w:t>
      </w:r>
    </w:p>
    <w:p w14:paraId="6AED7C00" w14:textId="77777777" w:rsidR="00707F66" w:rsidRDefault="00707F66" w:rsidP="00707F66">
      <w:pPr>
        <w:pStyle w:val="Zkladntext"/>
        <w:tabs>
          <w:tab w:val="left" w:pos="0"/>
        </w:tabs>
        <w:rPr>
          <w:szCs w:val="24"/>
        </w:rPr>
      </w:pPr>
      <w:r>
        <w:rPr>
          <w:szCs w:val="24"/>
        </w:rPr>
        <w:t>V souladu s ČSN EN 1143-1</w:t>
      </w:r>
      <w:r w:rsidR="00DA0483" w:rsidRPr="00DA0483">
        <w:t>+A1</w:t>
      </w:r>
      <w:r>
        <w:rPr>
          <w:szCs w:val="24"/>
        </w:rPr>
        <w:t xml:space="preserve"> musí být úschovný objekt typu 3 osazen zámkem minimálně třídy A podle ČSN EN 1300</w:t>
      </w:r>
      <w:r w:rsidR="00DA0483" w:rsidRPr="00DA0483">
        <w:t>+A1</w:t>
      </w:r>
      <w:r>
        <w:rPr>
          <w:szCs w:val="24"/>
        </w:rPr>
        <w:t xml:space="preserve"> (zámek typu 2, bod 1.2.3. přílohy).</w:t>
      </w:r>
    </w:p>
    <w:p w14:paraId="33BB053C" w14:textId="77777777" w:rsidR="00707F66" w:rsidRDefault="00707F66" w:rsidP="00707F66">
      <w:pPr>
        <w:pStyle w:val="Zkladntext"/>
        <w:ind w:firstLine="708"/>
        <w:rPr>
          <w:szCs w:val="24"/>
          <w:lang w:eastAsia="x-none"/>
        </w:rPr>
      </w:pPr>
      <w:r w:rsidRPr="00D36C63">
        <w:rPr>
          <w:szCs w:val="24"/>
        </w:rPr>
        <w:t xml:space="preserve">V případě, že je v úschovném objektu typu 3 uložen kryptografický materiál, musí být tento úschovný objekt vybaven kombinačním mechanickým zámkem, minimálně třípolohovým. </w:t>
      </w:r>
    </w:p>
    <w:p w14:paraId="28C4A4BE" w14:textId="77777777" w:rsidR="00707F66" w:rsidRDefault="00707F66" w:rsidP="00707F66">
      <w:pPr>
        <w:pStyle w:val="Zkladntext"/>
        <w:rPr>
          <w:szCs w:val="24"/>
        </w:rPr>
      </w:pPr>
    </w:p>
    <w:p w14:paraId="1AF0CD9D"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num" w:pos="2340"/>
        </w:tabs>
        <w:rPr>
          <w:b/>
          <w:bCs/>
          <w:szCs w:val="24"/>
        </w:rPr>
      </w:pPr>
      <w:r>
        <w:rPr>
          <w:b/>
          <w:bCs/>
          <w:szCs w:val="24"/>
        </w:rPr>
        <w:t>1.1.3.   Úschovný objekt typ  2:</w:t>
      </w:r>
    </w:p>
    <w:p w14:paraId="230CC98B"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SS1 = 2 body</w:t>
      </w:r>
    </w:p>
    <w:p w14:paraId="3C9C943E" w14:textId="77777777" w:rsidR="00707F66" w:rsidRPr="000D1C36" w:rsidRDefault="00707F66" w:rsidP="00707F66">
      <w:pPr>
        <w:pStyle w:val="Zkladntext"/>
        <w:rPr>
          <w:sz w:val="16"/>
          <w:szCs w:val="16"/>
        </w:rPr>
      </w:pPr>
    </w:p>
    <w:p w14:paraId="5DEFD195" w14:textId="77777777" w:rsidR="00707F66" w:rsidRDefault="00707F66" w:rsidP="00707F66">
      <w:pPr>
        <w:pStyle w:val="Zkladntext"/>
        <w:ind w:firstLine="708"/>
        <w:rPr>
          <w:szCs w:val="24"/>
        </w:rPr>
      </w:pPr>
      <w:r>
        <w:rPr>
          <w:szCs w:val="24"/>
        </w:rPr>
        <w:t>Úschovný objekt typu 2 je certifikovaný Úřadem a splňuje požadavky bezpečnostní třídy 0 podle ČSN EN 1143-1</w:t>
      </w:r>
      <w:r w:rsidR="00DA0483" w:rsidRPr="00DA0483">
        <w:t>+A1</w:t>
      </w:r>
      <w:r>
        <w:rPr>
          <w:szCs w:val="24"/>
        </w:rPr>
        <w:t>.</w:t>
      </w:r>
    </w:p>
    <w:p w14:paraId="544830C5" w14:textId="77777777" w:rsidR="00707F66" w:rsidRDefault="00707F66" w:rsidP="00707F66">
      <w:pPr>
        <w:pStyle w:val="Zkladntext"/>
        <w:ind w:firstLine="708"/>
        <w:rPr>
          <w:szCs w:val="24"/>
        </w:rPr>
      </w:pPr>
      <w:r>
        <w:rPr>
          <w:szCs w:val="24"/>
        </w:rPr>
        <w:t>V souladu s ČSN EN 1143-1</w:t>
      </w:r>
      <w:r w:rsidR="00DA0483" w:rsidRPr="00DA0483">
        <w:t>+A1</w:t>
      </w:r>
      <w:r>
        <w:rPr>
          <w:szCs w:val="24"/>
        </w:rPr>
        <w:t xml:space="preserve"> musí být úschovný objekt typu 2 osazen zámkem minimálně třídy A podle ČSN EN 1300</w:t>
      </w:r>
      <w:r w:rsidR="00DA0483" w:rsidRPr="00DA0483">
        <w:t>+A1</w:t>
      </w:r>
      <w:r>
        <w:rPr>
          <w:szCs w:val="24"/>
        </w:rPr>
        <w:t xml:space="preserve"> (zámek typu 2, bod 1.2.3. přílohy).</w:t>
      </w:r>
    </w:p>
    <w:p w14:paraId="7083E821" w14:textId="77777777" w:rsidR="00707F66" w:rsidRDefault="00707F66" w:rsidP="00707F66">
      <w:pPr>
        <w:pStyle w:val="Zkladntext"/>
        <w:rPr>
          <w:szCs w:val="24"/>
        </w:rPr>
      </w:pPr>
    </w:p>
    <w:p w14:paraId="0F6D2FC7"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num" w:pos="2340"/>
        </w:tabs>
        <w:rPr>
          <w:b/>
          <w:bCs/>
          <w:color w:val="000000"/>
          <w:szCs w:val="24"/>
        </w:rPr>
      </w:pPr>
      <w:r>
        <w:rPr>
          <w:b/>
          <w:bCs/>
          <w:color w:val="000000"/>
          <w:szCs w:val="24"/>
        </w:rPr>
        <w:t>1.1.4. Úschovný objekt typ  1:</w:t>
      </w:r>
    </w:p>
    <w:p w14:paraId="6ACEAD72"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color w:val="000000"/>
          <w:szCs w:val="24"/>
        </w:rPr>
        <w:t xml:space="preserve">                                                                                                                  S1 = 1 bod</w:t>
      </w:r>
    </w:p>
    <w:p w14:paraId="15E0EB8C" w14:textId="77777777" w:rsidR="00707F66" w:rsidRDefault="00707F66" w:rsidP="00707F66">
      <w:pPr>
        <w:pStyle w:val="Zkladntext"/>
        <w:rPr>
          <w:szCs w:val="24"/>
        </w:rPr>
      </w:pPr>
    </w:p>
    <w:p w14:paraId="70B91A85" w14:textId="77777777" w:rsidR="00707F66" w:rsidRDefault="00707F66" w:rsidP="00707F66">
      <w:pPr>
        <w:pStyle w:val="Zkladntext"/>
        <w:ind w:firstLine="708"/>
        <w:rPr>
          <w:szCs w:val="24"/>
        </w:rPr>
      </w:pPr>
      <w:r>
        <w:rPr>
          <w:szCs w:val="24"/>
        </w:rPr>
        <w:t>Úschovným objektem typu 1 je nerozebíratelná ocelová skříň pevné konstrukce, její dveřní uzávěr je opatřen třístranným rozvorovým mechanismem a uzamykán. Dveřní uzávěr je samosvorný v uzavřeném stavu.</w:t>
      </w:r>
    </w:p>
    <w:p w14:paraId="083B5728" w14:textId="77777777" w:rsidR="00707F66" w:rsidRDefault="00707F66" w:rsidP="00707F66">
      <w:pPr>
        <w:pStyle w:val="Zkladntext"/>
        <w:ind w:firstLine="708"/>
        <w:rPr>
          <w:szCs w:val="24"/>
          <w:highlight w:val="green"/>
        </w:rPr>
      </w:pPr>
      <w:r>
        <w:rPr>
          <w:szCs w:val="24"/>
        </w:rPr>
        <w:t xml:space="preserve">Úschovný objekt typu 1 není certifikovaný Úřadem. Shodu vlastností těchto úschovných objektů s výše uvedenými požadavky posuzuje </w:t>
      </w:r>
      <w:r w:rsidR="00D05BE8" w:rsidRPr="00D05BE8">
        <w:rPr>
          <w:szCs w:val="24"/>
        </w:rPr>
        <w:t>odpovědná osoba nebo jí pověřená osoba</w:t>
      </w:r>
      <w:r w:rsidRPr="00D05BE8">
        <w:rPr>
          <w:szCs w:val="24"/>
        </w:rPr>
        <w:t>.</w:t>
      </w:r>
      <w:r>
        <w:rPr>
          <w:szCs w:val="24"/>
        </w:rPr>
        <w:t xml:space="preserve"> Zápis o posouzení shody se stává součástí projektu fyzické bezpečnosti.</w:t>
      </w:r>
    </w:p>
    <w:p w14:paraId="678B504D" w14:textId="77777777" w:rsidR="00707F66" w:rsidRDefault="00707F66" w:rsidP="00707F66">
      <w:pPr>
        <w:pStyle w:val="Zkladntext"/>
        <w:rPr>
          <w:szCs w:val="24"/>
        </w:rPr>
      </w:pPr>
    </w:p>
    <w:p w14:paraId="669491B5" w14:textId="77777777" w:rsidR="00707F66" w:rsidRDefault="00707F66" w:rsidP="00707F66">
      <w:pPr>
        <w:pStyle w:val="Zkladntext"/>
        <w:numPr>
          <w:ilvl w:val="2"/>
          <w:numId w:val="27"/>
        </w:numPr>
        <w:pBdr>
          <w:top w:val="single" w:sz="4" w:space="1" w:color="auto"/>
          <w:left w:val="single" w:sz="4" w:space="4" w:color="auto"/>
          <w:bottom w:val="single" w:sz="4" w:space="1" w:color="auto"/>
          <w:right w:val="single" w:sz="4" w:space="4" w:color="auto"/>
        </w:pBdr>
        <w:suppressAutoHyphens w:val="0"/>
        <w:rPr>
          <w:b/>
          <w:bCs/>
          <w:szCs w:val="24"/>
        </w:rPr>
      </w:pPr>
      <w:r>
        <w:rPr>
          <w:b/>
          <w:bCs/>
          <w:szCs w:val="24"/>
        </w:rPr>
        <w:t>Úschovný objekt typ  1A:</w:t>
      </w:r>
    </w:p>
    <w:p w14:paraId="6CA6B0A2"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S1 = 1 bod</w:t>
      </w:r>
    </w:p>
    <w:p w14:paraId="51D3158F" w14:textId="77777777" w:rsidR="00707F66" w:rsidRDefault="00707F66" w:rsidP="00707F66">
      <w:pPr>
        <w:pStyle w:val="Zkladntext"/>
        <w:rPr>
          <w:szCs w:val="24"/>
        </w:rPr>
      </w:pPr>
    </w:p>
    <w:p w14:paraId="29EEFF91" w14:textId="77777777" w:rsidR="00707F66" w:rsidRDefault="00707F66" w:rsidP="00707F66">
      <w:pPr>
        <w:pStyle w:val="Zkladntext"/>
        <w:ind w:firstLine="708"/>
        <w:rPr>
          <w:szCs w:val="24"/>
        </w:rPr>
      </w:pPr>
      <w:r>
        <w:rPr>
          <w:szCs w:val="24"/>
        </w:rPr>
        <w:t xml:space="preserve">Úschovný objekt typu 1A je certifikovaný Úřadem a splňuje, včetně uzamykacího systému, požadavky bezpečnostní třídy Z1 podle ČSN 91 6012 </w:t>
      </w:r>
      <w:r>
        <w:t>Bezpečnostní úschovné objekty – Požadavky, klasifikace a metody zkoušení odolnosti proti vloupání – Trezory se základní bezpečností</w:t>
      </w:r>
      <w:r>
        <w:rPr>
          <w:szCs w:val="24"/>
        </w:rPr>
        <w:t>.</w:t>
      </w:r>
    </w:p>
    <w:p w14:paraId="50CF37BD" w14:textId="77777777" w:rsidR="00707F66" w:rsidRDefault="00707F66" w:rsidP="00707F66">
      <w:pPr>
        <w:pStyle w:val="Zkladntext"/>
        <w:rPr>
          <w:szCs w:val="24"/>
        </w:rPr>
      </w:pPr>
    </w:p>
    <w:p w14:paraId="389A343D" w14:textId="77777777" w:rsidR="00707F66" w:rsidRDefault="00707F66" w:rsidP="00707F66">
      <w:pPr>
        <w:pStyle w:val="Zkladntext"/>
        <w:numPr>
          <w:ilvl w:val="2"/>
          <w:numId w:val="27"/>
        </w:numPr>
        <w:pBdr>
          <w:top w:val="single" w:sz="4" w:space="1" w:color="auto"/>
          <w:left w:val="single" w:sz="4" w:space="4" w:color="auto"/>
          <w:bottom w:val="single" w:sz="4" w:space="1" w:color="auto"/>
          <w:right w:val="single" w:sz="4" w:space="4" w:color="auto"/>
        </w:pBdr>
        <w:suppressAutoHyphens w:val="0"/>
        <w:rPr>
          <w:b/>
          <w:bCs/>
          <w:szCs w:val="24"/>
        </w:rPr>
      </w:pPr>
      <w:r>
        <w:rPr>
          <w:b/>
          <w:bCs/>
          <w:szCs w:val="24"/>
        </w:rPr>
        <w:t>Úschovný objekt typ  1B:</w:t>
      </w:r>
    </w:p>
    <w:p w14:paraId="0ED2D531"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S1 = 2 body</w:t>
      </w:r>
    </w:p>
    <w:p w14:paraId="494961C9" w14:textId="77777777" w:rsidR="00707F66" w:rsidRDefault="00707F66" w:rsidP="00707F66">
      <w:pPr>
        <w:pStyle w:val="Zkladntext"/>
        <w:rPr>
          <w:szCs w:val="24"/>
        </w:rPr>
      </w:pPr>
    </w:p>
    <w:p w14:paraId="1F394393" w14:textId="77777777" w:rsidR="00707F66" w:rsidRDefault="00707F66" w:rsidP="00707F66">
      <w:pPr>
        <w:pStyle w:val="Zkladntext"/>
        <w:ind w:firstLine="708"/>
        <w:rPr>
          <w:szCs w:val="24"/>
        </w:rPr>
      </w:pPr>
      <w:r>
        <w:rPr>
          <w:szCs w:val="24"/>
        </w:rPr>
        <w:t>Úschovný objekt typu 1B je certifikovaný Úřadem a splňuje, včetně uzamykacího systému, požadavky bezpečnostní třídy Z2 podle ČSN 91 6012.</w:t>
      </w:r>
    </w:p>
    <w:p w14:paraId="72E212ED" w14:textId="77777777" w:rsidR="00707F66" w:rsidRDefault="00707F66" w:rsidP="00707F66">
      <w:pPr>
        <w:pStyle w:val="Zkladntext"/>
        <w:rPr>
          <w:szCs w:val="24"/>
        </w:rPr>
      </w:pPr>
    </w:p>
    <w:p w14:paraId="65FCF499" w14:textId="77777777" w:rsidR="00707F66" w:rsidRDefault="00707F66" w:rsidP="00707F66">
      <w:pPr>
        <w:pStyle w:val="Zkladntext"/>
        <w:numPr>
          <w:ilvl w:val="2"/>
          <w:numId w:val="27"/>
        </w:numPr>
        <w:pBdr>
          <w:top w:val="single" w:sz="4" w:space="1" w:color="auto"/>
          <w:left w:val="single" w:sz="4" w:space="4" w:color="auto"/>
          <w:bottom w:val="single" w:sz="4" w:space="1" w:color="auto"/>
          <w:right w:val="single" w:sz="4" w:space="4" w:color="auto"/>
        </w:pBdr>
        <w:suppressAutoHyphens w:val="0"/>
        <w:rPr>
          <w:b/>
          <w:bCs/>
          <w:szCs w:val="24"/>
        </w:rPr>
      </w:pPr>
      <w:r>
        <w:rPr>
          <w:b/>
          <w:bCs/>
          <w:szCs w:val="24"/>
        </w:rPr>
        <w:t xml:space="preserve"> Úschovný objekt typ  1C:</w:t>
      </w:r>
    </w:p>
    <w:p w14:paraId="34407E01"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S1 = 3 body</w:t>
      </w:r>
    </w:p>
    <w:p w14:paraId="292EBFD6" w14:textId="77777777" w:rsidR="00707F66" w:rsidRDefault="00707F66" w:rsidP="00707F66">
      <w:pPr>
        <w:pStyle w:val="Zkladntext"/>
        <w:rPr>
          <w:szCs w:val="24"/>
        </w:rPr>
      </w:pPr>
    </w:p>
    <w:p w14:paraId="0182358F" w14:textId="77777777" w:rsidR="00707F66" w:rsidRDefault="00707F66" w:rsidP="00707F66">
      <w:pPr>
        <w:pStyle w:val="Zkladntext"/>
        <w:ind w:firstLine="708"/>
        <w:rPr>
          <w:szCs w:val="24"/>
        </w:rPr>
      </w:pPr>
      <w:r>
        <w:rPr>
          <w:szCs w:val="24"/>
        </w:rPr>
        <w:t xml:space="preserve">Úschovný objekt typu </w:t>
      </w:r>
      <w:smartTag w:uri="urn:schemas-microsoft-com:office:smarttags" w:element="metricconverter">
        <w:smartTagPr>
          <w:attr w:name="ProductID" w:val="1C"/>
        </w:smartTagPr>
        <w:r>
          <w:rPr>
            <w:szCs w:val="24"/>
          </w:rPr>
          <w:t>1C</w:t>
        </w:r>
      </w:smartTag>
      <w:r>
        <w:rPr>
          <w:szCs w:val="24"/>
        </w:rPr>
        <w:t xml:space="preserve"> je certifikovaný Úřadem a splňuje, včetně uzamykacího systému, požadavky bezpečnostní třídy Z3 podle ČSN 91 6012.</w:t>
      </w:r>
    </w:p>
    <w:p w14:paraId="7B4D66FE" w14:textId="77777777" w:rsidR="00707F66" w:rsidRDefault="00707F66" w:rsidP="00707F66">
      <w:pPr>
        <w:pStyle w:val="Zkladntext"/>
        <w:ind w:firstLine="708"/>
        <w:rPr>
          <w:szCs w:val="24"/>
        </w:rPr>
      </w:pPr>
    </w:p>
    <w:p w14:paraId="63751961" w14:textId="77777777" w:rsidR="00707F66" w:rsidRPr="00DE522E" w:rsidRDefault="00707F66" w:rsidP="00707F66">
      <w:pPr>
        <w:pStyle w:val="Zkladntext"/>
        <w:pBdr>
          <w:top w:val="single" w:sz="4" w:space="1" w:color="auto"/>
          <w:left w:val="single" w:sz="4" w:space="4" w:color="auto"/>
          <w:bottom w:val="single" w:sz="4" w:space="1" w:color="auto"/>
          <w:right w:val="single" w:sz="4" w:space="4" w:color="auto"/>
        </w:pBdr>
        <w:tabs>
          <w:tab w:val="num" w:pos="709"/>
        </w:tabs>
        <w:ind w:firstLine="42"/>
        <w:rPr>
          <w:b/>
          <w:bCs/>
          <w:szCs w:val="24"/>
        </w:rPr>
      </w:pPr>
      <w:r w:rsidRPr="00DE522E">
        <w:rPr>
          <w:b/>
          <w:bCs/>
          <w:szCs w:val="24"/>
        </w:rPr>
        <w:t>1.1.</w:t>
      </w:r>
      <w:r>
        <w:rPr>
          <w:b/>
          <w:bCs/>
          <w:szCs w:val="24"/>
        </w:rPr>
        <w:t>8</w:t>
      </w:r>
      <w:r w:rsidRPr="00DE522E">
        <w:rPr>
          <w:b/>
          <w:bCs/>
          <w:szCs w:val="24"/>
        </w:rPr>
        <w:t>.  Úschovný objekt typ  0:</w:t>
      </w:r>
    </w:p>
    <w:p w14:paraId="1E5B9467" w14:textId="77777777" w:rsidR="00707F66" w:rsidRPr="008B68F3"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color w:val="1F497D"/>
          <w:szCs w:val="24"/>
          <w:u w:val="single"/>
          <w:lang w:eastAsia="x-none"/>
        </w:rPr>
      </w:pPr>
      <w:r w:rsidRPr="00DE522E">
        <w:rPr>
          <w:b/>
          <w:bCs/>
          <w:szCs w:val="24"/>
        </w:rPr>
        <w:t xml:space="preserve">                                                                                          S1 =</w:t>
      </w:r>
      <w:r w:rsidRPr="0079773B">
        <w:rPr>
          <w:rFonts w:eastAsia="MS Mincho"/>
          <w:b/>
          <w:bCs/>
        </w:rPr>
        <w:t>nehodnoceno (N)</w:t>
      </w:r>
    </w:p>
    <w:p w14:paraId="3A58F80E" w14:textId="77777777" w:rsidR="00707F66" w:rsidRPr="00DE522E" w:rsidRDefault="00707F66" w:rsidP="00707F66">
      <w:pPr>
        <w:pStyle w:val="Zkladntext"/>
        <w:rPr>
          <w:szCs w:val="24"/>
        </w:rPr>
      </w:pPr>
    </w:p>
    <w:p w14:paraId="0230F340" w14:textId="77777777" w:rsidR="00707F66" w:rsidRPr="00DE522E" w:rsidRDefault="00707F66" w:rsidP="00707F66">
      <w:pPr>
        <w:pStyle w:val="Zkladntext"/>
        <w:ind w:firstLine="680"/>
        <w:rPr>
          <w:szCs w:val="24"/>
        </w:rPr>
      </w:pPr>
      <w:r w:rsidRPr="00DE522E">
        <w:rPr>
          <w:szCs w:val="24"/>
        </w:rPr>
        <w:t xml:space="preserve">Úschovný objekt typu 0 je pevné konstrukce (např. schránka, kancelářský nábytek) a je opatřen zámkem, který je uzamykán. Nesmí vykazovat takové znaky poškození nebo opotřebení, které by znemožnily identifikovat pokusy o neoprávněný vstup. Úschovný objekt typu 0 není certifikovaný Úřadem. </w:t>
      </w:r>
    </w:p>
    <w:p w14:paraId="2AF0A0A3" w14:textId="77777777" w:rsidR="00707F66" w:rsidRPr="00DE522E" w:rsidRDefault="00707F66" w:rsidP="00707F66">
      <w:pPr>
        <w:pStyle w:val="Zkladntext"/>
        <w:ind w:firstLine="360"/>
        <w:rPr>
          <w:color w:val="0000FF"/>
          <w:szCs w:val="24"/>
          <w:u w:val="single"/>
        </w:rPr>
      </w:pPr>
      <w:r w:rsidRPr="00DE522E">
        <w:rPr>
          <w:szCs w:val="24"/>
        </w:rPr>
        <w:t xml:space="preserve">Shodu vlastností těchto úschovných objektů s výše uvedenými požadavky </w:t>
      </w:r>
      <w:r w:rsidR="00D05BE8" w:rsidRPr="00D05BE8">
        <w:rPr>
          <w:szCs w:val="24"/>
        </w:rPr>
        <w:t>odpovědná osoba nebo jí pověřená osoba</w:t>
      </w:r>
      <w:r w:rsidRPr="00DE522E">
        <w:rPr>
          <w:szCs w:val="24"/>
        </w:rPr>
        <w:t xml:space="preserve"> v projektu fyzické bezpečnosti.</w:t>
      </w:r>
    </w:p>
    <w:p w14:paraId="6C4F6482" w14:textId="77777777" w:rsidR="00707F66" w:rsidRDefault="00707F66" w:rsidP="00707F66">
      <w:pPr>
        <w:pStyle w:val="Zkladntext"/>
        <w:rPr>
          <w:szCs w:val="24"/>
        </w:rPr>
      </w:pPr>
    </w:p>
    <w:p w14:paraId="3CCFB129" w14:textId="77777777" w:rsidR="00707F66" w:rsidRDefault="00707F66" w:rsidP="00707F66">
      <w:pPr>
        <w:pStyle w:val="Zkladntext"/>
        <w:rPr>
          <w:b/>
          <w:bCs/>
          <w:szCs w:val="24"/>
          <w:u w:val="single"/>
        </w:rPr>
      </w:pPr>
      <w:r>
        <w:rPr>
          <w:b/>
          <w:bCs/>
          <w:szCs w:val="24"/>
        </w:rPr>
        <w:t>1.2.  ZÁMKY ÚSCHOVNÝCH OBJEKTŮ</w:t>
      </w:r>
    </w:p>
    <w:p w14:paraId="06CC34F6" w14:textId="77777777" w:rsidR="00707F66" w:rsidRDefault="00707F66" w:rsidP="00707F66">
      <w:pPr>
        <w:pStyle w:val="Zkladntext"/>
        <w:rPr>
          <w:szCs w:val="24"/>
        </w:rPr>
      </w:pPr>
    </w:p>
    <w:p w14:paraId="63186448"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1.2.1.    Zámek typ  4:</w:t>
      </w:r>
    </w:p>
    <w:p w14:paraId="39CC10B9"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szCs w:val="24"/>
        </w:rPr>
      </w:pPr>
      <w:r>
        <w:rPr>
          <w:b/>
          <w:bCs/>
          <w:szCs w:val="24"/>
        </w:rPr>
        <w:t xml:space="preserve">                                                                                                               SS2 = 4 body</w:t>
      </w:r>
    </w:p>
    <w:p w14:paraId="64AA58A1" w14:textId="77777777" w:rsidR="00707F66" w:rsidRPr="000D1C36" w:rsidRDefault="00707F66" w:rsidP="00707F66">
      <w:pPr>
        <w:pStyle w:val="Zkladntext"/>
        <w:rPr>
          <w:sz w:val="16"/>
          <w:szCs w:val="16"/>
        </w:rPr>
      </w:pPr>
      <w:r w:rsidRPr="000D1C36">
        <w:rPr>
          <w:sz w:val="16"/>
          <w:szCs w:val="16"/>
        </w:rPr>
        <w:t xml:space="preserve">   </w:t>
      </w:r>
    </w:p>
    <w:p w14:paraId="76170701" w14:textId="77777777" w:rsidR="00707F66" w:rsidRDefault="00707F66" w:rsidP="00707F66">
      <w:pPr>
        <w:pStyle w:val="Zkladntext"/>
        <w:ind w:firstLine="708"/>
        <w:rPr>
          <w:szCs w:val="24"/>
        </w:rPr>
      </w:pPr>
      <w:r>
        <w:rPr>
          <w:szCs w:val="24"/>
        </w:rPr>
        <w:t>Zámek typu 4 je certifikovaný Úřadem v rámci certifikace úschovného objektu             a splňuje požadavky bezpečnostní třídy C podle ČSN EN 1300</w:t>
      </w:r>
      <w:r w:rsidR="00DA0483" w:rsidRPr="00DA0483">
        <w:t>+A1</w:t>
      </w:r>
      <w:r>
        <w:rPr>
          <w:szCs w:val="24"/>
        </w:rPr>
        <w:t>.</w:t>
      </w:r>
    </w:p>
    <w:p w14:paraId="6C74AE7E" w14:textId="77777777" w:rsidR="00707F66" w:rsidRDefault="00707F66" w:rsidP="00707F66">
      <w:pPr>
        <w:pStyle w:val="Zkladntext"/>
        <w:rPr>
          <w:szCs w:val="24"/>
        </w:rPr>
      </w:pPr>
    </w:p>
    <w:p w14:paraId="5356FEC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1.2.2.    Zámek typ  3:</w:t>
      </w:r>
    </w:p>
    <w:p w14:paraId="4B79CF05"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SS2 = 3 body</w:t>
      </w:r>
    </w:p>
    <w:p w14:paraId="1B07D6C6" w14:textId="77777777" w:rsidR="00707F66" w:rsidRPr="000D1C36" w:rsidRDefault="00707F66" w:rsidP="00707F66">
      <w:pPr>
        <w:pStyle w:val="Zkladntext"/>
        <w:rPr>
          <w:sz w:val="16"/>
          <w:szCs w:val="16"/>
        </w:rPr>
      </w:pPr>
      <w:r>
        <w:rPr>
          <w:b/>
          <w:bCs/>
          <w:szCs w:val="24"/>
        </w:rPr>
        <w:t xml:space="preserve"> </w:t>
      </w:r>
    </w:p>
    <w:p w14:paraId="16C7293F" w14:textId="77777777" w:rsidR="00707F66" w:rsidRDefault="00707F66" w:rsidP="00707F66">
      <w:pPr>
        <w:pStyle w:val="Zkladntext"/>
        <w:ind w:firstLine="708"/>
        <w:rPr>
          <w:i/>
          <w:iCs/>
          <w:szCs w:val="24"/>
        </w:rPr>
      </w:pPr>
      <w:r>
        <w:rPr>
          <w:szCs w:val="24"/>
        </w:rPr>
        <w:t>Zámek typu 3 je certifikovaný Úřadem v rámci certifikace úschovného objektu            a splňuje požadavky bezpečnostní třídy B podle ČSN EN 1300</w:t>
      </w:r>
      <w:r w:rsidR="00DA0483" w:rsidRPr="00DA0483">
        <w:t>+A1</w:t>
      </w:r>
      <w:r>
        <w:rPr>
          <w:szCs w:val="24"/>
        </w:rPr>
        <w:t>.</w:t>
      </w:r>
    </w:p>
    <w:p w14:paraId="71861C04" w14:textId="77777777" w:rsidR="00707F66" w:rsidRDefault="00707F66" w:rsidP="00707F66">
      <w:pPr>
        <w:pStyle w:val="Zkladntext"/>
        <w:rPr>
          <w:szCs w:val="24"/>
        </w:rPr>
      </w:pPr>
    </w:p>
    <w:p w14:paraId="40EDC641"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1.2.3.    Zámek typ  2:</w:t>
      </w:r>
    </w:p>
    <w:p w14:paraId="7CDB8EBD"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SS2 = 2 body</w:t>
      </w:r>
    </w:p>
    <w:p w14:paraId="0DFFF4C8" w14:textId="77777777" w:rsidR="00707F66" w:rsidRPr="000D1C36" w:rsidRDefault="00707F66" w:rsidP="00707F66">
      <w:pPr>
        <w:pStyle w:val="Zkladntext"/>
        <w:rPr>
          <w:sz w:val="16"/>
          <w:szCs w:val="16"/>
        </w:rPr>
      </w:pPr>
      <w:r>
        <w:rPr>
          <w:szCs w:val="24"/>
        </w:rPr>
        <w:t xml:space="preserve">  </w:t>
      </w:r>
    </w:p>
    <w:p w14:paraId="2F5E438C" w14:textId="77777777" w:rsidR="00707F66" w:rsidRDefault="00707F66" w:rsidP="00707F66">
      <w:pPr>
        <w:pStyle w:val="Zkladntext"/>
        <w:ind w:firstLine="708"/>
        <w:rPr>
          <w:szCs w:val="24"/>
        </w:rPr>
      </w:pPr>
      <w:r>
        <w:rPr>
          <w:szCs w:val="24"/>
        </w:rPr>
        <w:t>Zámek typu 2 je certifikovaný Úřadem v rámci certifikace úschovného objektu             a splňuje požadavky bezpečnostní třídy A podle ČSN EN 1300</w:t>
      </w:r>
      <w:r w:rsidR="00DA0483" w:rsidRPr="00DA0483">
        <w:t>+A1</w:t>
      </w:r>
      <w:r>
        <w:rPr>
          <w:szCs w:val="24"/>
        </w:rPr>
        <w:t>.</w:t>
      </w:r>
    </w:p>
    <w:p w14:paraId="4E520FC0" w14:textId="77777777" w:rsidR="00707F66" w:rsidRDefault="00707F66" w:rsidP="00707F66">
      <w:pPr>
        <w:pStyle w:val="Zkladntext"/>
        <w:rPr>
          <w:szCs w:val="24"/>
        </w:rPr>
      </w:pPr>
    </w:p>
    <w:p w14:paraId="3D3313F0" w14:textId="77777777" w:rsidR="00707F66" w:rsidRDefault="00707F66" w:rsidP="00707F66">
      <w:pPr>
        <w:pStyle w:val="Zkladntext"/>
        <w:rPr>
          <w:i/>
          <w:iCs/>
          <w:szCs w:val="24"/>
        </w:rPr>
      </w:pPr>
      <w:r>
        <w:rPr>
          <w:i/>
          <w:iCs/>
          <w:szCs w:val="24"/>
        </w:rPr>
        <w:t>Poznámka k bodu 1.:</w:t>
      </w:r>
    </w:p>
    <w:p w14:paraId="6B90BA32" w14:textId="77777777" w:rsidR="00707F66" w:rsidRDefault="00707F66" w:rsidP="00707F66">
      <w:pPr>
        <w:pStyle w:val="Zkladntext3"/>
        <w:rPr>
          <w:b/>
          <w:bCs/>
        </w:rPr>
      </w:pPr>
    </w:p>
    <w:p w14:paraId="2A441277" w14:textId="77777777" w:rsidR="00707F66" w:rsidRPr="00B81A09" w:rsidRDefault="00707F66" w:rsidP="00B81A09">
      <w:pPr>
        <w:pStyle w:val="Zkladntext3"/>
        <w:rPr>
          <w:bCs/>
          <w:sz w:val="24"/>
          <w:szCs w:val="24"/>
        </w:rPr>
      </w:pPr>
      <w:r w:rsidRPr="00B81A09">
        <w:rPr>
          <w:bCs/>
          <w:sz w:val="24"/>
          <w:szCs w:val="24"/>
        </w:rPr>
        <w:lastRenderedPageBreak/>
        <w:t xml:space="preserve">Převodní tabulka bodové hodnocení úschovného objektu </w:t>
      </w:r>
    </w:p>
    <w:p w14:paraId="10853447" w14:textId="77777777" w:rsidR="00707F66" w:rsidRDefault="00707F66" w:rsidP="00707F66">
      <w:pPr>
        <w:pStyle w:val="Zkladntext"/>
        <w:rPr>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368"/>
        <w:gridCol w:w="160"/>
        <w:gridCol w:w="1134"/>
        <w:gridCol w:w="1134"/>
      </w:tblGrid>
      <w:tr w:rsidR="00707F66" w14:paraId="788F2ECD" w14:textId="77777777" w:rsidTr="001F7E11">
        <w:trPr>
          <w:cantSplit/>
        </w:trPr>
        <w:tc>
          <w:tcPr>
            <w:tcW w:w="1630" w:type="dxa"/>
            <w:vMerge w:val="restart"/>
            <w:tcBorders>
              <w:top w:val="single" w:sz="6" w:space="0" w:color="auto"/>
              <w:left w:val="single" w:sz="6" w:space="0" w:color="auto"/>
              <w:right w:val="single" w:sz="12" w:space="0" w:color="auto"/>
            </w:tcBorders>
            <w:vAlign w:val="center"/>
          </w:tcPr>
          <w:p w14:paraId="6133417C" w14:textId="77777777" w:rsidR="00707F66" w:rsidRPr="00D6246A" w:rsidRDefault="00707F66" w:rsidP="001F7E11">
            <w:pPr>
              <w:pStyle w:val="Zkladntext"/>
              <w:jc w:val="center"/>
              <w:rPr>
                <w:szCs w:val="24"/>
                <w:lang w:eastAsia="cs-CZ"/>
              </w:rPr>
            </w:pPr>
            <w:r w:rsidRPr="00D6246A">
              <w:rPr>
                <w:szCs w:val="24"/>
                <w:lang w:eastAsia="cs-CZ"/>
              </w:rPr>
              <w:t>Typ úschovného objektu</w:t>
            </w:r>
          </w:p>
        </w:tc>
        <w:tc>
          <w:tcPr>
            <w:tcW w:w="5528" w:type="dxa"/>
            <w:gridSpan w:val="2"/>
            <w:tcBorders>
              <w:top w:val="single" w:sz="6" w:space="0" w:color="auto"/>
              <w:left w:val="single" w:sz="12" w:space="0" w:color="auto"/>
              <w:right w:val="single" w:sz="12" w:space="0" w:color="auto"/>
            </w:tcBorders>
          </w:tcPr>
          <w:p w14:paraId="06642D02" w14:textId="77777777" w:rsidR="00707F66" w:rsidRPr="00D6246A" w:rsidRDefault="00707F66" w:rsidP="001F7E11">
            <w:pPr>
              <w:pStyle w:val="Zkladntext"/>
              <w:jc w:val="center"/>
              <w:rPr>
                <w:szCs w:val="24"/>
                <w:lang w:eastAsia="cs-CZ"/>
              </w:rPr>
            </w:pPr>
            <w:r w:rsidRPr="00D6246A">
              <w:rPr>
                <w:szCs w:val="24"/>
                <w:lang w:eastAsia="cs-CZ"/>
              </w:rPr>
              <w:t>Stupeň utajení pro který byla schválena způsobilost je vypsán slovy</w:t>
            </w:r>
          </w:p>
        </w:tc>
        <w:tc>
          <w:tcPr>
            <w:tcW w:w="1134" w:type="dxa"/>
            <w:vMerge w:val="restart"/>
            <w:tcBorders>
              <w:top w:val="single" w:sz="6" w:space="0" w:color="auto"/>
              <w:left w:val="single" w:sz="12" w:space="0" w:color="auto"/>
              <w:right w:val="single" w:sz="6" w:space="0" w:color="auto"/>
            </w:tcBorders>
            <w:vAlign w:val="center"/>
          </w:tcPr>
          <w:p w14:paraId="4C1F5BF9" w14:textId="77777777" w:rsidR="00707F66" w:rsidRPr="00D6246A" w:rsidRDefault="00707F66" w:rsidP="001F7E11">
            <w:pPr>
              <w:pStyle w:val="Zkladntext"/>
              <w:jc w:val="center"/>
              <w:rPr>
                <w:szCs w:val="24"/>
                <w:lang w:eastAsia="cs-CZ"/>
              </w:rPr>
            </w:pPr>
            <w:r w:rsidRPr="00D6246A">
              <w:rPr>
                <w:szCs w:val="24"/>
                <w:lang w:eastAsia="cs-CZ"/>
              </w:rPr>
              <w:t>Bodová hodnota</w:t>
            </w:r>
          </w:p>
          <w:p w14:paraId="6A184CC6" w14:textId="77777777" w:rsidR="00707F66" w:rsidRPr="00D6246A" w:rsidRDefault="00707F66" w:rsidP="001F7E11">
            <w:pPr>
              <w:pStyle w:val="Zkladntext"/>
              <w:jc w:val="center"/>
              <w:rPr>
                <w:szCs w:val="24"/>
                <w:lang w:eastAsia="cs-CZ"/>
              </w:rPr>
            </w:pPr>
            <w:r w:rsidRPr="00D6246A">
              <w:rPr>
                <w:szCs w:val="24"/>
                <w:lang w:eastAsia="cs-CZ"/>
              </w:rPr>
              <w:t>SS1</w:t>
            </w:r>
          </w:p>
        </w:tc>
        <w:tc>
          <w:tcPr>
            <w:tcW w:w="1134" w:type="dxa"/>
            <w:vMerge w:val="restart"/>
            <w:tcBorders>
              <w:top w:val="single" w:sz="6" w:space="0" w:color="auto"/>
              <w:left w:val="single" w:sz="12" w:space="0" w:color="auto"/>
              <w:right w:val="single" w:sz="6" w:space="0" w:color="auto"/>
            </w:tcBorders>
          </w:tcPr>
          <w:p w14:paraId="414648A8" w14:textId="77777777" w:rsidR="00707F66" w:rsidRPr="00D6246A" w:rsidRDefault="00707F66" w:rsidP="001F7E11">
            <w:pPr>
              <w:pStyle w:val="Zkladntext"/>
              <w:jc w:val="center"/>
              <w:rPr>
                <w:szCs w:val="24"/>
                <w:lang w:eastAsia="cs-CZ"/>
              </w:rPr>
            </w:pPr>
            <w:r w:rsidRPr="00D6246A">
              <w:rPr>
                <w:szCs w:val="24"/>
                <w:lang w:eastAsia="cs-CZ"/>
              </w:rPr>
              <w:t>Bodová hodnota</w:t>
            </w:r>
          </w:p>
          <w:p w14:paraId="405E311E" w14:textId="77777777" w:rsidR="00707F66" w:rsidRPr="00D6246A" w:rsidRDefault="00707F66" w:rsidP="001F7E11">
            <w:pPr>
              <w:pStyle w:val="Zkladntext"/>
              <w:jc w:val="center"/>
              <w:rPr>
                <w:szCs w:val="24"/>
                <w:lang w:eastAsia="cs-CZ"/>
              </w:rPr>
            </w:pPr>
            <w:r w:rsidRPr="00D6246A">
              <w:rPr>
                <w:szCs w:val="24"/>
                <w:lang w:eastAsia="cs-CZ"/>
              </w:rPr>
              <w:t>SS2</w:t>
            </w:r>
          </w:p>
        </w:tc>
      </w:tr>
      <w:tr w:rsidR="00707F66" w14:paraId="2B17F1C3" w14:textId="77777777" w:rsidTr="001F7E11">
        <w:trPr>
          <w:cantSplit/>
        </w:trPr>
        <w:tc>
          <w:tcPr>
            <w:tcW w:w="1630" w:type="dxa"/>
            <w:vMerge/>
            <w:tcBorders>
              <w:left w:val="single" w:sz="6" w:space="0" w:color="auto"/>
              <w:right w:val="single" w:sz="12" w:space="0" w:color="auto"/>
            </w:tcBorders>
          </w:tcPr>
          <w:p w14:paraId="280365AF" w14:textId="77777777" w:rsidR="00707F66" w:rsidRPr="00D6246A" w:rsidRDefault="00707F66" w:rsidP="001F7E11">
            <w:pPr>
              <w:pStyle w:val="Zkladntext"/>
              <w:jc w:val="center"/>
              <w:rPr>
                <w:szCs w:val="24"/>
                <w:lang w:eastAsia="cs-CZ"/>
              </w:rPr>
            </w:pPr>
          </w:p>
        </w:tc>
        <w:tc>
          <w:tcPr>
            <w:tcW w:w="5368" w:type="dxa"/>
            <w:tcBorders>
              <w:left w:val="single" w:sz="12" w:space="0" w:color="auto"/>
              <w:right w:val="nil"/>
            </w:tcBorders>
          </w:tcPr>
          <w:p w14:paraId="2560C41E" w14:textId="77777777" w:rsidR="00707F66" w:rsidRPr="00D6246A" w:rsidRDefault="00707F66" w:rsidP="001F7E11">
            <w:pPr>
              <w:pStyle w:val="Zkladntext"/>
              <w:jc w:val="center"/>
              <w:rPr>
                <w:szCs w:val="24"/>
                <w:lang w:eastAsia="cs-CZ"/>
              </w:rPr>
            </w:pPr>
            <w:r w:rsidRPr="00D6246A">
              <w:rPr>
                <w:szCs w:val="24"/>
                <w:lang w:eastAsia="cs-CZ"/>
              </w:rPr>
              <w:t>do 31.12. 1999</w:t>
            </w:r>
          </w:p>
        </w:tc>
        <w:tc>
          <w:tcPr>
            <w:tcW w:w="160" w:type="dxa"/>
            <w:tcBorders>
              <w:left w:val="nil"/>
              <w:right w:val="single" w:sz="12" w:space="0" w:color="auto"/>
            </w:tcBorders>
          </w:tcPr>
          <w:p w14:paraId="0C5068B3" w14:textId="77777777" w:rsidR="00707F66" w:rsidRPr="00D6246A" w:rsidRDefault="00707F66" w:rsidP="001F7E11">
            <w:pPr>
              <w:pStyle w:val="Zkladntext"/>
              <w:jc w:val="center"/>
              <w:rPr>
                <w:szCs w:val="24"/>
                <w:lang w:eastAsia="cs-CZ"/>
              </w:rPr>
            </w:pPr>
          </w:p>
        </w:tc>
        <w:tc>
          <w:tcPr>
            <w:tcW w:w="1134" w:type="dxa"/>
            <w:vMerge/>
            <w:tcBorders>
              <w:left w:val="single" w:sz="12" w:space="0" w:color="auto"/>
              <w:bottom w:val="nil"/>
              <w:right w:val="single" w:sz="12" w:space="0" w:color="auto"/>
            </w:tcBorders>
          </w:tcPr>
          <w:p w14:paraId="03CD5E8B" w14:textId="77777777" w:rsidR="00707F66" w:rsidRPr="00D6246A" w:rsidRDefault="00707F66" w:rsidP="001F7E11">
            <w:pPr>
              <w:pStyle w:val="Zkladntext"/>
              <w:jc w:val="center"/>
              <w:rPr>
                <w:szCs w:val="24"/>
                <w:lang w:eastAsia="cs-CZ"/>
              </w:rPr>
            </w:pPr>
          </w:p>
        </w:tc>
        <w:tc>
          <w:tcPr>
            <w:tcW w:w="1134" w:type="dxa"/>
            <w:vMerge/>
            <w:tcBorders>
              <w:left w:val="single" w:sz="12" w:space="0" w:color="auto"/>
              <w:right w:val="single" w:sz="6" w:space="0" w:color="auto"/>
            </w:tcBorders>
          </w:tcPr>
          <w:p w14:paraId="78B0A0DB" w14:textId="77777777" w:rsidR="00707F66" w:rsidRPr="00D6246A" w:rsidRDefault="00707F66" w:rsidP="001F7E11">
            <w:pPr>
              <w:pStyle w:val="Zkladntext"/>
              <w:jc w:val="center"/>
              <w:rPr>
                <w:szCs w:val="24"/>
                <w:lang w:eastAsia="cs-CZ"/>
              </w:rPr>
            </w:pPr>
          </w:p>
        </w:tc>
      </w:tr>
      <w:tr w:rsidR="00707F66" w14:paraId="1C4D5733" w14:textId="77777777" w:rsidTr="001F7E11">
        <w:tc>
          <w:tcPr>
            <w:tcW w:w="1630" w:type="dxa"/>
            <w:tcBorders>
              <w:top w:val="single" w:sz="12" w:space="0" w:color="auto"/>
              <w:left w:val="single" w:sz="6" w:space="0" w:color="auto"/>
              <w:right w:val="single" w:sz="12" w:space="0" w:color="auto"/>
            </w:tcBorders>
          </w:tcPr>
          <w:p w14:paraId="50A29796" w14:textId="77777777" w:rsidR="00707F66" w:rsidRPr="00D6246A" w:rsidRDefault="00707F66" w:rsidP="001F7E11">
            <w:pPr>
              <w:pStyle w:val="Zkladntext"/>
              <w:jc w:val="center"/>
              <w:rPr>
                <w:szCs w:val="24"/>
                <w:lang w:eastAsia="cs-CZ"/>
              </w:rPr>
            </w:pPr>
            <w:r w:rsidRPr="00D6246A">
              <w:rPr>
                <w:szCs w:val="24"/>
                <w:lang w:eastAsia="cs-CZ"/>
              </w:rPr>
              <w:t>Typ  4</w:t>
            </w:r>
          </w:p>
        </w:tc>
        <w:tc>
          <w:tcPr>
            <w:tcW w:w="5368" w:type="dxa"/>
            <w:tcBorders>
              <w:top w:val="single" w:sz="12" w:space="0" w:color="auto"/>
              <w:left w:val="single" w:sz="12" w:space="0" w:color="auto"/>
              <w:right w:val="nil"/>
            </w:tcBorders>
          </w:tcPr>
          <w:p w14:paraId="089E35DB" w14:textId="77777777" w:rsidR="00707F66" w:rsidRPr="00D6246A" w:rsidRDefault="00707F66" w:rsidP="001F7E11">
            <w:pPr>
              <w:pStyle w:val="Zkladntext"/>
              <w:jc w:val="center"/>
              <w:rPr>
                <w:szCs w:val="24"/>
                <w:lang w:eastAsia="cs-CZ"/>
              </w:rPr>
            </w:pPr>
            <w:r w:rsidRPr="00D6246A">
              <w:rPr>
                <w:szCs w:val="24"/>
                <w:lang w:eastAsia="cs-CZ"/>
              </w:rPr>
              <w:t>PŘÍSNĚ TAJNÉ</w:t>
            </w:r>
          </w:p>
        </w:tc>
        <w:tc>
          <w:tcPr>
            <w:tcW w:w="160" w:type="dxa"/>
            <w:tcBorders>
              <w:top w:val="single" w:sz="12" w:space="0" w:color="auto"/>
              <w:left w:val="nil"/>
              <w:right w:val="single" w:sz="12" w:space="0" w:color="auto"/>
            </w:tcBorders>
          </w:tcPr>
          <w:p w14:paraId="3884B64D" w14:textId="77777777" w:rsidR="00707F66" w:rsidRPr="00D6246A" w:rsidRDefault="00707F66" w:rsidP="001F7E11">
            <w:pPr>
              <w:pStyle w:val="Zkladntext"/>
              <w:jc w:val="center"/>
              <w:rPr>
                <w:szCs w:val="24"/>
                <w:lang w:eastAsia="cs-CZ"/>
              </w:rPr>
            </w:pPr>
          </w:p>
        </w:tc>
        <w:tc>
          <w:tcPr>
            <w:tcW w:w="1134" w:type="dxa"/>
            <w:tcBorders>
              <w:top w:val="single" w:sz="12" w:space="0" w:color="auto"/>
              <w:left w:val="single" w:sz="12" w:space="0" w:color="auto"/>
              <w:right w:val="single" w:sz="12" w:space="0" w:color="auto"/>
            </w:tcBorders>
          </w:tcPr>
          <w:p w14:paraId="56527419" w14:textId="77777777" w:rsidR="00707F66" w:rsidRPr="00D6246A" w:rsidRDefault="00707F66" w:rsidP="001F7E11">
            <w:pPr>
              <w:pStyle w:val="Zkladntext"/>
              <w:jc w:val="center"/>
              <w:rPr>
                <w:szCs w:val="24"/>
                <w:lang w:eastAsia="cs-CZ"/>
              </w:rPr>
            </w:pPr>
            <w:r w:rsidRPr="00D6246A">
              <w:rPr>
                <w:szCs w:val="24"/>
                <w:lang w:eastAsia="cs-CZ"/>
              </w:rPr>
              <w:t>4 body</w:t>
            </w:r>
          </w:p>
        </w:tc>
        <w:tc>
          <w:tcPr>
            <w:tcW w:w="1134" w:type="dxa"/>
            <w:tcBorders>
              <w:top w:val="single" w:sz="12" w:space="0" w:color="auto"/>
              <w:left w:val="single" w:sz="12" w:space="0" w:color="auto"/>
              <w:right w:val="single" w:sz="6" w:space="0" w:color="auto"/>
            </w:tcBorders>
          </w:tcPr>
          <w:p w14:paraId="343CD1E7" w14:textId="77777777" w:rsidR="00707F66" w:rsidRPr="00D6246A" w:rsidRDefault="00707F66" w:rsidP="001F7E11">
            <w:pPr>
              <w:pStyle w:val="Zkladntext"/>
              <w:jc w:val="center"/>
              <w:rPr>
                <w:szCs w:val="24"/>
                <w:lang w:eastAsia="cs-CZ"/>
              </w:rPr>
            </w:pPr>
            <w:r w:rsidRPr="00D6246A">
              <w:rPr>
                <w:szCs w:val="24"/>
                <w:lang w:eastAsia="cs-CZ"/>
              </w:rPr>
              <w:t>2 body</w:t>
            </w:r>
          </w:p>
        </w:tc>
      </w:tr>
      <w:tr w:rsidR="00707F66" w14:paraId="3C5DA33C" w14:textId="77777777" w:rsidTr="001F7E11">
        <w:tc>
          <w:tcPr>
            <w:tcW w:w="1630" w:type="dxa"/>
            <w:tcBorders>
              <w:left w:val="single" w:sz="6" w:space="0" w:color="auto"/>
              <w:bottom w:val="nil"/>
              <w:right w:val="single" w:sz="12" w:space="0" w:color="auto"/>
            </w:tcBorders>
          </w:tcPr>
          <w:p w14:paraId="5E16EF8E" w14:textId="77777777" w:rsidR="00707F66" w:rsidRPr="00D6246A" w:rsidRDefault="00707F66" w:rsidP="001F7E11">
            <w:pPr>
              <w:pStyle w:val="Zkladntext"/>
              <w:jc w:val="center"/>
              <w:rPr>
                <w:szCs w:val="24"/>
                <w:lang w:eastAsia="cs-CZ"/>
              </w:rPr>
            </w:pPr>
            <w:r w:rsidRPr="00D6246A">
              <w:rPr>
                <w:szCs w:val="24"/>
                <w:lang w:eastAsia="cs-CZ"/>
              </w:rPr>
              <w:t>Typ  3</w:t>
            </w:r>
          </w:p>
        </w:tc>
        <w:tc>
          <w:tcPr>
            <w:tcW w:w="5368" w:type="dxa"/>
            <w:tcBorders>
              <w:left w:val="single" w:sz="12" w:space="0" w:color="auto"/>
              <w:bottom w:val="nil"/>
              <w:right w:val="nil"/>
            </w:tcBorders>
          </w:tcPr>
          <w:p w14:paraId="30F104FC" w14:textId="77777777" w:rsidR="00707F66" w:rsidRPr="00D6246A" w:rsidRDefault="00707F66" w:rsidP="001F7E11">
            <w:pPr>
              <w:pStyle w:val="Zkladntext"/>
              <w:jc w:val="center"/>
              <w:rPr>
                <w:szCs w:val="24"/>
                <w:lang w:eastAsia="cs-CZ"/>
              </w:rPr>
            </w:pPr>
            <w:r w:rsidRPr="00D6246A">
              <w:rPr>
                <w:szCs w:val="24"/>
                <w:lang w:eastAsia="cs-CZ"/>
              </w:rPr>
              <w:t>TAJNÉ</w:t>
            </w:r>
          </w:p>
        </w:tc>
        <w:tc>
          <w:tcPr>
            <w:tcW w:w="160" w:type="dxa"/>
            <w:tcBorders>
              <w:left w:val="nil"/>
              <w:bottom w:val="nil"/>
              <w:right w:val="single" w:sz="12" w:space="0" w:color="auto"/>
            </w:tcBorders>
          </w:tcPr>
          <w:p w14:paraId="29590EB1" w14:textId="77777777" w:rsidR="00707F66" w:rsidRPr="00D6246A" w:rsidRDefault="00707F66" w:rsidP="001F7E11">
            <w:pPr>
              <w:pStyle w:val="Zkladntext"/>
              <w:jc w:val="center"/>
              <w:rPr>
                <w:szCs w:val="24"/>
                <w:lang w:eastAsia="cs-CZ"/>
              </w:rPr>
            </w:pPr>
          </w:p>
        </w:tc>
        <w:tc>
          <w:tcPr>
            <w:tcW w:w="1134" w:type="dxa"/>
            <w:tcBorders>
              <w:left w:val="single" w:sz="12" w:space="0" w:color="auto"/>
              <w:bottom w:val="nil"/>
              <w:right w:val="single" w:sz="12" w:space="0" w:color="auto"/>
            </w:tcBorders>
          </w:tcPr>
          <w:p w14:paraId="5895594B" w14:textId="77777777" w:rsidR="00707F66" w:rsidRPr="00D6246A" w:rsidRDefault="00707F66" w:rsidP="001F7E11">
            <w:pPr>
              <w:pStyle w:val="Zkladntext"/>
              <w:jc w:val="center"/>
              <w:rPr>
                <w:szCs w:val="24"/>
                <w:lang w:eastAsia="cs-CZ"/>
              </w:rPr>
            </w:pPr>
            <w:r w:rsidRPr="00D6246A">
              <w:rPr>
                <w:szCs w:val="24"/>
                <w:lang w:eastAsia="cs-CZ"/>
              </w:rPr>
              <w:t>3 body</w:t>
            </w:r>
          </w:p>
        </w:tc>
        <w:tc>
          <w:tcPr>
            <w:tcW w:w="1134" w:type="dxa"/>
            <w:tcBorders>
              <w:left w:val="single" w:sz="12" w:space="0" w:color="auto"/>
              <w:bottom w:val="nil"/>
              <w:right w:val="single" w:sz="6" w:space="0" w:color="auto"/>
            </w:tcBorders>
          </w:tcPr>
          <w:p w14:paraId="748F668A" w14:textId="77777777" w:rsidR="00707F66" w:rsidRPr="00D6246A" w:rsidRDefault="00707F66" w:rsidP="001F7E11">
            <w:pPr>
              <w:pStyle w:val="Zkladntext"/>
              <w:jc w:val="center"/>
              <w:rPr>
                <w:szCs w:val="24"/>
                <w:lang w:eastAsia="cs-CZ"/>
              </w:rPr>
            </w:pPr>
            <w:r w:rsidRPr="00D6246A">
              <w:rPr>
                <w:szCs w:val="24"/>
                <w:lang w:eastAsia="cs-CZ"/>
              </w:rPr>
              <w:t>2 body</w:t>
            </w:r>
          </w:p>
        </w:tc>
      </w:tr>
      <w:tr w:rsidR="00707F66" w14:paraId="111F794F" w14:textId="77777777" w:rsidTr="001F7E11">
        <w:tc>
          <w:tcPr>
            <w:tcW w:w="1630" w:type="dxa"/>
            <w:tcBorders>
              <w:left w:val="single" w:sz="6" w:space="0" w:color="auto"/>
              <w:bottom w:val="single" w:sz="6" w:space="0" w:color="auto"/>
              <w:right w:val="single" w:sz="12" w:space="0" w:color="auto"/>
            </w:tcBorders>
          </w:tcPr>
          <w:p w14:paraId="6F4C0C3C" w14:textId="77777777" w:rsidR="00707F66" w:rsidRPr="00D6246A" w:rsidRDefault="00707F66" w:rsidP="001F7E11">
            <w:pPr>
              <w:pStyle w:val="Zkladntext"/>
              <w:jc w:val="center"/>
              <w:rPr>
                <w:szCs w:val="24"/>
                <w:lang w:eastAsia="cs-CZ"/>
              </w:rPr>
            </w:pPr>
            <w:r w:rsidRPr="00D6246A">
              <w:rPr>
                <w:szCs w:val="24"/>
                <w:lang w:eastAsia="cs-CZ"/>
              </w:rPr>
              <w:t>Typ  2</w:t>
            </w:r>
          </w:p>
        </w:tc>
        <w:tc>
          <w:tcPr>
            <w:tcW w:w="5368" w:type="dxa"/>
            <w:tcBorders>
              <w:left w:val="single" w:sz="12" w:space="0" w:color="auto"/>
              <w:bottom w:val="single" w:sz="6" w:space="0" w:color="auto"/>
              <w:right w:val="nil"/>
            </w:tcBorders>
          </w:tcPr>
          <w:p w14:paraId="537E5906" w14:textId="77777777" w:rsidR="00707F66" w:rsidRPr="00D6246A" w:rsidRDefault="00707F66" w:rsidP="001F7E11">
            <w:pPr>
              <w:pStyle w:val="Zkladntext"/>
              <w:jc w:val="center"/>
              <w:rPr>
                <w:szCs w:val="24"/>
                <w:lang w:eastAsia="cs-CZ"/>
              </w:rPr>
            </w:pPr>
            <w:r w:rsidRPr="00D6246A">
              <w:rPr>
                <w:szCs w:val="24"/>
                <w:lang w:eastAsia="cs-CZ"/>
              </w:rPr>
              <w:t>DŮVĚRNÉ</w:t>
            </w:r>
          </w:p>
        </w:tc>
        <w:tc>
          <w:tcPr>
            <w:tcW w:w="160" w:type="dxa"/>
            <w:tcBorders>
              <w:left w:val="nil"/>
              <w:bottom w:val="single" w:sz="6" w:space="0" w:color="auto"/>
              <w:right w:val="single" w:sz="12" w:space="0" w:color="auto"/>
            </w:tcBorders>
          </w:tcPr>
          <w:p w14:paraId="312A2581" w14:textId="77777777" w:rsidR="00707F66" w:rsidRPr="00D6246A" w:rsidRDefault="00707F66" w:rsidP="001F7E11">
            <w:pPr>
              <w:pStyle w:val="Zkladntext"/>
              <w:jc w:val="center"/>
              <w:rPr>
                <w:szCs w:val="24"/>
                <w:lang w:eastAsia="cs-CZ"/>
              </w:rPr>
            </w:pPr>
          </w:p>
        </w:tc>
        <w:tc>
          <w:tcPr>
            <w:tcW w:w="1134" w:type="dxa"/>
            <w:tcBorders>
              <w:left w:val="single" w:sz="12" w:space="0" w:color="auto"/>
              <w:bottom w:val="single" w:sz="6" w:space="0" w:color="auto"/>
              <w:right w:val="single" w:sz="12" w:space="0" w:color="auto"/>
            </w:tcBorders>
          </w:tcPr>
          <w:p w14:paraId="38ED960A" w14:textId="77777777" w:rsidR="00707F66" w:rsidRPr="00D6246A" w:rsidRDefault="00707F66" w:rsidP="001F7E11">
            <w:pPr>
              <w:pStyle w:val="Zkladntext"/>
              <w:jc w:val="center"/>
              <w:rPr>
                <w:szCs w:val="24"/>
                <w:lang w:eastAsia="cs-CZ"/>
              </w:rPr>
            </w:pPr>
            <w:r w:rsidRPr="00D6246A">
              <w:rPr>
                <w:szCs w:val="24"/>
                <w:lang w:eastAsia="cs-CZ"/>
              </w:rPr>
              <w:t>2 body</w:t>
            </w:r>
          </w:p>
        </w:tc>
        <w:tc>
          <w:tcPr>
            <w:tcW w:w="1134" w:type="dxa"/>
            <w:tcBorders>
              <w:left w:val="single" w:sz="12" w:space="0" w:color="auto"/>
              <w:bottom w:val="single" w:sz="6" w:space="0" w:color="auto"/>
              <w:right w:val="single" w:sz="6" w:space="0" w:color="auto"/>
            </w:tcBorders>
          </w:tcPr>
          <w:p w14:paraId="0DA1BEC0" w14:textId="77777777" w:rsidR="00707F66" w:rsidRPr="00D6246A" w:rsidRDefault="00707F66" w:rsidP="001F7E11">
            <w:pPr>
              <w:pStyle w:val="Zkladntext"/>
              <w:jc w:val="center"/>
              <w:rPr>
                <w:szCs w:val="24"/>
                <w:lang w:eastAsia="cs-CZ"/>
              </w:rPr>
            </w:pPr>
            <w:r w:rsidRPr="00D6246A">
              <w:rPr>
                <w:szCs w:val="24"/>
                <w:lang w:eastAsia="cs-CZ"/>
              </w:rPr>
              <w:t>2 body</w:t>
            </w:r>
          </w:p>
        </w:tc>
      </w:tr>
    </w:tbl>
    <w:p w14:paraId="7F7D8FF5" w14:textId="77777777" w:rsidR="00707F66" w:rsidRDefault="00707F66" w:rsidP="00707F66">
      <w:pPr>
        <w:pStyle w:val="Zkladntext"/>
        <w:rPr>
          <w:szCs w:val="24"/>
        </w:rPr>
      </w:pPr>
    </w:p>
    <w:p w14:paraId="0F08960E" w14:textId="77777777" w:rsidR="00056D68" w:rsidRDefault="00056D68" w:rsidP="00707F66">
      <w:pPr>
        <w:pStyle w:val="Zkladntext"/>
        <w:rPr>
          <w:szCs w:val="24"/>
        </w:rPr>
      </w:pPr>
    </w:p>
    <w:p w14:paraId="577147DD" w14:textId="77777777" w:rsidR="00707F66" w:rsidRDefault="00707F66" w:rsidP="00B81A09">
      <w:pPr>
        <w:pStyle w:val="Zkladntext"/>
        <w:ind w:right="-286"/>
        <w:rPr>
          <w:sz w:val="28"/>
          <w:szCs w:val="28"/>
        </w:rPr>
      </w:pPr>
      <w:r>
        <w:rPr>
          <w:b/>
          <w:bCs/>
          <w:sz w:val="28"/>
          <w:szCs w:val="28"/>
        </w:rPr>
        <w:t>2.</w:t>
      </w:r>
      <w:r>
        <w:rPr>
          <w:b/>
          <w:bCs/>
          <w:szCs w:val="24"/>
        </w:rPr>
        <w:t xml:space="preserve">  </w:t>
      </w:r>
      <w:r>
        <w:rPr>
          <w:b/>
          <w:bCs/>
          <w:sz w:val="28"/>
          <w:szCs w:val="28"/>
          <w:u w:val="single"/>
        </w:rPr>
        <w:t>ZABEZPEČENÉ OBLASTI  A  JEJICH  UZAMYKACÍ  SYSTÉMY</w:t>
      </w:r>
      <w:r>
        <w:rPr>
          <w:sz w:val="28"/>
          <w:szCs w:val="28"/>
        </w:rPr>
        <w:t xml:space="preserve"> </w:t>
      </w:r>
    </w:p>
    <w:p w14:paraId="2FDECCA4" w14:textId="77777777" w:rsidR="00707F66" w:rsidRDefault="00707F66" w:rsidP="00707F66">
      <w:pPr>
        <w:pStyle w:val="Zkladntext"/>
        <w:rPr>
          <w:szCs w:val="24"/>
        </w:rPr>
      </w:pPr>
    </w:p>
    <w:p w14:paraId="115D83E0" w14:textId="77777777" w:rsidR="00707F66" w:rsidRDefault="00707F66" w:rsidP="00707F66">
      <w:pPr>
        <w:pStyle w:val="Zkladntext"/>
        <w:ind w:firstLine="708"/>
      </w:pPr>
      <w:r>
        <w:rPr>
          <w:szCs w:val="24"/>
        </w:rPr>
        <w:t xml:space="preserve">Mechanickými zábrannými prostředky se v této kapitole </w:t>
      </w:r>
      <w:r>
        <w:t xml:space="preserve">rozumí zejména zámky, dveře, mříže, folie, skla a další bezpečnostní konstrukční a stavební prvky s výjimkou úschovných objektů (bod 1. přílohy). </w:t>
      </w:r>
    </w:p>
    <w:p w14:paraId="4B98E91D" w14:textId="77777777" w:rsidR="00707F66" w:rsidRDefault="00707F66" w:rsidP="00707F66">
      <w:pPr>
        <w:pStyle w:val="Zkladntext"/>
        <w:ind w:firstLine="708"/>
        <w:rPr>
          <w:szCs w:val="24"/>
        </w:rPr>
      </w:pPr>
      <w:r>
        <w:rPr>
          <w:szCs w:val="24"/>
        </w:rPr>
        <w:t xml:space="preserve">Mechanickými zábrannými prostředky se </w:t>
      </w:r>
      <w:r w:rsidRPr="00A958D7">
        <w:rPr>
          <w:szCs w:val="24"/>
        </w:rPr>
        <w:t>zabezpečují</w:t>
      </w:r>
      <w:r>
        <w:rPr>
          <w:szCs w:val="24"/>
        </w:rPr>
        <w:t xml:space="preserve"> </w:t>
      </w:r>
      <w:r w:rsidRPr="007C0E61">
        <w:rPr>
          <w:szCs w:val="24"/>
        </w:rPr>
        <w:t>průlezné</w:t>
      </w:r>
      <w:r>
        <w:rPr>
          <w:szCs w:val="24"/>
        </w:rPr>
        <w:t xml:space="preserve"> otvory, které dovolí průchod šablony o níže uvedených rozměrech:</w:t>
      </w:r>
    </w:p>
    <w:p w14:paraId="4433D4FA" w14:textId="77777777" w:rsidR="00707F66" w:rsidRDefault="00707F66" w:rsidP="00707F66">
      <w:pPr>
        <w:pStyle w:val="Zkladntext"/>
        <w:rPr>
          <w:szCs w:val="24"/>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6"/>
      </w:tblGrid>
      <w:tr w:rsidR="00707F66" w14:paraId="460969FD" w14:textId="77777777" w:rsidTr="001F7E11">
        <w:tc>
          <w:tcPr>
            <w:tcW w:w="1985" w:type="dxa"/>
          </w:tcPr>
          <w:p w14:paraId="137E53B0" w14:textId="77777777" w:rsidR="00707F66" w:rsidRPr="00D6246A" w:rsidRDefault="00707F66" w:rsidP="001F7E11">
            <w:pPr>
              <w:pStyle w:val="Zkladntext"/>
              <w:ind w:left="355" w:hanging="355"/>
              <w:jc w:val="center"/>
              <w:rPr>
                <w:szCs w:val="24"/>
                <w:lang w:eastAsia="cs-CZ"/>
              </w:rPr>
            </w:pPr>
            <w:r w:rsidRPr="00D6246A">
              <w:rPr>
                <w:szCs w:val="24"/>
                <w:lang w:eastAsia="cs-CZ"/>
              </w:rPr>
              <w:t>Průlezný otvor</w:t>
            </w:r>
          </w:p>
        </w:tc>
        <w:tc>
          <w:tcPr>
            <w:tcW w:w="2976" w:type="dxa"/>
          </w:tcPr>
          <w:p w14:paraId="705D4ABF" w14:textId="77777777" w:rsidR="00707F66" w:rsidRPr="00D6246A" w:rsidRDefault="00707F66" w:rsidP="001F7E11">
            <w:pPr>
              <w:pStyle w:val="Zkladntext"/>
              <w:ind w:left="355" w:hanging="355"/>
              <w:jc w:val="center"/>
              <w:rPr>
                <w:szCs w:val="24"/>
                <w:lang w:eastAsia="cs-CZ"/>
              </w:rPr>
            </w:pPr>
            <w:r w:rsidRPr="00D6246A">
              <w:rPr>
                <w:szCs w:val="24"/>
                <w:lang w:eastAsia="cs-CZ"/>
              </w:rPr>
              <w:t>Rozměr</w:t>
            </w:r>
          </w:p>
        </w:tc>
      </w:tr>
      <w:tr w:rsidR="00707F66" w14:paraId="76290BD3" w14:textId="77777777" w:rsidTr="001F7E11">
        <w:tc>
          <w:tcPr>
            <w:tcW w:w="1985" w:type="dxa"/>
            <w:tcBorders>
              <w:top w:val="single" w:sz="12" w:space="0" w:color="auto"/>
            </w:tcBorders>
          </w:tcPr>
          <w:p w14:paraId="7233D843" w14:textId="77777777" w:rsidR="00707F66" w:rsidRPr="00D6246A" w:rsidRDefault="00707F66" w:rsidP="001F7E11">
            <w:pPr>
              <w:pStyle w:val="Zkladntext"/>
              <w:ind w:left="355" w:hanging="355"/>
              <w:jc w:val="center"/>
              <w:rPr>
                <w:szCs w:val="24"/>
                <w:lang w:eastAsia="cs-CZ"/>
              </w:rPr>
            </w:pPr>
            <w:r w:rsidRPr="00D6246A">
              <w:rPr>
                <w:szCs w:val="24"/>
                <w:lang w:eastAsia="cs-CZ"/>
              </w:rPr>
              <w:t>obdélník</w:t>
            </w:r>
          </w:p>
        </w:tc>
        <w:tc>
          <w:tcPr>
            <w:tcW w:w="2976" w:type="dxa"/>
            <w:tcBorders>
              <w:top w:val="single" w:sz="12" w:space="0" w:color="auto"/>
            </w:tcBorders>
          </w:tcPr>
          <w:p w14:paraId="49FC7BE0" w14:textId="77777777" w:rsidR="00707F66" w:rsidRPr="00D6246A" w:rsidRDefault="00707F66" w:rsidP="001F7E11">
            <w:pPr>
              <w:pStyle w:val="Zkladntext"/>
              <w:ind w:left="355" w:hanging="355"/>
              <w:jc w:val="center"/>
              <w:rPr>
                <w:szCs w:val="24"/>
                <w:lang w:eastAsia="cs-CZ"/>
              </w:rPr>
            </w:pPr>
            <w:r w:rsidRPr="00D6246A">
              <w:rPr>
                <w:szCs w:val="24"/>
                <w:lang w:eastAsia="cs-CZ"/>
              </w:rPr>
              <w:t>400mm x  250mm</w:t>
            </w:r>
          </w:p>
        </w:tc>
      </w:tr>
      <w:tr w:rsidR="00707F66" w14:paraId="77944F7B" w14:textId="77777777" w:rsidTr="001F7E11">
        <w:tc>
          <w:tcPr>
            <w:tcW w:w="1985" w:type="dxa"/>
          </w:tcPr>
          <w:p w14:paraId="1FB79A7C" w14:textId="77777777" w:rsidR="00707F66" w:rsidRPr="00D6246A" w:rsidRDefault="00707F66" w:rsidP="001F7E11">
            <w:pPr>
              <w:pStyle w:val="Zkladntext"/>
              <w:ind w:left="355" w:hanging="355"/>
              <w:jc w:val="center"/>
              <w:rPr>
                <w:szCs w:val="24"/>
                <w:lang w:eastAsia="cs-CZ"/>
              </w:rPr>
            </w:pPr>
            <w:r w:rsidRPr="00D6246A">
              <w:rPr>
                <w:szCs w:val="24"/>
                <w:lang w:eastAsia="cs-CZ"/>
              </w:rPr>
              <w:t>elipsa</w:t>
            </w:r>
          </w:p>
        </w:tc>
        <w:tc>
          <w:tcPr>
            <w:tcW w:w="2976" w:type="dxa"/>
            <w:tcBorders>
              <w:bottom w:val="nil"/>
            </w:tcBorders>
          </w:tcPr>
          <w:p w14:paraId="61AE5233" w14:textId="77777777" w:rsidR="00707F66" w:rsidRPr="00D6246A" w:rsidRDefault="00707F66" w:rsidP="001F7E11">
            <w:pPr>
              <w:pStyle w:val="Zkladntext"/>
              <w:ind w:left="355" w:hanging="355"/>
              <w:jc w:val="center"/>
              <w:rPr>
                <w:szCs w:val="24"/>
                <w:lang w:eastAsia="cs-CZ"/>
              </w:rPr>
            </w:pPr>
            <w:r w:rsidRPr="00D6246A">
              <w:rPr>
                <w:szCs w:val="24"/>
                <w:lang w:eastAsia="cs-CZ"/>
              </w:rPr>
              <w:t>400mm x  300mm</w:t>
            </w:r>
          </w:p>
        </w:tc>
      </w:tr>
      <w:tr w:rsidR="00707F66" w14:paraId="4B6AB892" w14:textId="77777777" w:rsidTr="001F7E11">
        <w:tc>
          <w:tcPr>
            <w:tcW w:w="1985" w:type="dxa"/>
          </w:tcPr>
          <w:p w14:paraId="0FBA238A" w14:textId="77777777" w:rsidR="00707F66" w:rsidRPr="00D6246A" w:rsidRDefault="00707F66" w:rsidP="001F7E11">
            <w:pPr>
              <w:pStyle w:val="Zkladntext"/>
              <w:ind w:left="355" w:hanging="355"/>
              <w:jc w:val="center"/>
              <w:rPr>
                <w:szCs w:val="24"/>
                <w:lang w:eastAsia="cs-CZ"/>
              </w:rPr>
            </w:pPr>
            <w:r w:rsidRPr="00D6246A">
              <w:rPr>
                <w:szCs w:val="24"/>
                <w:lang w:eastAsia="cs-CZ"/>
              </w:rPr>
              <w:t>kruh</w:t>
            </w:r>
          </w:p>
        </w:tc>
        <w:tc>
          <w:tcPr>
            <w:tcW w:w="2976" w:type="dxa"/>
          </w:tcPr>
          <w:p w14:paraId="72F2105D" w14:textId="77777777" w:rsidR="00707F66" w:rsidRPr="00D6246A" w:rsidRDefault="00707F66" w:rsidP="001F7E11">
            <w:pPr>
              <w:pStyle w:val="Zkladntext"/>
              <w:ind w:left="355" w:hanging="355"/>
              <w:jc w:val="center"/>
              <w:rPr>
                <w:szCs w:val="24"/>
                <w:lang w:eastAsia="cs-CZ"/>
              </w:rPr>
            </w:pPr>
            <w:r w:rsidRPr="00D6246A">
              <w:rPr>
                <w:szCs w:val="24"/>
                <w:lang w:eastAsia="cs-CZ"/>
              </w:rPr>
              <w:t xml:space="preserve">Průměr  </w:t>
            </w:r>
            <w:smartTag w:uri="urn:schemas-microsoft-com:office:smarttags" w:element="metricconverter">
              <w:smartTagPr>
                <w:attr w:name="ProductID" w:val="350 mm"/>
              </w:smartTagPr>
              <w:r w:rsidRPr="00D6246A">
                <w:rPr>
                  <w:szCs w:val="24"/>
                  <w:lang w:eastAsia="cs-CZ"/>
                </w:rPr>
                <w:t>350 mm</w:t>
              </w:r>
            </w:smartTag>
          </w:p>
        </w:tc>
      </w:tr>
    </w:tbl>
    <w:p w14:paraId="58378B62" w14:textId="77777777" w:rsidR="00707F66" w:rsidRDefault="00707F66" w:rsidP="00707F66">
      <w:pPr>
        <w:pStyle w:val="Zkladntext"/>
        <w:rPr>
          <w:color w:val="0000FF"/>
          <w:szCs w:val="24"/>
        </w:rPr>
      </w:pPr>
    </w:p>
    <w:p w14:paraId="65EB2057" w14:textId="77777777" w:rsidR="00707F66" w:rsidRPr="0079773B" w:rsidRDefault="00707F66" w:rsidP="00D05BE8">
      <w:pPr>
        <w:pStyle w:val="Zkladntext"/>
        <w:ind w:firstLine="709"/>
        <w:rPr>
          <w:szCs w:val="24"/>
        </w:rPr>
      </w:pPr>
      <w:r w:rsidRPr="0079773B">
        <w:rPr>
          <w:szCs w:val="24"/>
        </w:rPr>
        <w:t>Pokud je průlezný otvor zabezpečen mechanickým zábranným prostředkem s jedním nebo více otvory (např. mříž), nesmí tyto otvory dovolit průchod šablony ve tvaru elipsy o rozměrech 250 mm x 150 mm a tloušťky 20 mm.</w:t>
      </w:r>
    </w:p>
    <w:p w14:paraId="08449F79" w14:textId="77777777" w:rsidR="00707F66" w:rsidRDefault="00707F66" w:rsidP="00707F66">
      <w:pPr>
        <w:pStyle w:val="Zkladntext"/>
        <w:rPr>
          <w:szCs w:val="24"/>
        </w:rPr>
      </w:pPr>
    </w:p>
    <w:p w14:paraId="4BA68DB8" w14:textId="77777777" w:rsidR="00707F66" w:rsidRDefault="00707F66" w:rsidP="00707F66">
      <w:pPr>
        <w:pStyle w:val="Zkladntext"/>
        <w:rPr>
          <w:b/>
          <w:bCs/>
          <w:szCs w:val="24"/>
        </w:rPr>
      </w:pPr>
      <w:r>
        <w:rPr>
          <w:b/>
          <w:bCs/>
          <w:szCs w:val="24"/>
        </w:rPr>
        <w:t>2.1.     ZABEZPEČENÉ OBLASTI</w:t>
      </w:r>
    </w:p>
    <w:p w14:paraId="4F979E7D" w14:textId="77777777" w:rsidR="00707F66" w:rsidRDefault="00707F66" w:rsidP="00707F66">
      <w:pPr>
        <w:pStyle w:val="Zkladntext"/>
        <w:rPr>
          <w:szCs w:val="24"/>
        </w:rPr>
      </w:pPr>
    </w:p>
    <w:p w14:paraId="06A808AA" w14:textId="77777777" w:rsidR="00707F66" w:rsidRDefault="00707F66" w:rsidP="00707F66">
      <w:pPr>
        <w:pStyle w:val="Zkladntext"/>
        <w:ind w:firstLine="708"/>
        <w:rPr>
          <w:szCs w:val="24"/>
        </w:rPr>
      </w:pPr>
      <w:r>
        <w:rPr>
          <w:szCs w:val="24"/>
        </w:rPr>
        <w:t>Určení typu zabezpečené oblasti je dáno nejméně odolným prvkem její hranice.</w:t>
      </w:r>
    </w:p>
    <w:p w14:paraId="776120C5" w14:textId="77777777" w:rsidR="00707F66" w:rsidRDefault="00707F66" w:rsidP="00707F66">
      <w:pPr>
        <w:pStyle w:val="Zkladntext"/>
        <w:ind w:firstLine="708"/>
        <w:rPr>
          <w:szCs w:val="24"/>
        </w:rPr>
      </w:pPr>
    </w:p>
    <w:p w14:paraId="64331C8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2.1.1.    Zabezpečená oblast typ  4:</w:t>
      </w:r>
    </w:p>
    <w:p w14:paraId="17DB3826"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SS3 = 4 body</w:t>
      </w:r>
    </w:p>
    <w:p w14:paraId="5005C4FF" w14:textId="77777777" w:rsidR="00707F66" w:rsidRDefault="00707F66" w:rsidP="00707F66">
      <w:pPr>
        <w:pStyle w:val="Zkladntext"/>
        <w:rPr>
          <w:szCs w:val="24"/>
        </w:rPr>
      </w:pPr>
    </w:p>
    <w:p w14:paraId="08635783" w14:textId="77777777" w:rsidR="00707F66" w:rsidRDefault="00707F66" w:rsidP="00707F66">
      <w:pPr>
        <w:pStyle w:val="Zkladntext"/>
        <w:ind w:firstLine="360"/>
        <w:rPr>
          <w:szCs w:val="24"/>
        </w:rPr>
      </w:pPr>
      <w:r>
        <w:rPr>
          <w:szCs w:val="24"/>
        </w:rPr>
        <w:t>Stěny, podlahy a stropy musí mít následující stavební konstrukci:</w:t>
      </w:r>
    </w:p>
    <w:p w14:paraId="6620ED24" w14:textId="77777777" w:rsidR="00707F66" w:rsidRDefault="007D6399" w:rsidP="007D6399">
      <w:pPr>
        <w:pStyle w:val="Zkladntext"/>
        <w:suppressAutoHyphens w:val="0"/>
        <w:ind w:left="360"/>
        <w:rPr>
          <w:szCs w:val="24"/>
        </w:rPr>
      </w:pPr>
      <w:r>
        <w:rPr>
          <w:szCs w:val="24"/>
        </w:rPr>
        <w:t xml:space="preserve">a) </w:t>
      </w:r>
      <w:r w:rsidR="00707F66">
        <w:rPr>
          <w:szCs w:val="24"/>
        </w:rPr>
        <w:t xml:space="preserve">zděnou (cihelné nebo vápenocementové bloky, </w:t>
      </w:r>
      <w:r w:rsidR="00707F66" w:rsidRPr="00DE522E">
        <w:rPr>
          <w:szCs w:val="24"/>
        </w:rPr>
        <w:t>pórobetonové tvárnice</w:t>
      </w:r>
      <w:r w:rsidR="00707F66">
        <w:rPr>
          <w:szCs w:val="24"/>
        </w:rPr>
        <w:t xml:space="preserve">) tloušťky větší než </w:t>
      </w:r>
      <w:smartTag w:uri="urn:schemas-microsoft-com:office:smarttags" w:element="metricconverter">
        <w:smartTagPr>
          <w:attr w:name="ProductID" w:val="300 mm"/>
        </w:smartTagPr>
        <w:r w:rsidR="00707F66">
          <w:rPr>
            <w:szCs w:val="24"/>
          </w:rPr>
          <w:t>300 mm</w:t>
        </w:r>
      </w:smartTag>
      <w:r w:rsidR="00707F66">
        <w:rPr>
          <w:szCs w:val="24"/>
        </w:rPr>
        <w:t>, nebo</w:t>
      </w:r>
    </w:p>
    <w:p w14:paraId="183672E5" w14:textId="77777777" w:rsidR="00707F66" w:rsidRDefault="007D6399" w:rsidP="007D6399">
      <w:pPr>
        <w:pStyle w:val="Zkladntext"/>
        <w:suppressAutoHyphens w:val="0"/>
        <w:ind w:left="360"/>
        <w:rPr>
          <w:szCs w:val="24"/>
        </w:rPr>
      </w:pPr>
      <w:r>
        <w:rPr>
          <w:szCs w:val="24"/>
        </w:rPr>
        <w:t xml:space="preserve">b) </w:t>
      </w:r>
      <w:r w:rsidR="00707F66">
        <w:rPr>
          <w:szCs w:val="24"/>
        </w:rPr>
        <w:t xml:space="preserve">z vyztuženého betonu tloušťky větší než </w:t>
      </w:r>
      <w:smartTag w:uri="urn:schemas-microsoft-com:office:smarttags" w:element="metricconverter">
        <w:smartTagPr>
          <w:attr w:name="ProductID" w:val="150 mm"/>
        </w:smartTagPr>
        <w:r w:rsidR="00707F66">
          <w:rPr>
            <w:szCs w:val="24"/>
          </w:rPr>
          <w:t>150 mm</w:t>
        </w:r>
      </w:smartTag>
      <w:r w:rsidR="00707F66">
        <w:rPr>
          <w:szCs w:val="24"/>
        </w:rPr>
        <w:t>.</w:t>
      </w:r>
    </w:p>
    <w:p w14:paraId="7BE2757B" w14:textId="77777777" w:rsidR="00707F66" w:rsidRDefault="00707F66" w:rsidP="00707F66">
      <w:pPr>
        <w:pStyle w:val="Zkladntext"/>
        <w:ind w:firstLine="360"/>
        <w:rPr>
          <w:szCs w:val="24"/>
        </w:rPr>
      </w:pPr>
      <w:r>
        <w:rPr>
          <w:szCs w:val="24"/>
        </w:rPr>
        <w:t>Bodové hodnocení ostatních mechanických zábranných prostředků musí splňovat hodnotu SS3 = 4. Mechanické zábranné prostředky nesmí vykazovat takové znaky poškození nebo opotřebení, které by znemožnily identifikovat pokusy o neoprávněný vstup.</w:t>
      </w:r>
    </w:p>
    <w:p w14:paraId="39C1FC06" w14:textId="77777777" w:rsidR="00707F66" w:rsidRDefault="00707F66" w:rsidP="00707F66">
      <w:pPr>
        <w:ind w:firstLine="360"/>
      </w:pPr>
      <w:r>
        <w:t xml:space="preserve">Okna, dveře a další uzávěry musí splňovat požadavky bezpečnostní třídy </w:t>
      </w:r>
      <w:r w:rsidR="006E0CA7">
        <w:t xml:space="preserve">RC </w:t>
      </w:r>
      <w:r>
        <w:t xml:space="preserve">4 nebo třídy </w:t>
      </w:r>
      <w:r w:rsidR="006E0CA7">
        <w:t xml:space="preserve">RC </w:t>
      </w:r>
      <w:r>
        <w:t xml:space="preserve">5 podle ČSN </w:t>
      </w:r>
      <w:r w:rsidRPr="0079773B">
        <w:rPr>
          <w:rFonts w:eastAsia="MS Mincho"/>
          <w:bCs/>
        </w:rPr>
        <w:t>EN</w:t>
      </w:r>
      <w:r>
        <w:t xml:space="preserve"> 1627 Okna, dveře, uzávěry - Odolnost proti násilnému vniknutí - Požadavky a klasifikace.</w:t>
      </w:r>
    </w:p>
    <w:p w14:paraId="61EE5442" w14:textId="77777777" w:rsidR="00707F66" w:rsidRDefault="00707F66" w:rsidP="00707F66">
      <w:pPr>
        <w:ind w:firstLine="360"/>
      </w:pPr>
    </w:p>
    <w:p w14:paraId="0F235F44" w14:textId="77777777" w:rsidR="00707F66" w:rsidRDefault="00707F66" w:rsidP="00707F66">
      <w:pPr>
        <w:pStyle w:val="Zkladntext"/>
        <w:rPr>
          <w:szCs w:val="24"/>
        </w:rPr>
      </w:pPr>
    </w:p>
    <w:p w14:paraId="5B0A6DC5" w14:textId="77777777" w:rsidR="00056D68" w:rsidRDefault="00056D68" w:rsidP="00707F66">
      <w:pPr>
        <w:pStyle w:val="Zkladntext"/>
        <w:rPr>
          <w:szCs w:val="24"/>
        </w:rPr>
      </w:pPr>
    </w:p>
    <w:p w14:paraId="3A221601"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2.1.2.    Zabezpečená oblast typ  3:</w:t>
      </w:r>
    </w:p>
    <w:p w14:paraId="48B2EC5F"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SS3 = 3 body</w:t>
      </w:r>
    </w:p>
    <w:p w14:paraId="1322C158" w14:textId="77777777" w:rsidR="00707F66" w:rsidRDefault="00707F66" w:rsidP="00707F66">
      <w:pPr>
        <w:pStyle w:val="Zkladntext"/>
        <w:rPr>
          <w:szCs w:val="24"/>
        </w:rPr>
      </w:pPr>
    </w:p>
    <w:p w14:paraId="376015BA" w14:textId="77777777" w:rsidR="00707F66" w:rsidRDefault="00707F66" w:rsidP="00707F66">
      <w:pPr>
        <w:pStyle w:val="Zkladntext"/>
        <w:ind w:firstLine="360"/>
        <w:rPr>
          <w:szCs w:val="24"/>
        </w:rPr>
      </w:pPr>
      <w:r>
        <w:rPr>
          <w:szCs w:val="24"/>
        </w:rPr>
        <w:t>Stěny, podlahy a stropy musí mít následující stavební konstrukci:</w:t>
      </w:r>
    </w:p>
    <w:p w14:paraId="7C2E425B" w14:textId="77777777" w:rsidR="00707F66" w:rsidRDefault="007D6399" w:rsidP="007D6399">
      <w:pPr>
        <w:pStyle w:val="Zkladntext"/>
        <w:suppressAutoHyphens w:val="0"/>
        <w:ind w:left="360"/>
        <w:rPr>
          <w:szCs w:val="24"/>
        </w:rPr>
      </w:pPr>
      <w:r>
        <w:rPr>
          <w:szCs w:val="24"/>
        </w:rPr>
        <w:t xml:space="preserve">a) </w:t>
      </w:r>
      <w:r w:rsidR="00707F66">
        <w:rPr>
          <w:szCs w:val="24"/>
        </w:rPr>
        <w:t xml:space="preserve">zděnou (cihelné nebo vápenocementové bloky, </w:t>
      </w:r>
      <w:r w:rsidR="00707F66" w:rsidRPr="00DE522E">
        <w:rPr>
          <w:szCs w:val="24"/>
        </w:rPr>
        <w:t>pórobetonové tvárnice</w:t>
      </w:r>
      <w:r w:rsidR="00707F66">
        <w:rPr>
          <w:szCs w:val="24"/>
        </w:rPr>
        <w:t xml:space="preserve">) tloušťky větší než </w:t>
      </w:r>
      <w:smartTag w:uri="urn:schemas-microsoft-com:office:smarttags" w:element="metricconverter">
        <w:smartTagPr>
          <w:attr w:name="ProductID" w:val="150 mm"/>
        </w:smartTagPr>
        <w:r w:rsidR="00707F66">
          <w:rPr>
            <w:szCs w:val="24"/>
          </w:rPr>
          <w:t>150 mm</w:t>
        </w:r>
      </w:smartTag>
      <w:r w:rsidR="00707F66">
        <w:rPr>
          <w:szCs w:val="24"/>
        </w:rPr>
        <w:t>, nebo</w:t>
      </w:r>
    </w:p>
    <w:p w14:paraId="15B48955" w14:textId="77777777" w:rsidR="00707F66" w:rsidRDefault="007D6399" w:rsidP="007D6399">
      <w:pPr>
        <w:pStyle w:val="Zkladntext"/>
        <w:suppressAutoHyphens w:val="0"/>
        <w:ind w:left="360"/>
        <w:rPr>
          <w:szCs w:val="24"/>
        </w:rPr>
      </w:pPr>
      <w:r>
        <w:rPr>
          <w:szCs w:val="24"/>
        </w:rPr>
        <w:t xml:space="preserve">b) </w:t>
      </w:r>
      <w:r w:rsidR="00707F66">
        <w:rPr>
          <w:szCs w:val="24"/>
        </w:rPr>
        <w:t xml:space="preserve">z vyztuženého betonu tloušťky větší než </w:t>
      </w:r>
      <w:smartTag w:uri="urn:schemas-microsoft-com:office:smarttags" w:element="metricconverter">
        <w:smartTagPr>
          <w:attr w:name="ProductID" w:val="100 mm"/>
        </w:smartTagPr>
        <w:r w:rsidR="00707F66">
          <w:rPr>
            <w:szCs w:val="24"/>
          </w:rPr>
          <w:t>100 mm</w:t>
        </w:r>
      </w:smartTag>
      <w:r w:rsidR="00707F66">
        <w:rPr>
          <w:szCs w:val="24"/>
        </w:rPr>
        <w:t>.</w:t>
      </w:r>
    </w:p>
    <w:p w14:paraId="4A05477D" w14:textId="77777777" w:rsidR="00707F66" w:rsidRDefault="00707F66" w:rsidP="00707F66">
      <w:pPr>
        <w:pStyle w:val="Zkladntext"/>
        <w:ind w:firstLine="360"/>
        <w:rPr>
          <w:szCs w:val="24"/>
        </w:rPr>
      </w:pPr>
      <w:r>
        <w:rPr>
          <w:szCs w:val="24"/>
        </w:rPr>
        <w:t>Bodové hodnocení ostatních mechanických zábranných prostředků musí splňovat minimálně hodnotu SS3 = 3. Mechanické zábranné prostředky nesmí vykazovat takové znaky poškození nebo opotřebení, které by znemožnily identifikovat pokusy o neoprávněný vstup.</w:t>
      </w:r>
    </w:p>
    <w:p w14:paraId="4794566F" w14:textId="77777777" w:rsidR="00707F66" w:rsidRDefault="00707F66" w:rsidP="00707F66">
      <w:pPr>
        <w:pStyle w:val="Zkladntext"/>
        <w:ind w:firstLine="360"/>
        <w:rPr>
          <w:szCs w:val="24"/>
        </w:rPr>
      </w:pPr>
      <w:r>
        <w:rPr>
          <w:szCs w:val="24"/>
        </w:rPr>
        <w:t xml:space="preserve">Okna, dveře a uzávěry musí splňovat požadavky bezpečnostní třídy </w:t>
      </w:r>
      <w:r w:rsidR="00180998">
        <w:rPr>
          <w:szCs w:val="24"/>
        </w:rPr>
        <w:t xml:space="preserve">RC </w:t>
      </w:r>
      <w:r>
        <w:rPr>
          <w:szCs w:val="24"/>
        </w:rPr>
        <w:t xml:space="preserve">3 podle </w:t>
      </w:r>
      <w:r>
        <w:t xml:space="preserve">ČSN </w:t>
      </w:r>
      <w:r w:rsidRPr="0079773B">
        <w:rPr>
          <w:rFonts w:eastAsia="MS Mincho"/>
          <w:bCs/>
        </w:rPr>
        <w:t xml:space="preserve">EN </w:t>
      </w:r>
      <w:r>
        <w:rPr>
          <w:szCs w:val="24"/>
        </w:rPr>
        <w:t>1627.</w:t>
      </w:r>
    </w:p>
    <w:p w14:paraId="20C4B9DE" w14:textId="77777777" w:rsidR="00707F66" w:rsidRDefault="00707F66" w:rsidP="00707F66">
      <w:pPr>
        <w:pStyle w:val="Zkladntext"/>
        <w:rPr>
          <w:szCs w:val="24"/>
        </w:rPr>
      </w:pPr>
    </w:p>
    <w:p w14:paraId="361B2F73"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2.1.3.    Zabezpečená oblast typ  2:</w:t>
      </w:r>
    </w:p>
    <w:p w14:paraId="4BF8124A"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SS3 = 2 body</w:t>
      </w:r>
    </w:p>
    <w:p w14:paraId="06E26D9D" w14:textId="77777777" w:rsidR="00707F66" w:rsidRDefault="00707F66" w:rsidP="00707F66">
      <w:pPr>
        <w:pStyle w:val="Zkladntext"/>
        <w:rPr>
          <w:szCs w:val="24"/>
        </w:rPr>
      </w:pPr>
    </w:p>
    <w:p w14:paraId="3793D383" w14:textId="77777777" w:rsidR="00707F66" w:rsidRPr="00DE522E" w:rsidRDefault="00707F66" w:rsidP="00707F66">
      <w:pPr>
        <w:pStyle w:val="Zkladntext"/>
        <w:ind w:firstLine="360"/>
        <w:rPr>
          <w:szCs w:val="24"/>
        </w:rPr>
      </w:pPr>
      <w:r w:rsidRPr="00DE522E">
        <w:rPr>
          <w:szCs w:val="24"/>
        </w:rPr>
        <w:t>Stěny, podlahy a stropy musí mít následující stavební konstrukci:</w:t>
      </w:r>
    </w:p>
    <w:p w14:paraId="3D261A43" w14:textId="77777777" w:rsidR="00707F66" w:rsidRPr="00DE522E" w:rsidRDefault="007D6399" w:rsidP="007D6399">
      <w:pPr>
        <w:pStyle w:val="Zkladntext"/>
        <w:ind w:left="378" w:hanging="28"/>
        <w:rPr>
          <w:szCs w:val="24"/>
        </w:rPr>
      </w:pPr>
      <w:r>
        <w:rPr>
          <w:szCs w:val="24"/>
        </w:rPr>
        <w:t>a)</w:t>
      </w:r>
      <w:r w:rsidR="00707F66" w:rsidRPr="00DE522E">
        <w:rPr>
          <w:szCs w:val="24"/>
        </w:rPr>
        <w:t xml:space="preserve"> zděnou (cihelné nebo vápenocementové bloky, pórobetonové tvárnice) tloušťky 100 až </w:t>
      </w:r>
      <w:smartTag w:uri="urn:schemas-microsoft-com:office:smarttags" w:element="metricconverter">
        <w:smartTagPr>
          <w:attr w:name="ProductID" w:val="150 mm"/>
        </w:smartTagPr>
        <w:r w:rsidR="00707F66" w:rsidRPr="00DE522E">
          <w:rPr>
            <w:szCs w:val="24"/>
          </w:rPr>
          <w:t>150 mm</w:t>
        </w:r>
      </w:smartTag>
      <w:r w:rsidR="00707F66" w:rsidRPr="00DE522E">
        <w:rPr>
          <w:szCs w:val="24"/>
        </w:rPr>
        <w:t>, nebo</w:t>
      </w:r>
    </w:p>
    <w:p w14:paraId="79CA55BA" w14:textId="77777777" w:rsidR="00707F66" w:rsidRPr="00DE522E" w:rsidRDefault="007D6399" w:rsidP="007D6399">
      <w:pPr>
        <w:pStyle w:val="Zkladntext"/>
        <w:ind w:left="360" w:firstLine="4"/>
        <w:rPr>
          <w:szCs w:val="24"/>
        </w:rPr>
      </w:pPr>
      <w:r>
        <w:rPr>
          <w:szCs w:val="24"/>
        </w:rPr>
        <w:t>b)</w:t>
      </w:r>
      <w:r w:rsidR="00707F66" w:rsidRPr="00DE522E">
        <w:rPr>
          <w:szCs w:val="24"/>
        </w:rPr>
        <w:t xml:space="preserve"> z vyztuženého betonu tloušťky do </w:t>
      </w:r>
      <w:smartTag w:uri="urn:schemas-microsoft-com:office:smarttags" w:element="metricconverter">
        <w:smartTagPr>
          <w:attr w:name="ProductID" w:val="100 mm"/>
        </w:smartTagPr>
        <w:r w:rsidR="00707F66" w:rsidRPr="00DE522E">
          <w:rPr>
            <w:szCs w:val="24"/>
          </w:rPr>
          <w:t>100 mm</w:t>
        </w:r>
      </w:smartTag>
      <w:r w:rsidR="00707F66" w:rsidRPr="00DE522E">
        <w:rPr>
          <w:szCs w:val="24"/>
        </w:rPr>
        <w:t>.</w:t>
      </w:r>
    </w:p>
    <w:p w14:paraId="6247B528" w14:textId="77777777" w:rsidR="00707F66" w:rsidRPr="0079773B" w:rsidRDefault="00707F66" w:rsidP="00707F66">
      <w:pPr>
        <w:pStyle w:val="Zkladntext"/>
        <w:ind w:firstLine="360"/>
        <w:rPr>
          <w:szCs w:val="24"/>
        </w:rPr>
      </w:pPr>
      <w:r w:rsidRPr="0079773B">
        <w:rPr>
          <w:rFonts w:eastAsia="MS Mincho"/>
          <w:bCs/>
        </w:rPr>
        <w:t>Podlahy a stropy mohou být i z jiného materiálu tloušťky větší než 150 mm (např. dřevěná sendvičová trámová konstrukce).</w:t>
      </w:r>
      <w:r w:rsidRPr="0079773B">
        <w:rPr>
          <w:i/>
          <w:iCs/>
        </w:rPr>
        <w:t xml:space="preserve"> </w:t>
      </w:r>
      <w:r w:rsidRPr="0079773B">
        <w:rPr>
          <w:i/>
          <w:szCs w:val="24"/>
        </w:rPr>
        <w:t xml:space="preserve">  </w:t>
      </w:r>
    </w:p>
    <w:p w14:paraId="73FDB1A5" w14:textId="77777777" w:rsidR="00707F66" w:rsidRDefault="00707F66" w:rsidP="00707F66">
      <w:pPr>
        <w:pStyle w:val="Zkladntext"/>
        <w:ind w:firstLine="360"/>
        <w:rPr>
          <w:szCs w:val="24"/>
        </w:rPr>
      </w:pPr>
      <w:r>
        <w:rPr>
          <w:szCs w:val="24"/>
        </w:rPr>
        <w:t>Bodové hodnocení ostatních mechanických zábranných prostředků musí splňovat minimálně hodnotu SS3 = 2 .</w:t>
      </w:r>
    </w:p>
    <w:p w14:paraId="6694F948" w14:textId="77777777" w:rsidR="00707F66" w:rsidRDefault="00707F66" w:rsidP="00707F66">
      <w:pPr>
        <w:pStyle w:val="Zkladntext"/>
        <w:ind w:firstLine="360"/>
        <w:rPr>
          <w:szCs w:val="24"/>
        </w:rPr>
      </w:pPr>
      <w:r>
        <w:rPr>
          <w:szCs w:val="24"/>
        </w:rPr>
        <w:t xml:space="preserve">Okna, dveře a uzávěry musí splňovat požadavky bezpečnostní třídy </w:t>
      </w:r>
      <w:r w:rsidR="00180998">
        <w:rPr>
          <w:szCs w:val="24"/>
        </w:rPr>
        <w:t xml:space="preserve">RC </w:t>
      </w:r>
      <w:r>
        <w:rPr>
          <w:szCs w:val="24"/>
        </w:rPr>
        <w:t xml:space="preserve">2 podle </w:t>
      </w:r>
      <w:r>
        <w:t xml:space="preserve">ČSN </w:t>
      </w:r>
      <w:r w:rsidRPr="0079773B">
        <w:rPr>
          <w:rFonts w:eastAsia="MS Mincho"/>
          <w:bCs/>
        </w:rPr>
        <w:t xml:space="preserve">EN </w:t>
      </w:r>
      <w:r w:rsidRPr="0011432C">
        <w:rPr>
          <w:szCs w:val="24"/>
        </w:rPr>
        <w:t>1627</w:t>
      </w:r>
      <w:r>
        <w:rPr>
          <w:szCs w:val="24"/>
        </w:rPr>
        <w:t>.</w:t>
      </w:r>
    </w:p>
    <w:p w14:paraId="7C2C202F" w14:textId="77777777" w:rsidR="00707F66" w:rsidRDefault="00707F66" w:rsidP="00707F66">
      <w:pPr>
        <w:pStyle w:val="Zkladntext"/>
        <w:ind w:firstLine="360"/>
        <w:rPr>
          <w:szCs w:val="24"/>
        </w:rPr>
      </w:pPr>
      <w:r>
        <w:rPr>
          <w:szCs w:val="24"/>
        </w:rPr>
        <w:t xml:space="preserve">Průlezné otvory nemusí být </w:t>
      </w:r>
      <w:r w:rsidRPr="00A958D7">
        <w:rPr>
          <w:szCs w:val="24"/>
        </w:rPr>
        <w:t>zabezpečeny</w:t>
      </w:r>
      <w:r>
        <w:rPr>
          <w:szCs w:val="24"/>
        </w:rPr>
        <w:t xml:space="preserve"> certifikovanými mechanickými zábrannými prostředky, pokud spodní okraj průlezného otvoru splňuje následující požadavky:</w:t>
      </w:r>
    </w:p>
    <w:p w14:paraId="43DBB3E5" w14:textId="77777777" w:rsidR="00707F66" w:rsidRDefault="007D6399" w:rsidP="00707F66">
      <w:pPr>
        <w:pStyle w:val="Zkladntext"/>
        <w:ind w:left="567" w:hanging="207"/>
        <w:rPr>
          <w:szCs w:val="24"/>
        </w:rPr>
      </w:pPr>
      <w:r>
        <w:rPr>
          <w:szCs w:val="24"/>
        </w:rPr>
        <w:t>a)</w:t>
      </w:r>
      <w:r w:rsidR="00707F66">
        <w:rPr>
          <w:szCs w:val="24"/>
        </w:rPr>
        <w:t xml:space="preserve">  nachází se alespoň </w:t>
      </w:r>
      <w:smartTag w:uri="urn:schemas-microsoft-com:office:smarttags" w:element="metricconverter">
        <w:smartTagPr>
          <w:attr w:name="ProductID" w:val="5,5 m"/>
        </w:smartTagPr>
        <w:r w:rsidR="00707F66">
          <w:rPr>
            <w:szCs w:val="24"/>
          </w:rPr>
          <w:t>5,5 m</w:t>
        </w:r>
      </w:smartTag>
      <w:r w:rsidR="00707F66">
        <w:rPr>
          <w:szCs w:val="24"/>
        </w:rPr>
        <w:t xml:space="preserve"> nad terénem</w:t>
      </w:r>
      <w:r w:rsidR="00F5164E">
        <w:rPr>
          <w:szCs w:val="24"/>
        </w:rPr>
        <w:t>,</w:t>
      </w:r>
    </w:p>
    <w:p w14:paraId="5E9125BE" w14:textId="77777777" w:rsidR="00707F66" w:rsidRDefault="007D6399" w:rsidP="00707F66">
      <w:pPr>
        <w:pStyle w:val="Zkladntext"/>
        <w:ind w:left="567" w:hanging="207"/>
        <w:rPr>
          <w:szCs w:val="24"/>
        </w:rPr>
      </w:pPr>
      <w:r>
        <w:rPr>
          <w:szCs w:val="24"/>
        </w:rPr>
        <w:t>b)</w:t>
      </w:r>
      <w:r w:rsidR="00707F66">
        <w:rPr>
          <w:szCs w:val="24"/>
        </w:rPr>
        <w:t xml:space="preserve"> nelze k němu jednoduše proniknout ze střechy nebo za pomoci hromosvodů, okapů, parapetů, jiných stavebních prvků, terénních nerovností, stromů či jiných staveb.</w:t>
      </w:r>
    </w:p>
    <w:p w14:paraId="0161C3CB" w14:textId="77777777" w:rsidR="00707F66" w:rsidRDefault="00707F66" w:rsidP="001A026F">
      <w:pPr>
        <w:pStyle w:val="Zkladntext"/>
        <w:ind w:firstLine="426"/>
        <w:rPr>
          <w:szCs w:val="24"/>
        </w:rPr>
      </w:pPr>
      <w:r>
        <w:rPr>
          <w:szCs w:val="24"/>
        </w:rPr>
        <w:t>Mechanické zábranné prostředky nesmí vykazovat takové znaky poškození nebo opotřebení, které by znemožnily identifikovat pokusy o neoprávněný vstup.</w:t>
      </w:r>
    </w:p>
    <w:p w14:paraId="1EA0E717" w14:textId="77777777" w:rsidR="00707F66" w:rsidRDefault="00707F66" w:rsidP="00707F66">
      <w:pPr>
        <w:pStyle w:val="Zkladntext"/>
        <w:rPr>
          <w:szCs w:val="24"/>
        </w:rPr>
      </w:pPr>
    </w:p>
    <w:p w14:paraId="1DCE1482"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2.1.4.    Zabezpečená oblast typ  1:</w:t>
      </w:r>
    </w:p>
    <w:p w14:paraId="05F57238"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SS3 = 1 bod</w:t>
      </w:r>
    </w:p>
    <w:p w14:paraId="342B85E7" w14:textId="77777777" w:rsidR="00707F66" w:rsidRDefault="00707F66" w:rsidP="00707F66">
      <w:pPr>
        <w:pStyle w:val="Zkladntext"/>
        <w:rPr>
          <w:szCs w:val="24"/>
        </w:rPr>
      </w:pPr>
    </w:p>
    <w:p w14:paraId="04BCCFEB" w14:textId="77777777" w:rsidR="00707F66" w:rsidRDefault="00707F66" w:rsidP="00D05BE8">
      <w:pPr>
        <w:pStyle w:val="Zkladntext"/>
        <w:ind w:firstLine="709"/>
        <w:rPr>
          <w:szCs w:val="24"/>
        </w:rPr>
      </w:pPr>
      <w:r>
        <w:rPr>
          <w:szCs w:val="24"/>
        </w:rPr>
        <w:t xml:space="preserve">Stěny, podlahy a stropy jsou lehké stavební konstrukce z materiálů </w:t>
      </w:r>
      <w:r w:rsidRPr="00DE522E">
        <w:rPr>
          <w:szCs w:val="24"/>
        </w:rPr>
        <w:t>jako například</w:t>
      </w:r>
      <w:r>
        <w:rPr>
          <w:szCs w:val="24"/>
        </w:rPr>
        <w:t>:</w:t>
      </w:r>
    </w:p>
    <w:p w14:paraId="5A810FCC" w14:textId="77777777" w:rsidR="00707F66" w:rsidRDefault="00707F66" w:rsidP="00707F66">
      <w:pPr>
        <w:pStyle w:val="Zkladntext"/>
        <w:numPr>
          <w:ilvl w:val="0"/>
          <w:numId w:val="8"/>
        </w:numPr>
        <w:tabs>
          <w:tab w:val="clear" w:pos="720"/>
          <w:tab w:val="num" w:pos="567"/>
        </w:tabs>
        <w:suppressAutoHyphens w:val="0"/>
        <w:ind w:left="567" w:hanging="207"/>
        <w:rPr>
          <w:szCs w:val="24"/>
        </w:rPr>
      </w:pPr>
      <w:r>
        <w:rPr>
          <w:szCs w:val="24"/>
        </w:rPr>
        <w:t>sádrokartónu,</w:t>
      </w:r>
    </w:p>
    <w:p w14:paraId="2447E7C1" w14:textId="77777777" w:rsidR="00707F66" w:rsidRDefault="00707F66" w:rsidP="00707F66">
      <w:pPr>
        <w:pStyle w:val="Zkladntext"/>
        <w:numPr>
          <w:ilvl w:val="0"/>
          <w:numId w:val="8"/>
        </w:numPr>
        <w:tabs>
          <w:tab w:val="clear" w:pos="720"/>
          <w:tab w:val="num" w:pos="567"/>
        </w:tabs>
        <w:suppressAutoHyphens w:val="0"/>
        <w:ind w:left="567" w:hanging="207"/>
        <w:rPr>
          <w:szCs w:val="24"/>
        </w:rPr>
      </w:pPr>
      <w:r>
        <w:rPr>
          <w:szCs w:val="24"/>
        </w:rPr>
        <w:t>lehké zděné stavební konstrukce,</w:t>
      </w:r>
    </w:p>
    <w:p w14:paraId="7592A2CA" w14:textId="77777777" w:rsidR="00707F66" w:rsidRDefault="00707F66" w:rsidP="00707F66">
      <w:pPr>
        <w:pStyle w:val="Zkladntext"/>
        <w:numPr>
          <w:ilvl w:val="0"/>
          <w:numId w:val="8"/>
        </w:numPr>
        <w:tabs>
          <w:tab w:val="clear" w:pos="720"/>
          <w:tab w:val="num" w:pos="567"/>
        </w:tabs>
        <w:suppressAutoHyphens w:val="0"/>
        <w:ind w:left="567" w:hanging="207"/>
        <w:rPr>
          <w:szCs w:val="24"/>
        </w:rPr>
      </w:pPr>
      <w:r>
        <w:rPr>
          <w:szCs w:val="24"/>
        </w:rPr>
        <w:t>dřeva, dřevotřískových desek,</w:t>
      </w:r>
    </w:p>
    <w:p w14:paraId="157C0AC2" w14:textId="77777777" w:rsidR="00707F66" w:rsidRDefault="00707F66" w:rsidP="00707F66">
      <w:pPr>
        <w:pStyle w:val="Zkladntext"/>
        <w:numPr>
          <w:ilvl w:val="0"/>
          <w:numId w:val="8"/>
        </w:numPr>
        <w:tabs>
          <w:tab w:val="clear" w:pos="720"/>
          <w:tab w:val="num" w:pos="567"/>
        </w:tabs>
        <w:suppressAutoHyphens w:val="0"/>
        <w:ind w:left="567" w:hanging="207"/>
        <w:rPr>
          <w:szCs w:val="24"/>
        </w:rPr>
      </w:pPr>
      <w:r>
        <w:rPr>
          <w:szCs w:val="24"/>
        </w:rPr>
        <w:t>plastických tvrzených hmot,</w:t>
      </w:r>
    </w:p>
    <w:p w14:paraId="52B57331" w14:textId="77777777" w:rsidR="00707F66" w:rsidRDefault="00707F66" w:rsidP="00707F66">
      <w:pPr>
        <w:pStyle w:val="Zkladntext"/>
        <w:numPr>
          <w:ilvl w:val="0"/>
          <w:numId w:val="8"/>
        </w:numPr>
        <w:tabs>
          <w:tab w:val="clear" w:pos="720"/>
          <w:tab w:val="num" w:pos="567"/>
        </w:tabs>
        <w:suppressAutoHyphens w:val="0"/>
        <w:ind w:left="567" w:hanging="207"/>
        <w:rPr>
          <w:szCs w:val="24"/>
        </w:rPr>
      </w:pPr>
      <w:r>
        <w:rPr>
          <w:szCs w:val="24"/>
        </w:rPr>
        <w:t>profilovaného nebo vlnitého plechu,</w:t>
      </w:r>
    </w:p>
    <w:p w14:paraId="1610F9EB" w14:textId="77777777" w:rsidR="00707F66" w:rsidRDefault="00707F66" w:rsidP="00707F66">
      <w:pPr>
        <w:pStyle w:val="Zkladntext"/>
        <w:ind w:firstLine="360"/>
        <w:rPr>
          <w:szCs w:val="24"/>
          <w:lang w:eastAsia="x-none"/>
        </w:rPr>
      </w:pPr>
      <w:r>
        <w:rPr>
          <w:szCs w:val="24"/>
          <w:lang w:eastAsia="x-none"/>
        </w:rPr>
        <w:t xml:space="preserve">- </w:t>
      </w:r>
      <w:r w:rsidRPr="0079773B">
        <w:rPr>
          <w:szCs w:val="24"/>
        </w:rPr>
        <w:t>skla.</w:t>
      </w:r>
      <w:r w:rsidRPr="00AF1A57">
        <w:rPr>
          <w:szCs w:val="24"/>
        </w:rPr>
        <w:t xml:space="preserve"> </w:t>
      </w:r>
    </w:p>
    <w:p w14:paraId="24505B0E" w14:textId="77777777" w:rsidR="00707F66" w:rsidRDefault="00707F66" w:rsidP="00707F66">
      <w:pPr>
        <w:pStyle w:val="Zkladntext"/>
        <w:ind w:firstLine="360"/>
        <w:rPr>
          <w:szCs w:val="24"/>
        </w:rPr>
      </w:pPr>
      <w:r>
        <w:rPr>
          <w:szCs w:val="24"/>
        </w:rPr>
        <w:t xml:space="preserve">Průlezné otvory musí být </w:t>
      </w:r>
      <w:r w:rsidRPr="00A958D7">
        <w:rPr>
          <w:szCs w:val="24"/>
        </w:rPr>
        <w:t>zabezpečeny</w:t>
      </w:r>
      <w:r>
        <w:rPr>
          <w:szCs w:val="24"/>
        </w:rPr>
        <w:t xml:space="preserve"> mechanickými zábrannými prostředky, které poskytují stejný stupeň odolnosti jako zbývající části hranice zabezpečené oblasti typu 1, nebo jsou </w:t>
      </w:r>
      <w:r w:rsidRPr="00A958D7">
        <w:rPr>
          <w:szCs w:val="24"/>
        </w:rPr>
        <w:t>chráněny</w:t>
      </w:r>
      <w:r>
        <w:rPr>
          <w:szCs w:val="24"/>
        </w:rPr>
        <w:t xml:space="preserve"> </w:t>
      </w:r>
      <w:r w:rsidRPr="007C0E61">
        <w:rPr>
          <w:szCs w:val="24"/>
        </w:rPr>
        <w:t>certifikovanými</w:t>
      </w:r>
      <w:r>
        <w:rPr>
          <w:szCs w:val="24"/>
        </w:rPr>
        <w:t xml:space="preserve"> zařízeními elektrické zabezpečovací signalizace (EZS), jejichž instalace odpovídá minimálně hodnotě SS92 = 3.</w:t>
      </w:r>
    </w:p>
    <w:p w14:paraId="39C1E1C8" w14:textId="77777777" w:rsidR="00707F66" w:rsidRDefault="00707F66" w:rsidP="00D05BE8">
      <w:pPr>
        <w:pStyle w:val="Zkladntext"/>
        <w:ind w:firstLine="709"/>
        <w:rPr>
          <w:szCs w:val="24"/>
        </w:rPr>
      </w:pPr>
      <w:r>
        <w:rPr>
          <w:szCs w:val="24"/>
        </w:rPr>
        <w:t xml:space="preserve">Průlezné otvory nemusí být </w:t>
      </w:r>
      <w:r w:rsidRPr="00A958D7">
        <w:rPr>
          <w:szCs w:val="24"/>
        </w:rPr>
        <w:t>zabezpečeny</w:t>
      </w:r>
      <w:r>
        <w:rPr>
          <w:szCs w:val="24"/>
        </w:rPr>
        <w:t xml:space="preserve"> </w:t>
      </w:r>
      <w:r w:rsidRPr="0079773B">
        <w:rPr>
          <w:szCs w:val="24"/>
        </w:rPr>
        <w:t xml:space="preserve">těmito </w:t>
      </w:r>
      <w:r w:rsidRPr="0079773B">
        <w:rPr>
          <w:szCs w:val="24"/>
          <w:lang w:eastAsia="x-none"/>
        </w:rPr>
        <w:t xml:space="preserve">mechanickými zábrannými </w:t>
      </w:r>
      <w:r w:rsidRPr="0079773B">
        <w:rPr>
          <w:szCs w:val="24"/>
        </w:rPr>
        <w:t>prostředky</w:t>
      </w:r>
      <w:r>
        <w:rPr>
          <w:szCs w:val="24"/>
        </w:rPr>
        <w:t>, pokud spodní okraj průlezného otvoru splňuje následující požadavky:</w:t>
      </w:r>
    </w:p>
    <w:p w14:paraId="5DFF8A40" w14:textId="77777777" w:rsidR="00707F66" w:rsidRDefault="007D6399" w:rsidP="00707F66">
      <w:pPr>
        <w:pStyle w:val="Zkladntext"/>
        <w:ind w:left="426" w:hanging="142"/>
        <w:rPr>
          <w:szCs w:val="24"/>
        </w:rPr>
      </w:pPr>
      <w:r>
        <w:rPr>
          <w:szCs w:val="24"/>
        </w:rPr>
        <w:t>a)</w:t>
      </w:r>
      <w:r w:rsidR="00707F66">
        <w:rPr>
          <w:szCs w:val="24"/>
        </w:rPr>
        <w:t xml:space="preserve">  nachází se alespoň </w:t>
      </w:r>
      <w:smartTag w:uri="urn:schemas-microsoft-com:office:smarttags" w:element="metricconverter">
        <w:smartTagPr>
          <w:attr w:name="ProductID" w:val="5,5 m"/>
        </w:smartTagPr>
        <w:r w:rsidR="00707F66">
          <w:rPr>
            <w:szCs w:val="24"/>
          </w:rPr>
          <w:t>5,5 m</w:t>
        </w:r>
      </w:smartTag>
      <w:r w:rsidR="00707F66">
        <w:rPr>
          <w:szCs w:val="24"/>
        </w:rPr>
        <w:t xml:space="preserve"> nad terénem</w:t>
      </w:r>
      <w:r w:rsidR="001A026F">
        <w:rPr>
          <w:szCs w:val="24"/>
        </w:rPr>
        <w:t>,</w:t>
      </w:r>
    </w:p>
    <w:p w14:paraId="2F6795DD" w14:textId="77777777" w:rsidR="00707F66" w:rsidRDefault="007D6399" w:rsidP="00707F66">
      <w:pPr>
        <w:pStyle w:val="Zkladntext"/>
        <w:ind w:left="426" w:hanging="142"/>
        <w:rPr>
          <w:szCs w:val="24"/>
        </w:rPr>
      </w:pPr>
      <w:r>
        <w:rPr>
          <w:szCs w:val="24"/>
        </w:rPr>
        <w:lastRenderedPageBreak/>
        <w:t>b)</w:t>
      </w:r>
      <w:r w:rsidR="00707F66">
        <w:rPr>
          <w:szCs w:val="24"/>
        </w:rPr>
        <w:t xml:space="preserve"> nelze k němu jednoduše proniknout ze střechy nebo za pomoci hromosvodů, okapů, parapetů, jiných stavebních prvků, terénních nerovností, stromů či jiných staveb.</w:t>
      </w:r>
    </w:p>
    <w:p w14:paraId="33ED063E" w14:textId="77777777" w:rsidR="00707F66" w:rsidRPr="00242924" w:rsidRDefault="00707F66" w:rsidP="00D05BE8">
      <w:pPr>
        <w:pStyle w:val="Zkladntext"/>
        <w:ind w:firstLine="709"/>
        <w:rPr>
          <w:color w:val="0000FF"/>
          <w:szCs w:val="24"/>
          <w:u w:val="single"/>
        </w:rPr>
      </w:pPr>
      <w:r>
        <w:rPr>
          <w:szCs w:val="24"/>
        </w:rPr>
        <w:t xml:space="preserve">Mechanické zábranné prostředky musí být pevné konstrukce a nesmí vykazovat takové znaky poškození nebo opotřebení, které by znemožnily identifikovat pokusy o neoprávněný vstup a shodu s těmito požadavky posuzuje </w:t>
      </w:r>
      <w:r w:rsidRPr="0079773B">
        <w:rPr>
          <w:rFonts w:eastAsia="MS Mincho"/>
        </w:rPr>
        <w:t>odpovědná osoba nebo jí pověřená osoba</w:t>
      </w:r>
      <w:r w:rsidRPr="0079773B">
        <w:rPr>
          <w:szCs w:val="24"/>
        </w:rPr>
        <w:t>.</w:t>
      </w:r>
      <w:r w:rsidRPr="00242924">
        <w:rPr>
          <w:color w:val="0000FF"/>
          <w:szCs w:val="24"/>
          <w:u w:val="single"/>
        </w:rPr>
        <w:t xml:space="preserve"> </w:t>
      </w:r>
    </w:p>
    <w:p w14:paraId="271552E4" w14:textId="77777777" w:rsidR="00707F66" w:rsidRDefault="00707F66" w:rsidP="00D05BE8">
      <w:pPr>
        <w:pStyle w:val="Zkladntext"/>
        <w:ind w:firstLine="709"/>
        <w:rPr>
          <w:szCs w:val="24"/>
        </w:rPr>
      </w:pPr>
      <w:r>
        <w:rPr>
          <w:szCs w:val="24"/>
        </w:rPr>
        <w:t>Zápis o posouzení shody se stává součástí projektu fyzické bezpečnosti.</w:t>
      </w:r>
    </w:p>
    <w:p w14:paraId="7819AA8C" w14:textId="77777777" w:rsidR="00707F66" w:rsidRDefault="00707F66" w:rsidP="00707F66">
      <w:pPr>
        <w:pStyle w:val="Zkladntext"/>
        <w:ind w:firstLine="360"/>
        <w:rPr>
          <w:szCs w:val="24"/>
        </w:rPr>
      </w:pPr>
    </w:p>
    <w:p w14:paraId="0BB0C622" w14:textId="77777777" w:rsidR="00707F66" w:rsidRPr="000F52BF"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sidRPr="000F52BF">
        <w:rPr>
          <w:b/>
          <w:bCs/>
          <w:szCs w:val="24"/>
        </w:rPr>
        <w:t>2.1.5.    Zabezpečená oblast typ  0:</w:t>
      </w:r>
    </w:p>
    <w:p w14:paraId="17ADB0D7" w14:textId="77777777" w:rsidR="00707F66" w:rsidRPr="0079773B"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trike/>
          <w:szCs w:val="24"/>
        </w:rPr>
      </w:pPr>
      <w:r w:rsidRPr="000F52BF">
        <w:rPr>
          <w:b/>
          <w:bCs/>
          <w:szCs w:val="24"/>
        </w:rPr>
        <w:t xml:space="preserve">                                                                                       SS3 =</w:t>
      </w:r>
      <w:r w:rsidRPr="007644A7">
        <w:rPr>
          <w:b/>
          <w:bCs/>
          <w:szCs w:val="24"/>
        </w:rPr>
        <w:t xml:space="preserve"> </w:t>
      </w:r>
      <w:r w:rsidRPr="0079773B">
        <w:rPr>
          <w:rFonts w:eastAsia="MS Mincho"/>
          <w:b/>
          <w:bCs/>
        </w:rPr>
        <w:t>nehodnoceno (N)</w:t>
      </w:r>
    </w:p>
    <w:p w14:paraId="7D65DB34" w14:textId="77777777" w:rsidR="00707F66" w:rsidRPr="00F705B3" w:rsidRDefault="00707F66" w:rsidP="00707F66">
      <w:pPr>
        <w:pStyle w:val="Zkladntext"/>
        <w:rPr>
          <w:strike/>
          <w:szCs w:val="24"/>
        </w:rPr>
      </w:pPr>
    </w:p>
    <w:p w14:paraId="47975572" w14:textId="77777777" w:rsidR="00707F66" w:rsidRPr="000F52BF" w:rsidRDefault="00707F66" w:rsidP="00D05BE8">
      <w:pPr>
        <w:pStyle w:val="Zkladntext"/>
        <w:ind w:firstLine="709"/>
        <w:rPr>
          <w:szCs w:val="24"/>
        </w:rPr>
      </w:pPr>
      <w:r w:rsidRPr="0079773B">
        <w:rPr>
          <w:szCs w:val="24"/>
        </w:rPr>
        <w:t>Zabezpečení průlezných otvorů</w:t>
      </w:r>
      <w:r>
        <w:rPr>
          <w:szCs w:val="24"/>
        </w:rPr>
        <w:t xml:space="preserve"> </w:t>
      </w:r>
      <w:r w:rsidRPr="000F52BF">
        <w:rPr>
          <w:szCs w:val="24"/>
        </w:rPr>
        <w:t>musí umožňovat kontrolu pohybu osob a vozidel.</w:t>
      </w:r>
    </w:p>
    <w:p w14:paraId="13B5E47D" w14:textId="77777777" w:rsidR="00707F66" w:rsidRPr="000F52BF" w:rsidRDefault="00707F66" w:rsidP="00D05BE8">
      <w:pPr>
        <w:pStyle w:val="Zkladntext"/>
        <w:ind w:firstLine="709"/>
        <w:rPr>
          <w:szCs w:val="24"/>
        </w:rPr>
      </w:pPr>
      <w:r w:rsidRPr="000F52BF">
        <w:rPr>
          <w:szCs w:val="24"/>
        </w:rPr>
        <w:t xml:space="preserve">Mechanické zábranné prostředky nesmí vykazovat takové znaky poškození nebo opotřebení, které by znemožnily identifikovat pokusy o neoprávněný vstup. </w:t>
      </w:r>
    </w:p>
    <w:p w14:paraId="440B3C5E" w14:textId="77777777" w:rsidR="00707F66" w:rsidRPr="000F52BF" w:rsidRDefault="00707F66" w:rsidP="00D05BE8">
      <w:pPr>
        <w:pStyle w:val="Zkladntext"/>
        <w:ind w:firstLine="709"/>
        <w:rPr>
          <w:szCs w:val="24"/>
        </w:rPr>
      </w:pPr>
      <w:r w:rsidRPr="000F52BF">
        <w:rPr>
          <w:szCs w:val="24"/>
        </w:rPr>
        <w:t xml:space="preserve">Shodu s výše uvedenými požadavky potvrzuje </w:t>
      </w:r>
      <w:r w:rsidR="00D05BE8" w:rsidRPr="00D05BE8">
        <w:rPr>
          <w:rFonts w:eastAsia="MS Mincho"/>
        </w:rPr>
        <w:t>odpovědná osoba nebo jí pověřená osoba</w:t>
      </w:r>
      <w:r w:rsidRPr="000F52BF">
        <w:rPr>
          <w:szCs w:val="24"/>
        </w:rPr>
        <w:t xml:space="preserve"> v projektu fyzické bezpečnosti.</w:t>
      </w:r>
    </w:p>
    <w:p w14:paraId="7E17BB62" w14:textId="77777777" w:rsidR="00707F66" w:rsidRDefault="00707F66" w:rsidP="00707F66">
      <w:pPr>
        <w:pStyle w:val="Zkladntext"/>
        <w:rPr>
          <w:szCs w:val="24"/>
        </w:rPr>
      </w:pPr>
    </w:p>
    <w:p w14:paraId="6F7CAB9D" w14:textId="77777777" w:rsidR="00707F66" w:rsidRDefault="00707F66" w:rsidP="001F7E11">
      <w:pPr>
        <w:pStyle w:val="Zkladntext"/>
        <w:ind w:left="-142"/>
        <w:rPr>
          <w:b/>
          <w:bCs/>
          <w:szCs w:val="24"/>
        </w:rPr>
      </w:pPr>
      <w:r>
        <w:rPr>
          <w:b/>
          <w:bCs/>
          <w:szCs w:val="24"/>
        </w:rPr>
        <w:t>2.2. UZAMYKACÍ SYSTÉMY URČENÉ K UZAMYKÁNÍ ZABEZPEČENÝCH  OBLASTÍ</w:t>
      </w:r>
    </w:p>
    <w:p w14:paraId="1CD0A08C" w14:textId="77777777" w:rsidR="00707F66" w:rsidRDefault="00707F66" w:rsidP="00707F66">
      <w:pPr>
        <w:pStyle w:val="Zkladntext"/>
        <w:rPr>
          <w:b/>
          <w:bCs/>
          <w:szCs w:val="24"/>
        </w:rPr>
      </w:pPr>
    </w:p>
    <w:p w14:paraId="0AABCDB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2.2.1.    Uzamykací systém typ  4:</w:t>
      </w:r>
    </w:p>
    <w:p w14:paraId="7C008BF2"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SS4 = 4 body</w:t>
      </w:r>
    </w:p>
    <w:p w14:paraId="3C05BD46" w14:textId="77777777" w:rsidR="00707F66" w:rsidRPr="000D1C36" w:rsidRDefault="00707F66" w:rsidP="00707F66">
      <w:pPr>
        <w:pStyle w:val="Zkladntext"/>
        <w:rPr>
          <w:sz w:val="16"/>
          <w:szCs w:val="16"/>
        </w:rPr>
      </w:pPr>
    </w:p>
    <w:p w14:paraId="433AF1BC" w14:textId="77777777" w:rsidR="00707F66" w:rsidRDefault="00707F66" w:rsidP="00707F66">
      <w:pPr>
        <w:pStyle w:val="Zkladntext"/>
        <w:ind w:firstLine="708"/>
        <w:rPr>
          <w:i/>
          <w:iCs/>
          <w:szCs w:val="24"/>
        </w:rPr>
      </w:pPr>
      <w:r>
        <w:rPr>
          <w:szCs w:val="24"/>
        </w:rPr>
        <w:t>Uzamykací systém typu 4  je certifikovaný Úřadem.</w:t>
      </w:r>
    </w:p>
    <w:p w14:paraId="475881D4" w14:textId="77777777" w:rsidR="00707F66" w:rsidRDefault="00707F66" w:rsidP="00707F66">
      <w:pPr>
        <w:pStyle w:val="Zkladntext"/>
        <w:ind w:firstLine="708"/>
        <w:rPr>
          <w:szCs w:val="24"/>
        </w:rPr>
      </w:pPr>
      <w:r>
        <w:rPr>
          <w:szCs w:val="24"/>
        </w:rPr>
        <w:t xml:space="preserve">Uzamykací systém a jeho komponenty musí splňovat požadavky bezpečnostní třídy </w:t>
      </w:r>
      <w:r w:rsidR="00BA6C08">
        <w:rPr>
          <w:szCs w:val="24"/>
        </w:rPr>
        <w:t xml:space="preserve">RC </w:t>
      </w:r>
      <w:r>
        <w:rPr>
          <w:szCs w:val="24"/>
        </w:rPr>
        <w:t xml:space="preserve">5 podle ČSN </w:t>
      </w:r>
      <w:r w:rsidRPr="0079773B">
        <w:rPr>
          <w:rFonts w:eastAsia="MS Mincho"/>
          <w:bCs/>
        </w:rPr>
        <w:t>EN</w:t>
      </w:r>
      <w:r>
        <w:rPr>
          <w:rFonts w:eastAsia="MS Mincho"/>
          <w:bCs/>
          <w:color w:val="0000FF"/>
        </w:rPr>
        <w:t xml:space="preserve"> </w:t>
      </w:r>
      <w:r w:rsidRPr="0011432C">
        <w:rPr>
          <w:szCs w:val="24"/>
        </w:rPr>
        <w:t>1627</w:t>
      </w:r>
      <w:r>
        <w:rPr>
          <w:szCs w:val="24"/>
        </w:rPr>
        <w:t>.</w:t>
      </w:r>
    </w:p>
    <w:p w14:paraId="29797543" w14:textId="77777777" w:rsidR="00707F66" w:rsidRDefault="00707F66" w:rsidP="00707F66">
      <w:pPr>
        <w:pStyle w:val="Zkladntext"/>
        <w:ind w:firstLine="708"/>
        <w:rPr>
          <w:szCs w:val="24"/>
        </w:rPr>
      </w:pPr>
    </w:p>
    <w:p w14:paraId="33945D9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2.2.2.    Uzamykací systém typ  3:</w:t>
      </w:r>
    </w:p>
    <w:p w14:paraId="5DD81471"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SS4 = 3 body</w:t>
      </w:r>
    </w:p>
    <w:p w14:paraId="45952D09" w14:textId="77777777" w:rsidR="00707F66" w:rsidRPr="000D1C36" w:rsidRDefault="00707F66" w:rsidP="00707F66">
      <w:pPr>
        <w:pStyle w:val="Zkladntext"/>
        <w:rPr>
          <w:sz w:val="16"/>
          <w:szCs w:val="16"/>
        </w:rPr>
      </w:pPr>
    </w:p>
    <w:p w14:paraId="06ED8106" w14:textId="77777777" w:rsidR="00707F66" w:rsidRDefault="00707F66" w:rsidP="00707F66">
      <w:pPr>
        <w:pStyle w:val="Zkladntext"/>
        <w:ind w:firstLine="708"/>
        <w:rPr>
          <w:szCs w:val="24"/>
        </w:rPr>
      </w:pPr>
      <w:r>
        <w:rPr>
          <w:szCs w:val="24"/>
        </w:rPr>
        <w:t>Uzamykací systém typu 3  je certifikovaný Úřadem.</w:t>
      </w:r>
    </w:p>
    <w:p w14:paraId="607B72FB" w14:textId="77777777" w:rsidR="00707F66" w:rsidRDefault="00707F66" w:rsidP="00707F66">
      <w:pPr>
        <w:pStyle w:val="Zkladntext"/>
        <w:ind w:firstLine="708"/>
        <w:rPr>
          <w:szCs w:val="24"/>
        </w:rPr>
      </w:pPr>
      <w:r>
        <w:rPr>
          <w:szCs w:val="24"/>
        </w:rPr>
        <w:t xml:space="preserve">Uzamykací systém a jeho komponenty musí splňovat požadavky bezpečnostní třídy </w:t>
      </w:r>
      <w:r w:rsidR="00BA6C08">
        <w:rPr>
          <w:szCs w:val="24"/>
        </w:rPr>
        <w:t xml:space="preserve">RC </w:t>
      </w:r>
      <w:r>
        <w:rPr>
          <w:szCs w:val="24"/>
        </w:rPr>
        <w:t xml:space="preserve">4 podle ČSN </w:t>
      </w:r>
      <w:r w:rsidRPr="0079773B">
        <w:rPr>
          <w:rFonts w:eastAsia="MS Mincho"/>
          <w:bCs/>
        </w:rPr>
        <w:t>EN</w:t>
      </w:r>
      <w:r>
        <w:t xml:space="preserve"> </w:t>
      </w:r>
      <w:r>
        <w:rPr>
          <w:szCs w:val="24"/>
        </w:rPr>
        <w:t>1627.</w:t>
      </w:r>
    </w:p>
    <w:p w14:paraId="7AF70309" w14:textId="77777777" w:rsidR="00707F66" w:rsidRDefault="00707F66" w:rsidP="00707F66">
      <w:pPr>
        <w:pStyle w:val="Zkladntext"/>
        <w:rPr>
          <w:szCs w:val="24"/>
        </w:rPr>
      </w:pPr>
    </w:p>
    <w:p w14:paraId="713C7A23"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2.2.3.    Uzamykací systém typ  2:</w:t>
      </w:r>
    </w:p>
    <w:p w14:paraId="382672F2"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SS4 = 2 body</w:t>
      </w:r>
    </w:p>
    <w:p w14:paraId="36148CD9" w14:textId="77777777" w:rsidR="00707F66" w:rsidRPr="000D1C36" w:rsidRDefault="00707F66" w:rsidP="00707F66">
      <w:pPr>
        <w:pStyle w:val="Zkladntext"/>
        <w:rPr>
          <w:sz w:val="16"/>
          <w:szCs w:val="16"/>
        </w:rPr>
      </w:pPr>
    </w:p>
    <w:p w14:paraId="4D6C3FFE" w14:textId="77777777" w:rsidR="00707F66" w:rsidRDefault="00707F66" w:rsidP="00707F66">
      <w:pPr>
        <w:pStyle w:val="Zkladntext"/>
        <w:ind w:firstLine="708"/>
        <w:rPr>
          <w:szCs w:val="24"/>
        </w:rPr>
      </w:pPr>
      <w:r>
        <w:rPr>
          <w:szCs w:val="24"/>
        </w:rPr>
        <w:t>Uzamykací systém typu 2 je certifikovaný Úřadem.</w:t>
      </w:r>
    </w:p>
    <w:p w14:paraId="4CDFC0F9" w14:textId="77777777" w:rsidR="00707F66" w:rsidRDefault="00707F66" w:rsidP="00707F66">
      <w:pPr>
        <w:pStyle w:val="Zkladntext"/>
        <w:ind w:firstLine="708"/>
        <w:rPr>
          <w:szCs w:val="24"/>
        </w:rPr>
      </w:pPr>
      <w:r>
        <w:rPr>
          <w:szCs w:val="24"/>
        </w:rPr>
        <w:t xml:space="preserve">Uzamykací systém a </w:t>
      </w:r>
      <w:r w:rsidRPr="0079773B">
        <w:rPr>
          <w:szCs w:val="24"/>
        </w:rPr>
        <w:t>jeho</w:t>
      </w:r>
      <w:r>
        <w:rPr>
          <w:szCs w:val="24"/>
        </w:rPr>
        <w:t xml:space="preserve"> komponenty musí splňovat požadavky bezpečnostní třídy </w:t>
      </w:r>
      <w:r w:rsidR="00BA6C08">
        <w:rPr>
          <w:szCs w:val="24"/>
        </w:rPr>
        <w:t xml:space="preserve">RC </w:t>
      </w:r>
      <w:r>
        <w:rPr>
          <w:szCs w:val="24"/>
        </w:rPr>
        <w:t xml:space="preserve">3 podle ČSN </w:t>
      </w:r>
      <w:r w:rsidRPr="0079773B">
        <w:rPr>
          <w:rFonts w:eastAsia="MS Mincho"/>
          <w:bCs/>
        </w:rPr>
        <w:t>EN</w:t>
      </w:r>
      <w:r>
        <w:t xml:space="preserve"> </w:t>
      </w:r>
      <w:r>
        <w:rPr>
          <w:szCs w:val="24"/>
        </w:rPr>
        <w:t>1627.</w:t>
      </w:r>
    </w:p>
    <w:p w14:paraId="3EFAF828" w14:textId="77777777" w:rsidR="00707F66" w:rsidRDefault="00707F66" w:rsidP="00707F66">
      <w:pPr>
        <w:pStyle w:val="Zkladntext"/>
        <w:rPr>
          <w:szCs w:val="24"/>
        </w:rPr>
      </w:pPr>
    </w:p>
    <w:p w14:paraId="3D0EFF5B" w14:textId="77777777" w:rsidR="001B55AF" w:rsidRDefault="001B55AF" w:rsidP="00707F66">
      <w:pPr>
        <w:pStyle w:val="Zkladntext"/>
        <w:rPr>
          <w:szCs w:val="24"/>
        </w:rPr>
      </w:pPr>
    </w:p>
    <w:p w14:paraId="03672453"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2.2.4.    Uzamykací systém typ  1:</w:t>
      </w:r>
    </w:p>
    <w:p w14:paraId="26E92499"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SS4 = 1 bod</w:t>
      </w:r>
    </w:p>
    <w:p w14:paraId="592DCE02" w14:textId="77777777" w:rsidR="00707F66" w:rsidRPr="000D1C36" w:rsidRDefault="00707F66" w:rsidP="00707F66">
      <w:pPr>
        <w:pStyle w:val="Zkladntext"/>
        <w:rPr>
          <w:sz w:val="16"/>
          <w:szCs w:val="16"/>
        </w:rPr>
      </w:pPr>
    </w:p>
    <w:p w14:paraId="4D45070E" w14:textId="77777777" w:rsidR="00707F66" w:rsidRDefault="00707F66" w:rsidP="00707F66">
      <w:pPr>
        <w:pStyle w:val="Zkladntext"/>
        <w:ind w:firstLine="708"/>
        <w:rPr>
          <w:szCs w:val="24"/>
        </w:rPr>
      </w:pPr>
      <w:r>
        <w:rPr>
          <w:szCs w:val="24"/>
        </w:rPr>
        <w:t>Uzamykací systém typu 1  je certifikovaný Úřadem.</w:t>
      </w:r>
    </w:p>
    <w:p w14:paraId="6C2C863D" w14:textId="77777777" w:rsidR="00707F66" w:rsidRDefault="00707F66" w:rsidP="00707F66">
      <w:pPr>
        <w:pStyle w:val="Zkladntext"/>
        <w:ind w:firstLine="708"/>
        <w:rPr>
          <w:szCs w:val="24"/>
        </w:rPr>
      </w:pPr>
      <w:r>
        <w:rPr>
          <w:szCs w:val="24"/>
        </w:rPr>
        <w:t xml:space="preserve">Uzamykací systém a jeho komponenty musí splňovat požadavky bezpečnostní třídy </w:t>
      </w:r>
      <w:r w:rsidR="00BA6C08">
        <w:rPr>
          <w:szCs w:val="24"/>
        </w:rPr>
        <w:t xml:space="preserve">RC </w:t>
      </w:r>
      <w:r>
        <w:rPr>
          <w:szCs w:val="24"/>
        </w:rPr>
        <w:t xml:space="preserve">2 podle ČSN </w:t>
      </w:r>
      <w:r w:rsidRPr="0079773B">
        <w:rPr>
          <w:rFonts w:eastAsia="MS Mincho"/>
          <w:bCs/>
        </w:rPr>
        <w:t>EN</w:t>
      </w:r>
      <w:r>
        <w:t xml:space="preserve"> </w:t>
      </w:r>
      <w:r>
        <w:rPr>
          <w:szCs w:val="24"/>
        </w:rPr>
        <w:t>1627.</w:t>
      </w:r>
    </w:p>
    <w:p w14:paraId="0326D06B" w14:textId="77777777" w:rsidR="00AA590C" w:rsidRDefault="00AA590C" w:rsidP="00707F66">
      <w:pPr>
        <w:pStyle w:val="Zkladntext"/>
        <w:ind w:firstLine="708"/>
        <w:rPr>
          <w:szCs w:val="24"/>
        </w:rPr>
      </w:pPr>
    </w:p>
    <w:p w14:paraId="03164EE6" w14:textId="77777777" w:rsidR="00707F66" w:rsidRDefault="00707F66" w:rsidP="00707F66">
      <w:pPr>
        <w:pStyle w:val="Zkladntext"/>
        <w:ind w:firstLine="708"/>
        <w:rPr>
          <w:szCs w:val="24"/>
        </w:rPr>
      </w:pPr>
    </w:p>
    <w:p w14:paraId="09DD7F9D" w14:textId="77777777" w:rsidR="00707F66" w:rsidRPr="00A958D7"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sidRPr="00A958D7">
        <w:rPr>
          <w:b/>
          <w:bCs/>
          <w:szCs w:val="24"/>
        </w:rPr>
        <w:t>2.2.5.    Uzamykací systém typ  0:</w:t>
      </w:r>
    </w:p>
    <w:p w14:paraId="11755B09" w14:textId="77777777" w:rsidR="00707F66" w:rsidRPr="00A958D7"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A958D7">
        <w:rPr>
          <w:b/>
          <w:bCs/>
          <w:szCs w:val="24"/>
        </w:rPr>
        <w:t xml:space="preserve">                                                                                       SS4 = </w:t>
      </w:r>
      <w:r w:rsidRPr="0079773B">
        <w:rPr>
          <w:rFonts w:eastAsia="MS Mincho"/>
          <w:b/>
          <w:bCs/>
        </w:rPr>
        <w:t>nehodnoceno (N)</w:t>
      </w:r>
    </w:p>
    <w:p w14:paraId="5E32328A" w14:textId="77777777" w:rsidR="00707F66" w:rsidRPr="00A958D7" w:rsidRDefault="00707F66" w:rsidP="00707F66">
      <w:pPr>
        <w:pStyle w:val="Zkladntext"/>
        <w:rPr>
          <w:sz w:val="16"/>
          <w:szCs w:val="16"/>
        </w:rPr>
      </w:pPr>
    </w:p>
    <w:p w14:paraId="46C9D0B6" w14:textId="77777777" w:rsidR="00707F66" w:rsidRPr="00A958D7" w:rsidRDefault="00707F66" w:rsidP="00707F66">
      <w:pPr>
        <w:pStyle w:val="Zkladntext"/>
        <w:ind w:firstLine="708"/>
        <w:rPr>
          <w:szCs w:val="24"/>
        </w:rPr>
      </w:pPr>
      <w:r w:rsidRPr="00A958D7">
        <w:rPr>
          <w:szCs w:val="24"/>
        </w:rPr>
        <w:t>Uzamykací systém typu 0  není  certifikovaný Úřadem.</w:t>
      </w:r>
    </w:p>
    <w:p w14:paraId="4758B20E" w14:textId="77777777" w:rsidR="00707F66" w:rsidRPr="0089441E" w:rsidRDefault="00707F66" w:rsidP="00707F66">
      <w:pPr>
        <w:pStyle w:val="Zkladntext"/>
        <w:rPr>
          <w:strike/>
          <w:szCs w:val="24"/>
        </w:rPr>
      </w:pPr>
    </w:p>
    <w:p w14:paraId="30B3980E" w14:textId="77777777" w:rsidR="00707F66" w:rsidRPr="00161885" w:rsidRDefault="00707F66" w:rsidP="00707F66">
      <w:pPr>
        <w:pStyle w:val="Zkladntext"/>
        <w:rPr>
          <w:i/>
          <w:iCs/>
          <w:szCs w:val="24"/>
        </w:rPr>
      </w:pPr>
      <w:r w:rsidRPr="00161885">
        <w:rPr>
          <w:i/>
          <w:iCs/>
          <w:szCs w:val="24"/>
        </w:rPr>
        <w:t xml:space="preserve">Poznámka k bodu 2.: </w:t>
      </w:r>
    </w:p>
    <w:p w14:paraId="74DD2A2C" w14:textId="77777777" w:rsidR="00707F66" w:rsidRPr="00161885" w:rsidRDefault="00707F66" w:rsidP="00707F66">
      <w:pPr>
        <w:pStyle w:val="Zkladntext"/>
        <w:rPr>
          <w:i/>
          <w:iCs/>
          <w:szCs w:val="24"/>
        </w:rPr>
      </w:pPr>
    </w:p>
    <w:p w14:paraId="63A7D910" w14:textId="77777777" w:rsidR="00707F66" w:rsidRPr="00161885" w:rsidRDefault="00707F66" w:rsidP="00707F66">
      <w:pPr>
        <w:pStyle w:val="Zkladntext"/>
        <w:ind w:firstLine="708"/>
        <w:rPr>
          <w:color w:val="FF0000"/>
          <w:szCs w:val="24"/>
        </w:rPr>
      </w:pPr>
      <w:r w:rsidRPr="00161885">
        <w:rPr>
          <w:szCs w:val="24"/>
        </w:rPr>
        <w:t xml:space="preserve">Pokud zabezpečenou oblast tvoří komorový trezor, nesmí být vstup do komorového trezoru v té části hranice zabezpečené oblasti, která je současně hranicí objektu. Bodové ohodnocení S2 je v tomto případě rovno 0. </w:t>
      </w:r>
    </w:p>
    <w:p w14:paraId="393F170D" w14:textId="77777777" w:rsidR="00056D68" w:rsidRDefault="00056D68" w:rsidP="00707F66">
      <w:pPr>
        <w:pStyle w:val="Zkladntext"/>
        <w:rPr>
          <w:b/>
          <w:bCs/>
          <w:sz w:val="28"/>
          <w:szCs w:val="28"/>
          <w:lang w:eastAsia="x-none"/>
        </w:rPr>
      </w:pPr>
    </w:p>
    <w:p w14:paraId="44641834" w14:textId="77777777" w:rsidR="00707F66" w:rsidRDefault="00707F66" w:rsidP="00707F66">
      <w:pPr>
        <w:pStyle w:val="Zkladntext"/>
        <w:rPr>
          <w:sz w:val="28"/>
          <w:szCs w:val="28"/>
          <w:u w:val="single"/>
        </w:rPr>
      </w:pPr>
      <w:r>
        <w:rPr>
          <w:b/>
          <w:bCs/>
          <w:sz w:val="28"/>
          <w:szCs w:val="28"/>
        </w:rPr>
        <w:t xml:space="preserve">3. </w:t>
      </w:r>
      <w:r>
        <w:rPr>
          <w:b/>
          <w:bCs/>
          <w:sz w:val="28"/>
          <w:szCs w:val="28"/>
          <w:u w:val="single"/>
        </w:rPr>
        <w:t>HRANICE OBJEKTU</w:t>
      </w:r>
    </w:p>
    <w:p w14:paraId="4F014B7F" w14:textId="77777777" w:rsidR="00707F66" w:rsidRDefault="00707F66" w:rsidP="00707F66">
      <w:pPr>
        <w:pStyle w:val="Zkladntext"/>
        <w:rPr>
          <w:szCs w:val="24"/>
        </w:rPr>
      </w:pPr>
    </w:p>
    <w:p w14:paraId="7FBA2159" w14:textId="77777777" w:rsidR="00707F66" w:rsidRDefault="00707F66" w:rsidP="00707F66">
      <w:pPr>
        <w:pStyle w:val="Zkladntext"/>
        <w:ind w:firstLine="708"/>
        <w:rPr>
          <w:szCs w:val="24"/>
        </w:rPr>
      </w:pPr>
      <w:r>
        <w:rPr>
          <w:szCs w:val="24"/>
        </w:rPr>
        <w:t xml:space="preserve">Při určení typu objektu je rozhodující ta část hranice objektu, která má nejnižší odolnost. V případě, že hranice objektu je v celé své délce shodná s hranicí zabezpečené oblasti, hodnotí se pouze zabezpečená oblast </w:t>
      </w:r>
      <w:r w:rsidRPr="00B27211">
        <w:rPr>
          <w:szCs w:val="24"/>
        </w:rPr>
        <w:t xml:space="preserve">a </w:t>
      </w:r>
      <w:r w:rsidRPr="000F52BF">
        <w:rPr>
          <w:szCs w:val="24"/>
        </w:rPr>
        <w:t>bodové hodnocení objektu</w:t>
      </w:r>
      <w:r>
        <w:rPr>
          <w:szCs w:val="24"/>
          <w:lang w:eastAsia="x-none"/>
        </w:rPr>
        <w:t xml:space="preserve"> </w:t>
      </w:r>
      <w:r w:rsidRPr="008C6F3D">
        <w:rPr>
          <w:szCs w:val="24"/>
          <w:lang w:eastAsia="x-none"/>
        </w:rPr>
        <w:t>(</w:t>
      </w:r>
      <w:r w:rsidRPr="008C6F3D">
        <w:rPr>
          <w:szCs w:val="24"/>
        </w:rPr>
        <w:t>S3 = 0</w:t>
      </w:r>
      <w:r>
        <w:rPr>
          <w:szCs w:val="24"/>
          <w:lang w:eastAsia="x-none"/>
        </w:rPr>
        <w:t>)</w:t>
      </w:r>
      <w:r w:rsidRPr="00780A8D">
        <w:rPr>
          <w:szCs w:val="24"/>
        </w:rPr>
        <w:t>;</w:t>
      </w:r>
      <w:r>
        <w:rPr>
          <w:szCs w:val="24"/>
        </w:rPr>
        <w:t xml:space="preserve"> režim návštěv v objektu se v tomto případě </w:t>
      </w:r>
      <w:r w:rsidRPr="00B27211">
        <w:rPr>
          <w:szCs w:val="24"/>
        </w:rPr>
        <w:t>nehodnotí</w:t>
      </w:r>
      <w:r>
        <w:rPr>
          <w:szCs w:val="24"/>
        </w:rPr>
        <w:t xml:space="preserve"> </w:t>
      </w:r>
      <w:r>
        <w:rPr>
          <w:szCs w:val="24"/>
          <w:lang w:eastAsia="x-none"/>
        </w:rPr>
        <w:t>(</w:t>
      </w:r>
      <w:r w:rsidRPr="00EE6CE9">
        <w:rPr>
          <w:szCs w:val="24"/>
        </w:rPr>
        <w:t xml:space="preserve">SS7 = </w:t>
      </w:r>
      <w:r w:rsidRPr="0079773B">
        <w:rPr>
          <w:rFonts w:eastAsia="MS Mincho"/>
          <w:bCs/>
        </w:rPr>
        <w:t>N</w:t>
      </w:r>
      <w:r w:rsidRPr="004A4B42">
        <w:rPr>
          <w:szCs w:val="24"/>
          <w:lang w:eastAsia="x-none"/>
        </w:rPr>
        <w:t>)</w:t>
      </w:r>
      <w:r w:rsidRPr="00EE6CE9">
        <w:rPr>
          <w:szCs w:val="24"/>
        </w:rPr>
        <w:t>.</w:t>
      </w:r>
    </w:p>
    <w:p w14:paraId="229E47D9" w14:textId="77777777" w:rsidR="00D05BE8" w:rsidRDefault="00D05BE8" w:rsidP="00D05BE8">
      <w:pPr>
        <w:pStyle w:val="Textvysvtlivek"/>
        <w:ind w:firstLine="708"/>
        <w:jc w:val="both"/>
        <w:rPr>
          <w:sz w:val="24"/>
          <w:szCs w:val="24"/>
        </w:rPr>
      </w:pPr>
    </w:p>
    <w:p w14:paraId="2D3714B1" w14:textId="77777777" w:rsidR="00D05BE8" w:rsidRPr="00A31045" w:rsidRDefault="00D05BE8" w:rsidP="00D05BE8">
      <w:pPr>
        <w:pStyle w:val="Textvysvtlivek"/>
        <w:ind w:firstLine="708"/>
        <w:jc w:val="both"/>
        <w:rPr>
          <w:sz w:val="24"/>
          <w:szCs w:val="24"/>
        </w:rPr>
      </w:pPr>
      <w:r w:rsidRPr="00A31045">
        <w:rPr>
          <w:sz w:val="24"/>
          <w:szCs w:val="24"/>
        </w:rPr>
        <w:t xml:space="preserve">Zvláštním případem hranice objektu je perimetr (plot atd.) na jehož celé hranici            a přístupových bodech je realizována ostrahou typu 5. V tomto případě lze hodnotu S3 nahradit součinem bodových hodnocení SS10 (fyzická bariéra typu </w:t>
      </w:r>
      <w:smartTag w:uri="urn:schemas-microsoft-com:office:smarttags" w:element="metricconverter">
        <w:smartTagPr>
          <w:attr w:name="ProductID" w:val="2 a"/>
        </w:smartTagPr>
        <w:r w:rsidRPr="00A31045">
          <w:rPr>
            <w:sz w:val="24"/>
            <w:szCs w:val="24"/>
          </w:rPr>
          <w:t>2 a</w:t>
        </w:r>
      </w:smartTag>
      <w:r w:rsidRPr="00A31045">
        <w:rPr>
          <w:sz w:val="24"/>
          <w:szCs w:val="24"/>
        </w:rPr>
        <w:t xml:space="preserve"> výše) a SS11. Body z položek  SS10 a SS11, které byly využity v hodnotě S3, se již nezapočítávají do výpočtu  hodnoty S6, ale uvádí se v tabulce bodového ohodnocení pro informaci. </w:t>
      </w:r>
    </w:p>
    <w:p w14:paraId="3521A15E" w14:textId="77777777" w:rsidR="00707F66" w:rsidRPr="00766AB1" w:rsidRDefault="00707F66" w:rsidP="00707F66">
      <w:pPr>
        <w:pStyle w:val="Textvysvtlivek"/>
        <w:ind w:firstLine="708"/>
        <w:jc w:val="both"/>
        <w:rPr>
          <w:strike/>
          <w:sz w:val="24"/>
          <w:szCs w:val="24"/>
        </w:rPr>
      </w:pPr>
    </w:p>
    <w:p w14:paraId="66386F88" w14:textId="77777777" w:rsidR="00707F66" w:rsidRPr="0079773B" w:rsidRDefault="00707F66" w:rsidP="00707F66">
      <w:pPr>
        <w:pStyle w:val="Textvysvtlivek"/>
        <w:ind w:firstLine="708"/>
        <w:jc w:val="both"/>
        <w:rPr>
          <w:sz w:val="24"/>
          <w:szCs w:val="24"/>
        </w:rPr>
      </w:pPr>
      <w:r w:rsidRPr="0079773B">
        <w:rPr>
          <w:sz w:val="24"/>
          <w:szCs w:val="24"/>
        </w:rPr>
        <w:t xml:space="preserve">Zvláštním případem je hranice objektu vymezená hranicí perimetru (plot atd.). V tomto případě se jako hranice objektu posuzuje navíc i plášť budovy a započte se do hodnoty  S3. </w:t>
      </w:r>
    </w:p>
    <w:p w14:paraId="1E1BB330" w14:textId="77777777" w:rsidR="00707F66" w:rsidRDefault="00707F66" w:rsidP="00707F66">
      <w:pPr>
        <w:pStyle w:val="Textvysvtlivek"/>
        <w:jc w:val="both"/>
        <w:rPr>
          <w:sz w:val="24"/>
          <w:szCs w:val="24"/>
        </w:rPr>
      </w:pPr>
    </w:p>
    <w:p w14:paraId="27B5F8C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3.1.       Objekt typ  4:</w:t>
      </w:r>
    </w:p>
    <w:p w14:paraId="0B16AB70"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S3 = 4 body</w:t>
      </w:r>
    </w:p>
    <w:p w14:paraId="7FBBAECA" w14:textId="77777777" w:rsidR="00707F66" w:rsidRDefault="00707F66" w:rsidP="00707F66">
      <w:pPr>
        <w:pStyle w:val="Zkladntext"/>
        <w:rPr>
          <w:szCs w:val="24"/>
        </w:rPr>
      </w:pPr>
    </w:p>
    <w:p w14:paraId="5E2D8A0B" w14:textId="77777777" w:rsidR="00707F66" w:rsidRDefault="00707F66" w:rsidP="00707F66">
      <w:pPr>
        <w:pStyle w:val="Zkladntext"/>
        <w:ind w:firstLine="708"/>
        <w:rPr>
          <w:szCs w:val="24"/>
        </w:rPr>
      </w:pPr>
      <w:r>
        <w:rPr>
          <w:szCs w:val="24"/>
        </w:rPr>
        <w:t xml:space="preserve">Stěny, podlahy a stropy musí mít zvýšenou nebo zvlášť pevnou stavební konstrukci (např. železobetonová konstrukce). Objekt typu 4 má minimální počet dveří, oken a ostatních průlezných otvorů, které musí být </w:t>
      </w:r>
      <w:r w:rsidRPr="00A958D7">
        <w:rPr>
          <w:szCs w:val="24"/>
        </w:rPr>
        <w:t>zabezpečeny</w:t>
      </w:r>
      <w:r>
        <w:rPr>
          <w:szCs w:val="24"/>
        </w:rPr>
        <w:t xml:space="preserve"> mechanickými zábrannými prostředky </w:t>
      </w:r>
      <w:r>
        <w:t>a</w:t>
      </w:r>
      <w:r>
        <w:rPr>
          <w:szCs w:val="24"/>
        </w:rPr>
        <w:t xml:space="preserve"> poskytují stejný stupeň odolnosti proti narušiteli jako ostatní části hranice objektu typu 4.</w:t>
      </w:r>
    </w:p>
    <w:p w14:paraId="1415C235" w14:textId="77777777" w:rsidR="00707F66" w:rsidRDefault="00707F66" w:rsidP="00707F66">
      <w:pPr>
        <w:pStyle w:val="Zkladntext"/>
        <w:ind w:firstLine="708"/>
        <w:rPr>
          <w:szCs w:val="24"/>
        </w:rPr>
      </w:pPr>
    </w:p>
    <w:p w14:paraId="21C8288C"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3.2.       Objekt typ  3:</w:t>
      </w:r>
    </w:p>
    <w:p w14:paraId="16C84CAB"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S3 = 3 body</w:t>
      </w:r>
    </w:p>
    <w:p w14:paraId="1D31EC61" w14:textId="77777777" w:rsidR="00707F66" w:rsidRDefault="00707F66" w:rsidP="00707F66">
      <w:pPr>
        <w:pStyle w:val="Zkladntext"/>
        <w:rPr>
          <w:szCs w:val="24"/>
        </w:rPr>
      </w:pPr>
    </w:p>
    <w:p w14:paraId="1F45F7D1" w14:textId="77777777" w:rsidR="00707F66" w:rsidRDefault="00707F66" w:rsidP="00707F66">
      <w:pPr>
        <w:pStyle w:val="Zkladntext"/>
        <w:ind w:firstLine="708"/>
        <w:rPr>
          <w:szCs w:val="24"/>
        </w:rPr>
      </w:pPr>
      <w:r>
        <w:rPr>
          <w:szCs w:val="24"/>
        </w:rPr>
        <w:t xml:space="preserve">Stěny, podlahy a stropy musí mít pevnou stavební konstrukci z cihel nebo tvárnic, případně je použita stavební technologie využívající prefabrikovaných a montovaných panelů apod. Průlezné otvory musí být </w:t>
      </w:r>
      <w:r w:rsidRPr="00A958D7">
        <w:rPr>
          <w:szCs w:val="24"/>
        </w:rPr>
        <w:t>zabezpečeny</w:t>
      </w:r>
      <w:r>
        <w:rPr>
          <w:szCs w:val="24"/>
        </w:rPr>
        <w:t xml:space="preserve"> mechanickými zábrannými prostředky, které poskytují stejný stupeň odolnosti proti narušiteli jako ostatní části hranice objektu typu 3. </w:t>
      </w:r>
    </w:p>
    <w:p w14:paraId="5A40D7B4" w14:textId="77777777" w:rsidR="00707F66" w:rsidRDefault="00707F66" w:rsidP="00707F66">
      <w:pPr>
        <w:pStyle w:val="Zkladntext"/>
        <w:ind w:firstLine="360"/>
        <w:rPr>
          <w:szCs w:val="24"/>
        </w:rPr>
      </w:pPr>
      <w:r>
        <w:rPr>
          <w:szCs w:val="24"/>
        </w:rPr>
        <w:t xml:space="preserve">Průlezné otvory nemusí být </w:t>
      </w:r>
      <w:r w:rsidRPr="00A958D7">
        <w:rPr>
          <w:szCs w:val="24"/>
        </w:rPr>
        <w:t>zabezpečeny</w:t>
      </w:r>
      <w:r>
        <w:rPr>
          <w:szCs w:val="24"/>
        </w:rPr>
        <w:t xml:space="preserve"> </w:t>
      </w:r>
      <w:r w:rsidRPr="0079773B">
        <w:rPr>
          <w:szCs w:val="24"/>
        </w:rPr>
        <w:t>těmito</w:t>
      </w:r>
      <w:r>
        <w:rPr>
          <w:szCs w:val="24"/>
        </w:rPr>
        <w:t xml:space="preserve"> mechanickými zábrannými prostředky, pokud spodní okraj průlezného otvoru splňuje následující požadavky: </w:t>
      </w:r>
    </w:p>
    <w:p w14:paraId="049FF8E0" w14:textId="77777777" w:rsidR="00707F66" w:rsidRDefault="007D6399" w:rsidP="00707F66">
      <w:pPr>
        <w:pStyle w:val="Zkladntext"/>
        <w:ind w:left="360"/>
        <w:rPr>
          <w:szCs w:val="24"/>
        </w:rPr>
      </w:pPr>
      <w:r>
        <w:rPr>
          <w:szCs w:val="24"/>
        </w:rPr>
        <w:t>a)</w:t>
      </w:r>
      <w:r w:rsidR="00707F66">
        <w:rPr>
          <w:szCs w:val="24"/>
        </w:rPr>
        <w:t xml:space="preserve"> nachází se alespoň </w:t>
      </w:r>
      <w:smartTag w:uri="urn:schemas-microsoft-com:office:smarttags" w:element="metricconverter">
        <w:smartTagPr>
          <w:attr w:name="ProductID" w:val="5,5 m"/>
        </w:smartTagPr>
        <w:r w:rsidR="00707F66">
          <w:rPr>
            <w:szCs w:val="24"/>
          </w:rPr>
          <w:t>5,5 m</w:t>
        </w:r>
      </w:smartTag>
      <w:r w:rsidR="00707F66">
        <w:rPr>
          <w:szCs w:val="24"/>
        </w:rPr>
        <w:t xml:space="preserve"> nad terénem</w:t>
      </w:r>
      <w:r w:rsidR="00F5164E">
        <w:rPr>
          <w:szCs w:val="24"/>
        </w:rPr>
        <w:t>,</w:t>
      </w:r>
    </w:p>
    <w:p w14:paraId="081B4CBF" w14:textId="77777777" w:rsidR="00707F66" w:rsidRDefault="007D6399" w:rsidP="001A026F">
      <w:pPr>
        <w:pStyle w:val="Zkladntext"/>
        <w:ind w:left="644" w:hanging="294"/>
        <w:rPr>
          <w:szCs w:val="24"/>
        </w:rPr>
      </w:pPr>
      <w:r>
        <w:rPr>
          <w:szCs w:val="24"/>
        </w:rPr>
        <w:t>b)</w:t>
      </w:r>
      <w:r w:rsidR="00707F66">
        <w:rPr>
          <w:szCs w:val="24"/>
        </w:rPr>
        <w:t xml:space="preserve"> nelze k němu jednoduše proniknout ze střechy nebo za pomoci hromosvodů, okapů, parapetů, jiných stavebních prvků, terénních nerovností, stromů či jiných staveb.</w:t>
      </w:r>
    </w:p>
    <w:p w14:paraId="1A5BE4AD" w14:textId="77777777" w:rsidR="00707F66" w:rsidRDefault="00707F66" w:rsidP="00707F66">
      <w:pPr>
        <w:pStyle w:val="Zkladntext"/>
        <w:rPr>
          <w:szCs w:val="24"/>
        </w:rPr>
      </w:pPr>
    </w:p>
    <w:p w14:paraId="5260778B" w14:textId="77777777" w:rsidR="00056D68" w:rsidRDefault="00056D68" w:rsidP="00707F66">
      <w:pPr>
        <w:pStyle w:val="Zkladntext"/>
        <w:rPr>
          <w:szCs w:val="24"/>
        </w:rPr>
      </w:pPr>
    </w:p>
    <w:p w14:paraId="59D70043"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3.3.       Objekt typ  2:</w:t>
      </w:r>
    </w:p>
    <w:p w14:paraId="2831F258"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S3 = 2 body</w:t>
      </w:r>
    </w:p>
    <w:p w14:paraId="1F2AD1F1" w14:textId="77777777" w:rsidR="00707F66" w:rsidRDefault="00707F66" w:rsidP="00707F66">
      <w:pPr>
        <w:pStyle w:val="Zkladntext"/>
        <w:rPr>
          <w:szCs w:val="24"/>
        </w:rPr>
      </w:pPr>
    </w:p>
    <w:p w14:paraId="48C4D853" w14:textId="77777777" w:rsidR="00707F66" w:rsidRDefault="00707F66" w:rsidP="00707F66">
      <w:pPr>
        <w:pStyle w:val="Zkladntext"/>
        <w:ind w:firstLine="360"/>
        <w:rPr>
          <w:szCs w:val="24"/>
        </w:rPr>
      </w:pPr>
      <w:r>
        <w:rPr>
          <w:szCs w:val="24"/>
        </w:rPr>
        <w:lastRenderedPageBreak/>
        <w:t xml:space="preserve">Objekt je lehké stavební konstrukce. Průlezné otvory musí být </w:t>
      </w:r>
      <w:r w:rsidRPr="00A958D7">
        <w:rPr>
          <w:szCs w:val="24"/>
        </w:rPr>
        <w:t>zabezpečeny</w:t>
      </w:r>
      <w:r>
        <w:rPr>
          <w:szCs w:val="24"/>
        </w:rPr>
        <w:t xml:space="preserve"> mechanickými zábrannými prostředky nebo technickými prostředky EZS minimálně s instalací SS92=1. Tato podmínka neplatí, pokud spodní okraj průlezného otvoru splňuje následující požadavky:</w:t>
      </w:r>
    </w:p>
    <w:p w14:paraId="42ABD6D2" w14:textId="77777777" w:rsidR="00707F66" w:rsidRDefault="007D6399" w:rsidP="00707F66">
      <w:pPr>
        <w:pStyle w:val="Zkladntext"/>
        <w:ind w:left="360"/>
        <w:rPr>
          <w:szCs w:val="24"/>
        </w:rPr>
      </w:pPr>
      <w:r>
        <w:rPr>
          <w:szCs w:val="24"/>
        </w:rPr>
        <w:t>a)</w:t>
      </w:r>
      <w:r w:rsidR="00707F66">
        <w:rPr>
          <w:szCs w:val="24"/>
        </w:rPr>
        <w:t xml:space="preserve"> nachází se alespoň </w:t>
      </w:r>
      <w:smartTag w:uri="urn:schemas-microsoft-com:office:smarttags" w:element="metricconverter">
        <w:smartTagPr>
          <w:attr w:name="ProductID" w:val="5,5 m"/>
        </w:smartTagPr>
        <w:r w:rsidR="00707F66">
          <w:rPr>
            <w:szCs w:val="24"/>
          </w:rPr>
          <w:t>5,5 m</w:t>
        </w:r>
      </w:smartTag>
      <w:r w:rsidR="00707F66">
        <w:rPr>
          <w:szCs w:val="24"/>
        </w:rPr>
        <w:t xml:space="preserve"> nad terénem</w:t>
      </w:r>
      <w:r w:rsidR="00F5164E">
        <w:rPr>
          <w:szCs w:val="24"/>
        </w:rPr>
        <w:t>,</w:t>
      </w:r>
    </w:p>
    <w:p w14:paraId="555D1AFE" w14:textId="77777777" w:rsidR="00707F66" w:rsidRDefault="007D6399" w:rsidP="001A026F">
      <w:pPr>
        <w:pStyle w:val="Zkladntext"/>
        <w:ind w:left="602" w:hanging="238"/>
        <w:rPr>
          <w:szCs w:val="24"/>
        </w:rPr>
      </w:pPr>
      <w:r>
        <w:rPr>
          <w:szCs w:val="24"/>
        </w:rPr>
        <w:t>b)</w:t>
      </w:r>
      <w:r w:rsidR="00707F66">
        <w:rPr>
          <w:szCs w:val="24"/>
        </w:rPr>
        <w:t xml:space="preserve"> nelze k němu jednoduše proniknout ze střechy nebo za pomoci hromosvodů, okapů, parapetů, jiných stavebních prvků, terénních nerovností, stromů či jiných staveb.</w:t>
      </w:r>
    </w:p>
    <w:p w14:paraId="6FE160E8" w14:textId="77777777" w:rsidR="00707F66" w:rsidRDefault="00707F66" w:rsidP="00707F66">
      <w:pPr>
        <w:pStyle w:val="Zkladntext"/>
        <w:rPr>
          <w:szCs w:val="24"/>
        </w:rPr>
      </w:pPr>
    </w:p>
    <w:p w14:paraId="344F8DEE"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3.4.       Objekt typ  1:</w:t>
      </w:r>
    </w:p>
    <w:p w14:paraId="6B04C1CB"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S3 = 1 bod</w:t>
      </w:r>
    </w:p>
    <w:p w14:paraId="308B7CE3" w14:textId="77777777" w:rsidR="00707F66" w:rsidRDefault="00707F66" w:rsidP="00707F66">
      <w:pPr>
        <w:pStyle w:val="Zkladntext"/>
        <w:rPr>
          <w:szCs w:val="24"/>
        </w:rPr>
      </w:pPr>
    </w:p>
    <w:p w14:paraId="7242D8EB" w14:textId="77777777" w:rsidR="00707F66" w:rsidRDefault="00707F66" w:rsidP="00707F66">
      <w:pPr>
        <w:pStyle w:val="Zkladntext"/>
        <w:ind w:firstLine="708"/>
        <w:rPr>
          <w:szCs w:val="24"/>
        </w:rPr>
      </w:pPr>
      <w:r>
        <w:rPr>
          <w:szCs w:val="24"/>
        </w:rPr>
        <w:t>Objekt je vylehčená prefabrikovaná konstrukce, která chrání osoby, materiál a zařízení před povětrnostními vlivy.</w:t>
      </w:r>
    </w:p>
    <w:p w14:paraId="0988A204" w14:textId="77777777" w:rsidR="00707F66" w:rsidRDefault="00707F66" w:rsidP="00707F66">
      <w:pPr>
        <w:pStyle w:val="Textvysvtlivek"/>
        <w:jc w:val="both"/>
        <w:rPr>
          <w:b/>
          <w:bCs/>
          <w:sz w:val="24"/>
          <w:szCs w:val="24"/>
        </w:rPr>
      </w:pPr>
    </w:p>
    <w:p w14:paraId="59BC23A1" w14:textId="77777777" w:rsidR="00707F66" w:rsidRPr="000F52BF"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sidRPr="000F52BF">
        <w:rPr>
          <w:b/>
          <w:bCs/>
          <w:szCs w:val="24"/>
        </w:rPr>
        <w:t>3.5.       Objekt typ  0:</w:t>
      </w:r>
    </w:p>
    <w:p w14:paraId="21AFCFD3" w14:textId="77777777" w:rsidR="00707F66" w:rsidRPr="00CC6248"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color w:val="FF0000"/>
          <w:szCs w:val="24"/>
          <w:u w:val="single"/>
          <w:lang w:eastAsia="x-none"/>
        </w:rPr>
      </w:pPr>
      <w:r w:rsidRPr="000F52BF">
        <w:rPr>
          <w:b/>
          <w:bCs/>
          <w:szCs w:val="24"/>
        </w:rPr>
        <w:t xml:space="preserve">                                                                                          S3 = </w:t>
      </w:r>
      <w:r w:rsidRPr="0079773B">
        <w:rPr>
          <w:rFonts w:eastAsia="MS Mincho"/>
          <w:b/>
          <w:bCs/>
        </w:rPr>
        <w:t>nehodnoceno (N)</w:t>
      </w:r>
    </w:p>
    <w:p w14:paraId="70C4A08D" w14:textId="77777777" w:rsidR="00707F66" w:rsidRPr="000F52BF" w:rsidRDefault="00707F66" w:rsidP="00707F66">
      <w:pPr>
        <w:pStyle w:val="Zkladntext"/>
        <w:rPr>
          <w:szCs w:val="24"/>
        </w:rPr>
      </w:pPr>
    </w:p>
    <w:p w14:paraId="42502554" w14:textId="77777777" w:rsidR="00707F66" w:rsidRPr="001A70FF" w:rsidRDefault="00707F66" w:rsidP="00707F66">
      <w:pPr>
        <w:pStyle w:val="Textvysvtlivek"/>
        <w:ind w:firstLine="680"/>
        <w:jc w:val="both"/>
        <w:rPr>
          <w:sz w:val="24"/>
          <w:szCs w:val="24"/>
        </w:rPr>
      </w:pPr>
      <w:r w:rsidRPr="000F52BF">
        <w:rPr>
          <w:sz w:val="24"/>
          <w:szCs w:val="24"/>
        </w:rPr>
        <w:t>Objekt má viditelně vymezenou hranici, v</w:t>
      </w:r>
      <w:r>
        <w:rPr>
          <w:sz w:val="24"/>
          <w:szCs w:val="24"/>
        </w:rPr>
        <w:t> </w:t>
      </w:r>
      <w:r w:rsidRPr="0079773B">
        <w:rPr>
          <w:sz w:val="24"/>
          <w:szCs w:val="24"/>
        </w:rPr>
        <w:t>jejímž</w:t>
      </w:r>
      <w:r w:rsidRPr="000F52BF">
        <w:rPr>
          <w:sz w:val="24"/>
          <w:szCs w:val="24"/>
        </w:rPr>
        <w:t xml:space="preserve"> rámci existuje možnost kontroly jednotlivých osob a vozidel.</w:t>
      </w:r>
      <w:r>
        <w:rPr>
          <w:sz w:val="24"/>
          <w:szCs w:val="24"/>
        </w:rPr>
        <w:t xml:space="preserve"> </w:t>
      </w:r>
      <w:r w:rsidRPr="0079773B">
        <w:rPr>
          <w:sz w:val="24"/>
          <w:szCs w:val="24"/>
        </w:rPr>
        <w:t xml:space="preserve">Hranici objektu stanoví </w:t>
      </w:r>
      <w:r w:rsidRPr="0079773B">
        <w:rPr>
          <w:sz w:val="24"/>
          <w:szCs w:val="24"/>
          <w:lang w:val="x-none"/>
        </w:rPr>
        <w:t>odpovědná osoba nebo jí pověřená osoba v projektu fyzické bezpečnosti.</w:t>
      </w:r>
    </w:p>
    <w:p w14:paraId="17B4D4C5" w14:textId="77777777" w:rsidR="00707F66" w:rsidRPr="007C0E61" w:rsidRDefault="00707F66" w:rsidP="00707F66">
      <w:pPr>
        <w:pStyle w:val="Textvysvtlivek"/>
        <w:ind w:firstLine="680"/>
        <w:jc w:val="both"/>
        <w:rPr>
          <w:b/>
          <w:bCs/>
          <w:sz w:val="24"/>
          <w:szCs w:val="24"/>
        </w:rPr>
      </w:pPr>
    </w:p>
    <w:p w14:paraId="0F534776" w14:textId="77777777" w:rsidR="00707F66" w:rsidRDefault="00707F66" w:rsidP="00707F66">
      <w:pPr>
        <w:pStyle w:val="Textvysvtlivek"/>
        <w:jc w:val="both"/>
        <w:rPr>
          <w:b/>
          <w:bCs/>
          <w:sz w:val="24"/>
          <w:szCs w:val="24"/>
        </w:rPr>
      </w:pPr>
    </w:p>
    <w:p w14:paraId="08E92EB2" w14:textId="77777777" w:rsidR="00707F66" w:rsidRDefault="00707F66" w:rsidP="00707F66">
      <w:pPr>
        <w:pStyle w:val="Textvysvtlivek"/>
        <w:jc w:val="both"/>
        <w:rPr>
          <w:b/>
          <w:bCs/>
          <w:sz w:val="28"/>
          <w:szCs w:val="28"/>
          <w:u w:val="single"/>
        </w:rPr>
      </w:pPr>
      <w:r>
        <w:rPr>
          <w:b/>
          <w:bCs/>
          <w:sz w:val="28"/>
          <w:szCs w:val="28"/>
        </w:rPr>
        <w:t xml:space="preserve">4.  </w:t>
      </w:r>
      <w:r>
        <w:rPr>
          <w:b/>
          <w:bCs/>
          <w:sz w:val="28"/>
          <w:szCs w:val="28"/>
          <w:u w:val="single"/>
        </w:rPr>
        <w:t>SYSTÉM KONTROLY VSTUPU DO ZABEZPEČENÉ OBLASTI NEBO OBJEKTU A REŽIM NÁVŠTĚV</w:t>
      </w:r>
    </w:p>
    <w:p w14:paraId="74B1184F" w14:textId="77777777" w:rsidR="00707F66" w:rsidRDefault="00707F66" w:rsidP="00707F66">
      <w:pPr>
        <w:pStyle w:val="Textvysvtlivek"/>
        <w:rPr>
          <w:sz w:val="24"/>
          <w:szCs w:val="24"/>
        </w:rPr>
      </w:pPr>
      <w:r>
        <w:rPr>
          <w:i/>
          <w:iCs/>
          <w:sz w:val="24"/>
          <w:szCs w:val="24"/>
        </w:rPr>
        <w:t xml:space="preserve">           </w:t>
      </w:r>
    </w:p>
    <w:p w14:paraId="48FE9100" w14:textId="77777777" w:rsidR="00707F66" w:rsidRDefault="00707F66" w:rsidP="00707F66">
      <w:pPr>
        <w:pStyle w:val="Textvysvtlivek"/>
        <w:rPr>
          <w:b/>
          <w:bCs/>
          <w:sz w:val="24"/>
          <w:szCs w:val="24"/>
        </w:rPr>
      </w:pPr>
      <w:r>
        <w:rPr>
          <w:b/>
          <w:bCs/>
          <w:sz w:val="24"/>
          <w:szCs w:val="24"/>
        </w:rPr>
        <w:t>4.1.  SYSTÉM KONTROLY VSTUPU DO ZABEZPEČENÉ OBLASTI NEBO OBJEKTU</w:t>
      </w:r>
    </w:p>
    <w:p w14:paraId="690D820B" w14:textId="77777777" w:rsidR="00707F66" w:rsidRDefault="00707F66" w:rsidP="00707F66">
      <w:pPr>
        <w:pStyle w:val="Textvysvtlivek"/>
        <w:rPr>
          <w:sz w:val="24"/>
          <w:szCs w:val="24"/>
        </w:rPr>
      </w:pPr>
    </w:p>
    <w:p w14:paraId="4642C00E" w14:textId="77777777" w:rsidR="00707F66" w:rsidRPr="00EA5000" w:rsidRDefault="00707F66" w:rsidP="00707F66">
      <w:pPr>
        <w:pStyle w:val="Zkladntext"/>
        <w:ind w:firstLine="708"/>
        <w:rPr>
          <w:color w:val="FF0000"/>
          <w:szCs w:val="24"/>
        </w:rPr>
      </w:pPr>
      <w:r>
        <w:rPr>
          <w:szCs w:val="24"/>
        </w:rPr>
        <w:t xml:space="preserve">Systém kontroly vstupu je hodnocen za předpokladu jeho realizace na všech vstupech do objektu nebo zabezpečené oblasti. </w:t>
      </w:r>
    </w:p>
    <w:p w14:paraId="09CEADAF" w14:textId="77777777" w:rsidR="00707F66" w:rsidRDefault="00707F66" w:rsidP="00707F66">
      <w:pPr>
        <w:pStyle w:val="Textvysvtlivek"/>
        <w:rPr>
          <w:sz w:val="24"/>
          <w:szCs w:val="24"/>
        </w:rPr>
      </w:pPr>
    </w:p>
    <w:p w14:paraId="58E9C8D2" w14:textId="77777777" w:rsidR="00707F66" w:rsidRPr="008A05FC"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sidRPr="008A05FC">
        <w:rPr>
          <w:b/>
          <w:bCs/>
          <w:szCs w:val="24"/>
        </w:rPr>
        <w:t>4.1.1.    Systém kontroly vstupu</w:t>
      </w:r>
      <w:r w:rsidRPr="008A05FC">
        <w:rPr>
          <w:szCs w:val="24"/>
        </w:rPr>
        <w:t xml:space="preserve"> </w:t>
      </w:r>
      <w:r w:rsidRPr="008A05FC">
        <w:rPr>
          <w:b/>
          <w:bCs/>
          <w:szCs w:val="24"/>
        </w:rPr>
        <w:t xml:space="preserve">typ  4: </w:t>
      </w:r>
    </w:p>
    <w:p w14:paraId="1BCA0D9D" w14:textId="77777777" w:rsidR="00707F66" w:rsidRPr="008A05FC"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8A05FC">
        <w:rPr>
          <w:b/>
          <w:bCs/>
          <w:szCs w:val="24"/>
        </w:rPr>
        <w:t xml:space="preserve">                                                                                                               SS6 = 4 body</w:t>
      </w:r>
    </w:p>
    <w:p w14:paraId="3178F409" w14:textId="77777777" w:rsidR="00707F66" w:rsidRPr="008A05FC" w:rsidRDefault="00707F66" w:rsidP="00707F66">
      <w:pPr>
        <w:pStyle w:val="Zkladntext"/>
        <w:rPr>
          <w:szCs w:val="24"/>
        </w:rPr>
      </w:pPr>
    </w:p>
    <w:p w14:paraId="0836D95C" w14:textId="77777777" w:rsidR="00707F66" w:rsidRDefault="00707F66" w:rsidP="00707F66">
      <w:pPr>
        <w:pStyle w:val="Zkladntext"/>
        <w:ind w:firstLine="708"/>
        <w:rPr>
          <w:szCs w:val="24"/>
        </w:rPr>
      </w:pPr>
      <w:r w:rsidRPr="008A05FC">
        <w:rPr>
          <w:szCs w:val="24"/>
        </w:rPr>
        <w:t>Systém kontroly vstupu typu 4 musí být certifikovaný Úřadem a sp</w:t>
      </w:r>
      <w:r w:rsidR="00C052CD">
        <w:rPr>
          <w:szCs w:val="24"/>
        </w:rPr>
        <w:t>lňuje požadavky podle ČSN EN 50</w:t>
      </w:r>
      <w:r w:rsidRPr="008A05FC">
        <w:rPr>
          <w:szCs w:val="24"/>
        </w:rPr>
        <w:t xml:space="preserve">133-1 </w:t>
      </w:r>
      <w:r w:rsidRPr="008A05FC">
        <w:t>Poplachové systémy - Systémy kontroly vstupů pro použití v bezpečnostních aplikacích - Část 1: Systémové požadavky</w:t>
      </w:r>
      <w:r w:rsidRPr="008A05FC">
        <w:rPr>
          <w:szCs w:val="24"/>
        </w:rPr>
        <w:t xml:space="preserve"> pro třídu přístupu B a třídu identifikace 3 </w:t>
      </w:r>
    </w:p>
    <w:p w14:paraId="3B3D5AF7" w14:textId="77777777" w:rsidR="00707F66" w:rsidRPr="0079773B" w:rsidRDefault="007D6399" w:rsidP="00707F66">
      <w:pPr>
        <w:pStyle w:val="Zkladntext"/>
        <w:ind w:firstLine="708"/>
        <w:rPr>
          <w:szCs w:val="24"/>
        </w:rPr>
      </w:pPr>
      <w:r>
        <w:rPr>
          <w:szCs w:val="24"/>
        </w:rPr>
        <w:t>a)</w:t>
      </w:r>
      <w:r w:rsidR="00707F66" w:rsidRPr="0079773B">
        <w:rPr>
          <w:szCs w:val="24"/>
        </w:rPr>
        <w:t xml:space="preserve"> identifikační prvek a PIN,</w:t>
      </w:r>
    </w:p>
    <w:p w14:paraId="3BD78694" w14:textId="77777777" w:rsidR="00707F66" w:rsidRPr="0079773B" w:rsidRDefault="007D6399" w:rsidP="00707F66">
      <w:pPr>
        <w:pStyle w:val="Zkladntext"/>
        <w:ind w:firstLine="708"/>
        <w:rPr>
          <w:szCs w:val="24"/>
        </w:rPr>
      </w:pPr>
      <w:r>
        <w:rPr>
          <w:szCs w:val="24"/>
        </w:rPr>
        <w:t>b)</w:t>
      </w:r>
      <w:r w:rsidR="00707F66" w:rsidRPr="0079773B">
        <w:rPr>
          <w:szCs w:val="24"/>
        </w:rPr>
        <w:t xml:space="preserve"> biometrie a PIN, nebo </w:t>
      </w:r>
    </w:p>
    <w:p w14:paraId="5652B53B" w14:textId="77777777" w:rsidR="00707F66" w:rsidRPr="0079773B" w:rsidRDefault="007D6399" w:rsidP="00707F66">
      <w:pPr>
        <w:pStyle w:val="Zkladntext"/>
        <w:ind w:firstLine="708"/>
        <w:rPr>
          <w:szCs w:val="24"/>
        </w:rPr>
      </w:pPr>
      <w:r>
        <w:rPr>
          <w:szCs w:val="24"/>
        </w:rPr>
        <w:t>c)</w:t>
      </w:r>
      <w:r w:rsidR="00707F66" w:rsidRPr="0079773B">
        <w:rPr>
          <w:szCs w:val="24"/>
        </w:rPr>
        <w:t xml:space="preserve"> identifikační prvek a biometrie.</w:t>
      </w:r>
    </w:p>
    <w:p w14:paraId="3DFF6DA1" w14:textId="77777777" w:rsidR="00707F66" w:rsidRPr="008A05FC" w:rsidRDefault="00707F66" w:rsidP="00707F66">
      <w:pPr>
        <w:pStyle w:val="Zkladntext"/>
        <w:ind w:firstLine="708"/>
        <w:rPr>
          <w:szCs w:val="24"/>
        </w:rPr>
      </w:pPr>
      <w:r w:rsidRPr="008A05FC">
        <w:rPr>
          <w:szCs w:val="24"/>
        </w:rPr>
        <w:t>Systém kontroly vstupu typu 4 musí být doplněn přístupovou bariérou, znemožňující opakovaný přístup a zabezpečující režim „jedna transakce - jeden průchod“.</w:t>
      </w:r>
    </w:p>
    <w:p w14:paraId="0B1D8120" w14:textId="77777777" w:rsidR="00707F66" w:rsidRPr="000F52BF" w:rsidRDefault="00707F66" w:rsidP="00707F66">
      <w:pPr>
        <w:pStyle w:val="Zkladntext"/>
        <w:ind w:firstLine="708"/>
        <w:rPr>
          <w:szCs w:val="24"/>
        </w:rPr>
      </w:pPr>
      <w:r w:rsidRPr="000F52BF">
        <w:rPr>
          <w:szCs w:val="24"/>
        </w:rPr>
        <w:t>Kontrola vstupu je realizována na všech vstupech do objektu nebo zabezpečené oblasti.</w:t>
      </w:r>
    </w:p>
    <w:p w14:paraId="05EF4E9E" w14:textId="77777777" w:rsidR="00707F66" w:rsidRDefault="00332064" w:rsidP="00707F66">
      <w:pPr>
        <w:pStyle w:val="Zkladntext"/>
        <w:ind w:firstLine="708"/>
        <w:rPr>
          <w:szCs w:val="24"/>
        </w:rPr>
      </w:pPr>
      <w:r>
        <w:rPr>
          <w:szCs w:val="24"/>
        </w:rPr>
        <w:t>Hlášení</w:t>
      </w:r>
      <w:r w:rsidR="00707F66" w:rsidRPr="008A05FC">
        <w:rPr>
          <w:szCs w:val="24"/>
        </w:rPr>
        <w:t xml:space="preserve"> ze systému kontroly vstupu typu 4 musí být vyveden</w:t>
      </w:r>
      <w:r>
        <w:rPr>
          <w:szCs w:val="24"/>
        </w:rPr>
        <w:t>o</w:t>
      </w:r>
      <w:r w:rsidR="00707F66" w:rsidRPr="008A05FC">
        <w:rPr>
          <w:szCs w:val="24"/>
        </w:rPr>
        <w:t xml:space="preserve"> na stálé stanoviště ostrahy.</w:t>
      </w:r>
    </w:p>
    <w:p w14:paraId="48A7BA65" w14:textId="77777777" w:rsidR="00707F66" w:rsidRDefault="00707F66" w:rsidP="00707F66">
      <w:pPr>
        <w:pStyle w:val="Zkladntext"/>
        <w:ind w:firstLine="708"/>
        <w:rPr>
          <w:szCs w:val="24"/>
        </w:rPr>
      </w:pPr>
    </w:p>
    <w:p w14:paraId="65A69AF7"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4.1.2.    Systém kontroly vstupu typ  3: </w:t>
      </w:r>
    </w:p>
    <w:p w14:paraId="4393F39C"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SS6 = 3 body</w:t>
      </w:r>
    </w:p>
    <w:p w14:paraId="1DF58782" w14:textId="77777777" w:rsidR="00707F66" w:rsidRDefault="00707F66" w:rsidP="00707F66">
      <w:pPr>
        <w:pStyle w:val="Zkladntext"/>
        <w:rPr>
          <w:szCs w:val="24"/>
        </w:rPr>
      </w:pPr>
    </w:p>
    <w:p w14:paraId="6F5C45EA" w14:textId="77777777" w:rsidR="00707F66" w:rsidRPr="0079773B" w:rsidRDefault="00707F66" w:rsidP="00707F66">
      <w:pPr>
        <w:pStyle w:val="Zkladntext"/>
        <w:ind w:firstLine="708"/>
        <w:rPr>
          <w:szCs w:val="24"/>
        </w:rPr>
      </w:pPr>
      <w:r>
        <w:rPr>
          <w:szCs w:val="24"/>
        </w:rPr>
        <w:lastRenderedPageBreak/>
        <w:t>Systém kontroly vstupu typu 3 musí být certifikovaný Úřadem a sp</w:t>
      </w:r>
      <w:r w:rsidR="00C052CD">
        <w:rPr>
          <w:szCs w:val="24"/>
        </w:rPr>
        <w:t>lňuje požadavky podle ČSN EN 50</w:t>
      </w:r>
      <w:r>
        <w:rPr>
          <w:szCs w:val="24"/>
        </w:rPr>
        <w:t xml:space="preserve">133-1. </w:t>
      </w:r>
      <w:r w:rsidRPr="0079773B">
        <w:rPr>
          <w:szCs w:val="24"/>
        </w:rPr>
        <w:t>Poplachové systémy – Systémy kontroly vstupů pro použití v bezpečnostních aplikacích – Část 1: Systémové požadavky</w:t>
      </w:r>
      <w:r>
        <w:rPr>
          <w:szCs w:val="24"/>
        </w:rPr>
        <w:t xml:space="preserve"> pro třídu přístupu B a třídu identifikace </w:t>
      </w:r>
      <w:r w:rsidRPr="0079773B">
        <w:rPr>
          <w:szCs w:val="24"/>
        </w:rPr>
        <w:t xml:space="preserve">3 </w:t>
      </w:r>
    </w:p>
    <w:p w14:paraId="41F30AFC" w14:textId="77777777" w:rsidR="00707F66" w:rsidRPr="0079773B" w:rsidRDefault="007D6399" w:rsidP="00707F66">
      <w:pPr>
        <w:pStyle w:val="Zkladntext"/>
        <w:ind w:firstLine="708"/>
        <w:rPr>
          <w:szCs w:val="24"/>
        </w:rPr>
      </w:pPr>
      <w:r>
        <w:rPr>
          <w:szCs w:val="24"/>
        </w:rPr>
        <w:t>a)</w:t>
      </w:r>
      <w:r w:rsidR="00707F66" w:rsidRPr="0079773B">
        <w:rPr>
          <w:szCs w:val="24"/>
        </w:rPr>
        <w:t xml:space="preserve"> identifikační prvek a PIN,</w:t>
      </w:r>
    </w:p>
    <w:p w14:paraId="23F92B75" w14:textId="77777777" w:rsidR="00707F66" w:rsidRPr="0079773B" w:rsidRDefault="007D6399" w:rsidP="00707F66">
      <w:pPr>
        <w:pStyle w:val="Zkladntext"/>
        <w:ind w:firstLine="708"/>
        <w:rPr>
          <w:szCs w:val="24"/>
        </w:rPr>
      </w:pPr>
      <w:r>
        <w:rPr>
          <w:szCs w:val="24"/>
        </w:rPr>
        <w:t>b)</w:t>
      </w:r>
      <w:r w:rsidR="00707F66" w:rsidRPr="0079773B">
        <w:rPr>
          <w:szCs w:val="24"/>
        </w:rPr>
        <w:t xml:space="preserve"> biometrie a PIN, nebo </w:t>
      </w:r>
    </w:p>
    <w:p w14:paraId="2904ED0A" w14:textId="77777777" w:rsidR="00707F66" w:rsidRPr="0079773B" w:rsidRDefault="007D6399" w:rsidP="00707F66">
      <w:pPr>
        <w:pStyle w:val="Zkladntext"/>
        <w:ind w:firstLine="708"/>
        <w:rPr>
          <w:szCs w:val="24"/>
        </w:rPr>
      </w:pPr>
      <w:r>
        <w:rPr>
          <w:szCs w:val="24"/>
        </w:rPr>
        <w:t>c)</w:t>
      </w:r>
      <w:r w:rsidR="00707F66" w:rsidRPr="0079773B">
        <w:rPr>
          <w:szCs w:val="24"/>
        </w:rPr>
        <w:t xml:space="preserve"> identifikační prvek a biometrie.</w:t>
      </w:r>
    </w:p>
    <w:p w14:paraId="3D0661B0" w14:textId="77777777" w:rsidR="00707F66" w:rsidRPr="000F52BF" w:rsidRDefault="00707F66" w:rsidP="00707F66">
      <w:pPr>
        <w:pStyle w:val="Zkladntext"/>
        <w:ind w:firstLine="708"/>
        <w:rPr>
          <w:szCs w:val="24"/>
        </w:rPr>
      </w:pPr>
      <w:r w:rsidRPr="000F52BF">
        <w:rPr>
          <w:szCs w:val="24"/>
        </w:rPr>
        <w:t>Kontrola vstupu je realizována na všech vstupech do objektu nebo zabezpečené oblasti.</w:t>
      </w:r>
    </w:p>
    <w:p w14:paraId="38DE7A99" w14:textId="77777777" w:rsidR="00707F66" w:rsidRDefault="00332064" w:rsidP="00707F66">
      <w:pPr>
        <w:pStyle w:val="Zkladntext"/>
        <w:ind w:firstLine="708"/>
        <w:rPr>
          <w:szCs w:val="24"/>
        </w:rPr>
      </w:pPr>
      <w:r>
        <w:rPr>
          <w:szCs w:val="24"/>
        </w:rPr>
        <w:t>Hlášení</w:t>
      </w:r>
      <w:r w:rsidR="00707F66">
        <w:rPr>
          <w:szCs w:val="24"/>
        </w:rPr>
        <w:t xml:space="preserve"> ze systému kontroly vstupu typu 3 musí být vyveden</w:t>
      </w:r>
      <w:r>
        <w:rPr>
          <w:szCs w:val="24"/>
        </w:rPr>
        <w:t>o</w:t>
      </w:r>
      <w:r w:rsidR="00707F66">
        <w:rPr>
          <w:szCs w:val="24"/>
        </w:rPr>
        <w:t xml:space="preserve"> na stálé stanoviště ostrahy.</w:t>
      </w:r>
    </w:p>
    <w:p w14:paraId="4A121B5E" w14:textId="77777777" w:rsidR="00707F66" w:rsidRDefault="00707F66" w:rsidP="00707F66">
      <w:pPr>
        <w:rPr>
          <w:szCs w:val="24"/>
        </w:rPr>
      </w:pPr>
    </w:p>
    <w:p w14:paraId="33B0D28B"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4.1.3.    Systém kontroly vstupu typ  2: </w:t>
      </w:r>
    </w:p>
    <w:p w14:paraId="2189FFD5"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SS6 = 2 body</w:t>
      </w:r>
    </w:p>
    <w:p w14:paraId="46283FFB" w14:textId="77777777" w:rsidR="00707F66" w:rsidRDefault="00707F66" w:rsidP="00707F66">
      <w:pPr>
        <w:pStyle w:val="Zkladntext"/>
        <w:rPr>
          <w:szCs w:val="24"/>
        </w:rPr>
      </w:pPr>
    </w:p>
    <w:p w14:paraId="112B6377" w14:textId="77777777" w:rsidR="00707F66" w:rsidRPr="0079773B" w:rsidRDefault="00707F66" w:rsidP="00707F66">
      <w:pPr>
        <w:pStyle w:val="Zkladntext"/>
        <w:ind w:firstLine="708"/>
        <w:rPr>
          <w:szCs w:val="24"/>
        </w:rPr>
      </w:pPr>
      <w:r>
        <w:rPr>
          <w:szCs w:val="24"/>
        </w:rPr>
        <w:t>Systém kontroly vstupu typu 2 musí být certifikovaný Úřadem a sp</w:t>
      </w:r>
      <w:r w:rsidR="00C052CD">
        <w:rPr>
          <w:szCs w:val="24"/>
        </w:rPr>
        <w:t>lňuje požadavky podle ČSN EN 50</w:t>
      </w:r>
      <w:r>
        <w:rPr>
          <w:szCs w:val="24"/>
        </w:rPr>
        <w:t xml:space="preserve">133-1 </w:t>
      </w:r>
      <w:r w:rsidRPr="0079773B">
        <w:rPr>
          <w:szCs w:val="24"/>
        </w:rPr>
        <w:t>Poplachové systémy – Systémy kontroly vstupů pro použití v bezpečnostních aplikacích – Část 1: Systémové požadavky</w:t>
      </w:r>
      <w:r>
        <w:rPr>
          <w:szCs w:val="24"/>
        </w:rPr>
        <w:t xml:space="preserve"> pro třídu přístupu </w:t>
      </w:r>
      <w:r w:rsidRPr="0079773B">
        <w:rPr>
          <w:szCs w:val="24"/>
        </w:rPr>
        <w:t>B</w:t>
      </w:r>
      <w:r>
        <w:rPr>
          <w:color w:val="0000FF"/>
          <w:szCs w:val="24"/>
        </w:rPr>
        <w:t xml:space="preserve"> </w:t>
      </w:r>
      <w:r>
        <w:rPr>
          <w:szCs w:val="24"/>
        </w:rPr>
        <w:t xml:space="preserve">a třídu identifikace </w:t>
      </w:r>
      <w:r w:rsidRPr="0079773B">
        <w:rPr>
          <w:szCs w:val="24"/>
        </w:rPr>
        <w:t xml:space="preserve">2 </w:t>
      </w:r>
    </w:p>
    <w:p w14:paraId="4893998E" w14:textId="77777777" w:rsidR="00707F66" w:rsidRDefault="007D6399" w:rsidP="00707F66">
      <w:pPr>
        <w:pStyle w:val="Zkladntext"/>
        <w:ind w:firstLine="708"/>
        <w:rPr>
          <w:szCs w:val="24"/>
        </w:rPr>
      </w:pPr>
      <w:r>
        <w:rPr>
          <w:szCs w:val="24"/>
        </w:rPr>
        <w:t>a)</w:t>
      </w:r>
      <w:r w:rsidR="00707F66" w:rsidRPr="0079773B">
        <w:rPr>
          <w:szCs w:val="24"/>
        </w:rPr>
        <w:t xml:space="preserve"> identifikační prvek, </w:t>
      </w:r>
    </w:p>
    <w:p w14:paraId="6176C7CE" w14:textId="77777777" w:rsidR="009035C8" w:rsidRPr="009035C8" w:rsidRDefault="007D6399" w:rsidP="009035C8">
      <w:pPr>
        <w:pStyle w:val="Zkladntext"/>
        <w:ind w:firstLine="708"/>
        <w:rPr>
          <w:szCs w:val="24"/>
        </w:rPr>
      </w:pPr>
      <w:r>
        <w:rPr>
          <w:szCs w:val="24"/>
        </w:rPr>
        <w:t>b)</w:t>
      </w:r>
      <w:r w:rsidR="009035C8" w:rsidRPr="009035C8">
        <w:rPr>
          <w:szCs w:val="24"/>
        </w:rPr>
        <w:t xml:space="preserve"> PIN, nebo</w:t>
      </w:r>
    </w:p>
    <w:p w14:paraId="24DC2745" w14:textId="77777777" w:rsidR="00707F66" w:rsidRPr="0079773B" w:rsidRDefault="007D6399" w:rsidP="00707F66">
      <w:pPr>
        <w:pStyle w:val="Zkladntext"/>
        <w:ind w:firstLine="708"/>
        <w:rPr>
          <w:szCs w:val="24"/>
        </w:rPr>
      </w:pPr>
      <w:r>
        <w:rPr>
          <w:szCs w:val="24"/>
        </w:rPr>
        <w:t>c)</w:t>
      </w:r>
      <w:r w:rsidR="00707F66" w:rsidRPr="0079773B">
        <w:rPr>
          <w:szCs w:val="24"/>
        </w:rPr>
        <w:t xml:space="preserve"> biometrie.</w:t>
      </w:r>
    </w:p>
    <w:p w14:paraId="2CDB3817" w14:textId="77777777" w:rsidR="00707F66" w:rsidRPr="00942EC2" w:rsidRDefault="00707F66" w:rsidP="00707F66">
      <w:pPr>
        <w:pStyle w:val="Zkladntext"/>
        <w:ind w:firstLine="708"/>
        <w:rPr>
          <w:szCs w:val="24"/>
        </w:rPr>
      </w:pPr>
      <w:r w:rsidRPr="00942EC2">
        <w:rPr>
          <w:szCs w:val="24"/>
        </w:rPr>
        <w:t>Kontrola vstupu je realizována na všech vstupech do objektu nebo zabezpečené oblasti.</w:t>
      </w:r>
    </w:p>
    <w:p w14:paraId="7103A2C5" w14:textId="77777777" w:rsidR="00707F66" w:rsidRDefault="00332064" w:rsidP="00707F66">
      <w:pPr>
        <w:pStyle w:val="Zkladntext"/>
        <w:ind w:firstLine="708"/>
        <w:rPr>
          <w:szCs w:val="24"/>
        </w:rPr>
      </w:pPr>
      <w:r>
        <w:rPr>
          <w:szCs w:val="24"/>
        </w:rPr>
        <w:t>Hlášení</w:t>
      </w:r>
      <w:r w:rsidR="00707F66">
        <w:rPr>
          <w:szCs w:val="24"/>
        </w:rPr>
        <w:t xml:space="preserve"> ze systému kontroly vstupu typu 2 musí být vyveden</w:t>
      </w:r>
      <w:r>
        <w:rPr>
          <w:szCs w:val="24"/>
        </w:rPr>
        <w:t>o</w:t>
      </w:r>
      <w:r w:rsidR="00707F66">
        <w:rPr>
          <w:szCs w:val="24"/>
        </w:rPr>
        <w:t xml:space="preserve"> na stálé stanoviště ostrahy.</w:t>
      </w:r>
    </w:p>
    <w:p w14:paraId="3388464B" w14:textId="77777777" w:rsidR="00707F66" w:rsidRDefault="00707F66" w:rsidP="00707F66">
      <w:pPr>
        <w:pStyle w:val="Zkladntext"/>
        <w:ind w:firstLine="708"/>
      </w:pPr>
      <w:r>
        <w:t xml:space="preserve">Systém kontroly vstupu typu 2, lze nahradit kontrolou vstupu, kterou nepřetržitě provádí </w:t>
      </w:r>
      <w:r>
        <w:rPr>
          <w:szCs w:val="24"/>
        </w:rPr>
        <w:t xml:space="preserve">ostraha příslušníků ozbrojených sil nebo ozbrojených sborů, a to </w:t>
      </w:r>
      <w:r>
        <w:t>na všech vstupech do objektu nebo zabezpečené oblasti.</w:t>
      </w:r>
    </w:p>
    <w:p w14:paraId="0DFD864A" w14:textId="77777777" w:rsidR="00707F66" w:rsidRDefault="00707F66" w:rsidP="00707F66">
      <w:pPr>
        <w:rPr>
          <w:szCs w:val="24"/>
        </w:rPr>
      </w:pPr>
    </w:p>
    <w:p w14:paraId="52156C98"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4.1.4.    Systém kontroly vstupu typ  1: </w:t>
      </w:r>
    </w:p>
    <w:p w14:paraId="1AF3E767"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SS6 = 1 bod</w:t>
      </w:r>
    </w:p>
    <w:p w14:paraId="1A010847" w14:textId="77777777" w:rsidR="00707F66" w:rsidRDefault="00707F66" w:rsidP="00707F66">
      <w:pPr>
        <w:pStyle w:val="Zkladntext"/>
        <w:rPr>
          <w:szCs w:val="24"/>
        </w:rPr>
      </w:pPr>
    </w:p>
    <w:p w14:paraId="34A74590" w14:textId="77777777" w:rsidR="00707F66" w:rsidRDefault="00707F66" w:rsidP="00707F66">
      <w:pPr>
        <w:pStyle w:val="Zkladntext"/>
        <w:ind w:firstLine="708"/>
        <w:rPr>
          <w:szCs w:val="24"/>
        </w:rPr>
      </w:pPr>
      <w:r>
        <w:rPr>
          <w:szCs w:val="24"/>
        </w:rPr>
        <w:t xml:space="preserve">Systém kontroly vstupu typu 1 tvoří uzamykatelná mechanická zábrana na vstupu.  </w:t>
      </w:r>
    </w:p>
    <w:p w14:paraId="102480E1" w14:textId="77777777" w:rsidR="00707F66" w:rsidRPr="00195267" w:rsidRDefault="00707F66" w:rsidP="00707F66">
      <w:pPr>
        <w:pStyle w:val="Zkladntext"/>
        <w:ind w:firstLine="708"/>
        <w:rPr>
          <w:szCs w:val="24"/>
        </w:rPr>
      </w:pPr>
      <w:r w:rsidRPr="00195267">
        <w:rPr>
          <w:szCs w:val="24"/>
        </w:rPr>
        <w:t>Kontrola vstupu je realizována na všech vstupech do objektu nebo na všech vstupech do zabezpečené oblasti.</w:t>
      </w:r>
    </w:p>
    <w:p w14:paraId="6370E9DD" w14:textId="77777777" w:rsidR="00707F66" w:rsidRDefault="00707F66" w:rsidP="00707F66">
      <w:pPr>
        <w:pStyle w:val="Zkladntext"/>
        <w:rPr>
          <w:szCs w:val="24"/>
        </w:rPr>
      </w:pPr>
    </w:p>
    <w:p w14:paraId="7DC8B0FA" w14:textId="77777777" w:rsidR="00707F66" w:rsidRDefault="00707F66" w:rsidP="00707F66">
      <w:pPr>
        <w:pStyle w:val="Zkladntext"/>
        <w:rPr>
          <w:i/>
          <w:iCs/>
          <w:szCs w:val="24"/>
        </w:rPr>
      </w:pPr>
      <w:r>
        <w:rPr>
          <w:i/>
          <w:iCs/>
          <w:szCs w:val="24"/>
        </w:rPr>
        <w:t>Poznámka k bodu 4.1.:</w:t>
      </w:r>
    </w:p>
    <w:p w14:paraId="173A6407" w14:textId="77777777" w:rsidR="00707F66" w:rsidRDefault="00707F66" w:rsidP="00707F66">
      <w:pPr>
        <w:pStyle w:val="Zkladntext"/>
        <w:ind w:firstLine="708"/>
        <w:rPr>
          <w:szCs w:val="24"/>
        </w:rPr>
      </w:pPr>
      <w:r>
        <w:rPr>
          <w:szCs w:val="24"/>
        </w:rPr>
        <w:t>Systém kontroly vstupu typu 1 lze použít pouze na vstupu do zabezpečené oblasti kategorie Důvěrné nebo Vyhrazené.</w:t>
      </w:r>
    </w:p>
    <w:p w14:paraId="361C281A" w14:textId="77777777" w:rsidR="00707F66" w:rsidRDefault="00707F66" w:rsidP="00707F66">
      <w:pPr>
        <w:pStyle w:val="Textvysvtlivek"/>
        <w:ind w:firstLine="708"/>
        <w:jc w:val="both"/>
        <w:rPr>
          <w:sz w:val="24"/>
          <w:szCs w:val="24"/>
        </w:rPr>
      </w:pPr>
      <w:r>
        <w:rPr>
          <w:sz w:val="24"/>
          <w:szCs w:val="24"/>
        </w:rPr>
        <w:t xml:space="preserve">Při kontrole vstupu do objektu nebo zabezpečené </w:t>
      </w:r>
      <w:r w:rsidRPr="00AC1019">
        <w:rPr>
          <w:sz w:val="24"/>
          <w:szCs w:val="24"/>
        </w:rPr>
        <w:t>oblasti</w:t>
      </w:r>
      <w:r>
        <w:rPr>
          <w:sz w:val="24"/>
          <w:szCs w:val="24"/>
        </w:rPr>
        <w:t xml:space="preserve"> kategorie Přísně tajné se používají zařízení sloužící k vyhledávání nebezpečných látek nebo předmětů. </w:t>
      </w:r>
    </w:p>
    <w:p w14:paraId="713B32D4" w14:textId="77777777" w:rsidR="00707F66" w:rsidRPr="0079773B" w:rsidRDefault="00707F66" w:rsidP="00707F66">
      <w:pPr>
        <w:pStyle w:val="Textvysvtlivek"/>
        <w:ind w:firstLine="708"/>
        <w:jc w:val="both"/>
        <w:rPr>
          <w:sz w:val="24"/>
          <w:szCs w:val="24"/>
        </w:rPr>
      </w:pPr>
      <w:r w:rsidRPr="0079773B">
        <w:rPr>
          <w:sz w:val="24"/>
          <w:szCs w:val="24"/>
        </w:rPr>
        <w:t>Systém kontroly vst</w:t>
      </w:r>
      <w:r w:rsidR="00C052CD">
        <w:rPr>
          <w:sz w:val="24"/>
          <w:szCs w:val="24"/>
        </w:rPr>
        <w:t>upu, podle bodu 5.2.8 ČSN EN 50</w:t>
      </w:r>
      <w:r w:rsidRPr="0079773B">
        <w:rPr>
          <w:sz w:val="24"/>
          <w:szCs w:val="24"/>
        </w:rPr>
        <w:t xml:space="preserve">133-1 Poplachové systémy – Systémy kontroly vstupů pro použití v bezpečnostních aplikacích – Část 1: Systémové požadavky pro třídu přístupu B, musí hlásit neoprávněný pokus nebo samotné otevření místa přístupu nebo uplynutí povolené doby po oprávněném otevření místa přístupu. Hlášení musí proběhnout do 10 sekund.  </w:t>
      </w:r>
    </w:p>
    <w:p w14:paraId="0719D080" w14:textId="77777777" w:rsidR="00707F66" w:rsidRPr="000D1C36" w:rsidRDefault="00707F66" w:rsidP="00707F66">
      <w:pPr>
        <w:pStyle w:val="Zhlav"/>
        <w:tabs>
          <w:tab w:val="clear" w:pos="4536"/>
          <w:tab w:val="clear" w:pos="9072"/>
        </w:tabs>
        <w:spacing w:before="120"/>
        <w:rPr>
          <w:szCs w:val="24"/>
          <w:lang w:eastAsia="x-none"/>
        </w:rPr>
      </w:pPr>
    </w:p>
    <w:p w14:paraId="04607E1E" w14:textId="77777777" w:rsidR="00707F66" w:rsidRPr="00E866F4" w:rsidRDefault="00707F66" w:rsidP="00707F66">
      <w:pPr>
        <w:pStyle w:val="Zhlav"/>
        <w:tabs>
          <w:tab w:val="clear" w:pos="4536"/>
          <w:tab w:val="clear" w:pos="9072"/>
        </w:tabs>
        <w:rPr>
          <w:b/>
          <w:bCs/>
          <w:szCs w:val="24"/>
        </w:rPr>
      </w:pPr>
      <w:r w:rsidRPr="00E866F4">
        <w:rPr>
          <w:b/>
          <w:bCs/>
          <w:szCs w:val="24"/>
        </w:rPr>
        <w:t xml:space="preserve">4.2. NAMÁTKOVÉ VSTUPNÍ A VÝSTUPNÍ PROHLÍDKY     </w:t>
      </w:r>
    </w:p>
    <w:p w14:paraId="04D3008C" w14:textId="77777777" w:rsidR="00707F66" w:rsidRPr="00E866F4" w:rsidRDefault="00707F66" w:rsidP="00707F66">
      <w:pPr>
        <w:pStyle w:val="Zhlav"/>
        <w:tabs>
          <w:tab w:val="clear" w:pos="4536"/>
          <w:tab w:val="clear" w:pos="9072"/>
        </w:tabs>
        <w:rPr>
          <w:szCs w:val="24"/>
        </w:rPr>
      </w:pPr>
    </w:p>
    <w:p w14:paraId="2DC89E74" w14:textId="77777777" w:rsidR="00707F66" w:rsidRPr="00E866F4" w:rsidRDefault="00707F66" w:rsidP="00707F66">
      <w:pPr>
        <w:pStyle w:val="Zkladntext"/>
        <w:pBdr>
          <w:top w:val="single" w:sz="4" w:space="5" w:color="auto"/>
          <w:left w:val="single" w:sz="4" w:space="4" w:color="auto"/>
          <w:bottom w:val="single" w:sz="4" w:space="1" w:color="auto"/>
          <w:right w:val="single" w:sz="4" w:space="4" w:color="auto"/>
        </w:pBdr>
        <w:rPr>
          <w:b/>
          <w:bCs/>
          <w:szCs w:val="24"/>
        </w:rPr>
      </w:pPr>
      <w:r w:rsidRPr="00E866F4">
        <w:rPr>
          <w:b/>
          <w:bCs/>
          <w:szCs w:val="24"/>
        </w:rPr>
        <w:t>4.2.1.    Namátkové prohlídky</w:t>
      </w:r>
    </w:p>
    <w:p w14:paraId="04738656" w14:textId="77777777" w:rsidR="00707F66" w:rsidRPr="00E866F4" w:rsidRDefault="00707F66" w:rsidP="00707F66">
      <w:pPr>
        <w:pStyle w:val="Zkladntext"/>
        <w:pBdr>
          <w:top w:val="single" w:sz="4" w:space="5" w:color="auto"/>
          <w:left w:val="single" w:sz="4" w:space="4" w:color="auto"/>
          <w:bottom w:val="single" w:sz="4" w:space="1" w:color="auto"/>
          <w:right w:val="single" w:sz="4" w:space="4" w:color="auto"/>
        </w:pBdr>
        <w:tabs>
          <w:tab w:val="left" w:pos="6096"/>
          <w:tab w:val="left" w:pos="6379"/>
        </w:tabs>
        <w:rPr>
          <w:b/>
          <w:bCs/>
          <w:szCs w:val="24"/>
        </w:rPr>
      </w:pPr>
      <w:r w:rsidRPr="00E866F4">
        <w:rPr>
          <w:b/>
          <w:bCs/>
          <w:szCs w:val="24"/>
        </w:rPr>
        <w:lastRenderedPageBreak/>
        <w:t xml:space="preserve">                                                                                                               SS12 = 1 bod</w:t>
      </w:r>
    </w:p>
    <w:p w14:paraId="5EF53B93" w14:textId="77777777" w:rsidR="00707F66" w:rsidRPr="00E866F4" w:rsidRDefault="00707F66" w:rsidP="00707F66">
      <w:pPr>
        <w:pStyle w:val="Zkladntext"/>
        <w:ind w:firstLine="708"/>
        <w:rPr>
          <w:color w:val="0000FF"/>
          <w:szCs w:val="24"/>
          <w:u w:val="single"/>
        </w:rPr>
      </w:pPr>
      <w:r w:rsidRPr="00E866F4">
        <w:rPr>
          <w:szCs w:val="24"/>
        </w:rPr>
        <w:t xml:space="preserve">Namátkové prohlídky zabezpečuje orgán státu, právnická nebo podnikající fyzická osoba a jsou prováděny náhodně při vstupu, vjezdu, výstupu a výjezdu z objektu. Namátkové prohlídky jsou určeny jako odstrašující prvek proti porušení ochrany utajovaných informací. </w:t>
      </w:r>
    </w:p>
    <w:p w14:paraId="00FB684C" w14:textId="77777777" w:rsidR="00707F66" w:rsidRDefault="00707F66" w:rsidP="00707F66">
      <w:pPr>
        <w:pStyle w:val="Zkladntext"/>
        <w:rPr>
          <w:b/>
          <w:bCs/>
          <w:szCs w:val="24"/>
        </w:rPr>
      </w:pPr>
    </w:p>
    <w:p w14:paraId="47DCE2AE" w14:textId="77777777" w:rsidR="00707F66" w:rsidRDefault="00707F66" w:rsidP="00707F66">
      <w:pPr>
        <w:pStyle w:val="Zkladntext"/>
        <w:rPr>
          <w:b/>
          <w:bCs/>
          <w:szCs w:val="24"/>
        </w:rPr>
      </w:pPr>
      <w:r>
        <w:rPr>
          <w:b/>
          <w:bCs/>
          <w:szCs w:val="24"/>
        </w:rPr>
        <w:t>4.3. REŽIM  NÁVŠTĚV V OBJEKTU</w:t>
      </w:r>
    </w:p>
    <w:p w14:paraId="7FF11A74" w14:textId="77777777" w:rsidR="00707F66" w:rsidRDefault="00707F66" w:rsidP="00707F66">
      <w:pPr>
        <w:pStyle w:val="Zkladntext"/>
        <w:rPr>
          <w:color w:val="FF0000"/>
          <w:szCs w:val="24"/>
        </w:rPr>
      </w:pPr>
    </w:p>
    <w:p w14:paraId="5F90D95D" w14:textId="77777777" w:rsidR="00707F66" w:rsidRDefault="00707F66" w:rsidP="00707F66">
      <w:pPr>
        <w:pStyle w:val="Zkladntext"/>
        <w:pBdr>
          <w:top w:val="single" w:sz="4" w:space="5" w:color="auto"/>
          <w:left w:val="single" w:sz="4" w:space="4" w:color="auto"/>
          <w:bottom w:val="single" w:sz="4" w:space="1" w:color="auto"/>
          <w:right w:val="single" w:sz="4" w:space="4" w:color="auto"/>
        </w:pBdr>
        <w:rPr>
          <w:b/>
          <w:bCs/>
          <w:szCs w:val="24"/>
        </w:rPr>
      </w:pPr>
      <w:r>
        <w:rPr>
          <w:b/>
          <w:bCs/>
          <w:szCs w:val="24"/>
        </w:rPr>
        <w:t xml:space="preserve">4.3.1.    Návštěvy s doprovodem: </w:t>
      </w:r>
    </w:p>
    <w:p w14:paraId="52EF9D20" w14:textId="77777777" w:rsidR="00707F66" w:rsidRDefault="00707F66" w:rsidP="00707F66">
      <w:pPr>
        <w:pStyle w:val="Zkladntext"/>
        <w:pBdr>
          <w:top w:val="single" w:sz="4" w:space="5"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SS7 = 3 body</w:t>
      </w:r>
    </w:p>
    <w:p w14:paraId="4D6BB462" w14:textId="77777777" w:rsidR="00707F66" w:rsidRDefault="00707F66" w:rsidP="00707F66">
      <w:pPr>
        <w:pStyle w:val="Zkladntext"/>
        <w:rPr>
          <w:szCs w:val="24"/>
        </w:rPr>
      </w:pPr>
    </w:p>
    <w:p w14:paraId="37F3F2B0" w14:textId="77777777" w:rsidR="00707F66" w:rsidRDefault="00707F66" w:rsidP="00707F66">
      <w:pPr>
        <w:pStyle w:val="Zkladntext"/>
        <w:ind w:firstLine="708"/>
        <w:rPr>
          <w:szCs w:val="24"/>
        </w:rPr>
      </w:pPr>
      <w:r>
        <w:rPr>
          <w:szCs w:val="24"/>
        </w:rPr>
        <w:t xml:space="preserve">Návštěvy musí být doprovázeny po celou dobu pobytu v objektu. </w:t>
      </w:r>
    </w:p>
    <w:p w14:paraId="24B210AC" w14:textId="77777777" w:rsidR="00707F66" w:rsidRDefault="00707F66" w:rsidP="00707F66">
      <w:pPr>
        <w:pStyle w:val="Zkladntext"/>
        <w:ind w:firstLine="708"/>
        <w:rPr>
          <w:szCs w:val="24"/>
        </w:rPr>
      </w:pPr>
      <w:r>
        <w:rPr>
          <w:szCs w:val="24"/>
        </w:rPr>
        <w:t xml:space="preserve">Musí být vedena evidence údajů o návštěvách, která obsahuje osobní identifikační údaje návštěv, doprovázejících osob a časové údaje o tom, kdy byla návštěva vykonána. </w:t>
      </w:r>
    </w:p>
    <w:p w14:paraId="5E365BF1" w14:textId="77777777" w:rsidR="00707F66" w:rsidRDefault="00707F66" w:rsidP="00707F66">
      <w:pPr>
        <w:rPr>
          <w:szCs w:val="24"/>
        </w:rPr>
      </w:pPr>
    </w:p>
    <w:p w14:paraId="66721500" w14:textId="77777777" w:rsidR="00707F66" w:rsidRDefault="00707F66" w:rsidP="00707F66">
      <w:pPr>
        <w:pStyle w:val="Zkladntext"/>
        <w:pBdr>
          <w:top w:val="single" w:sz="4" w:space="5" w:color="auto"/>
          <w:left w:val="single" w:sz="4" w:space="4" w:color="auto"/>
          <w:bottom w:val="single" w:sz="4" w:space="1" w:color="auto"/>
          <w:right w:val="single" w:sz="4" w:space="4" w:color="auto"/>
        </w:pBdr>
        <w:rPr>
          <w:b/>
          <w:bCs/>
          <w:szCs w:val="24"/>
        </w:rPr>
      </w:pPr>
      <w:r>
        <w:rPr>
          <w:b/>
          <w:bCs/>
          <w:szCs w:val="24"/>
        </w:rPr>
        <w:t xml:space="preserve">4.3.2.    Návštěvy bez doprovodu: </w:t>
      </w:r>
    </w:p>
    <w:p w14:paraId="419C82C8" w14:textId="77777777" w:rsidR="00707F66" w:rsidRDefault="00707F66" w:rsidP="00707F66">
      <w:pPr>
        <w:pStyle w:val="Zkladntext"/>
        <w:pBdr>
          <w:top w:val="single" w:sz="4" w:space="5"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SS7 = 1 bod</w:t>
      </w:r>
    </w:p>
    <w:p w14:paraId="2C520E12" w14:textId="77777777" w:rsidR="00707F66" w:rsidRDefault="00707F66" w:rsidP="00707F66">
      <w:pPr>
        <w:pStyle w:val="Zkladntext"/>
        <w:rPr>
          <w:szCs w:val="24"/>
        </w:rPr>
      </w:pPr>
    </w:p>
    <w:p w14:paraId="62F29317" w14:textId="77777777" w:rsidR="00707F66" w:rsidRDefault="00707F66" w:rsidP="00707F66">
      <w:pPr>
        <w:pStyle w:val="Zkladntext"/>
        <w:ind w:firstLine="708"/>
        <w:rPr>
          <w:szCs w:val="24"/>
        </w:rPr>
      </w:pPr>
      <w:r>
        <w:rPr>
          <w:szCs w:val="24"/>
        </w:rPr>
        <w:t>Návštěvy, které mají povolen vstup bez doprovodu, musí být viditelně označeny. V tomto případě musí být viditelně označeni i všichni vlastní zaměstnanci.</w:t>
      </w:r>
    </w:p>
    <w:p w14:paraId="0F01CF4C" w14:textId="77777777" w:rsidR="00707F66" w:rsidRDefault="00707F66" w:rsidP="00707F66">
      <w:pPr>
        <w:pStyle w:val="Zkladntext"/>
        <w:ind w:firstLine="708"/>
        <w:rPr>
          <w:szCs w:val="24"/>
        </w:rPr>
      </w:pPr>
      <w:r>
        <w:rPr>
          <w:szCs w:val="24"/>
        </w:rPr>
        <w:t xml:space="preserve">Musí být vedena evidence údajů o návštěvách, která obsahuje osobní identifikační údaje návštěv a časové údaje o tom, kdy byla návštěva vykonána. </w:t>
      </w:r>
    </w:p>
    <w:p w14:paraId="537A4656" w14:textId="77777777" w:rsidR="00707F66" w:rsidRDefault="00707F66" w:rsidP="00707F66">
      <w:pPr>
        <w:rPr>
          <w:szCs w:val="24"/>
        </w:rPr>
      </w:pPr>
    </w:p>
    <w:p w14:paraId="14E94622" w14:textId="77777777" w:rsidR="00707F66" w:rsidRPr="00161885" w:rsidRDefault="00707F66" w:rsidP="00707F66">
      <w:pPr>
        <w:pStyle w:val="Zkladntext"/>
        <w:pBdr>
          <w:top w:val="single" w:sz="4" w:space="5" w:color="auto"/>
          <w:left w:val="single" w:sz="4" w:space="4" w:color="auto"/>
          <w:bottom w:val="single" w:sz="4" w:space="0" w:color="auto"/>
          <w:right w:val="single" w:sz="4" w:space="4" w:color="auto"/>
        </w:pBdr>
        <w:rPr>
          <w:b/>
          <w:bCs/>
          <w:szCs w:val="24"/>
        </w:rPr>
      </w:pPr>
      <w:r w:rsidRPr="00161885">
        <w:rPr>
          <w:b/>
          <w:bCs/>
          <w:szCs w:val="24"/>
        </w:rPr>
        <w:t xml:space="preserve">4.3.3.    Návštěvy bez kontroly: </w:t>
      </w:r>
    </w:p>
    <w:p w14:paraId="5434479D" w14:textId="77777777" w:rsidR="00707F66" w:rsidRPr="0079773B" w:rsidRDefault="00707F66" w:rsidP="00707F66">
      <w:pPr>
        <w:pStyle w:val="Zkladntext"/>
        <w:pBdr>
          <w:top w:val="single" w:sz="4" w:space="5" w:color="auto"/>
          <w:left w:val="single" w:sz="4" w:space="4" w:color="auto"/>
          <w:bottom w:val="single" w:sz="4" w:space="0" w:color="auto"/>
          <w:right w:val="single" w:sz="4" w:space="4" w:color="auto"/>
        </w:pBdr>
        <w:tabs>
          <w:tab w:val="left" w:pos="6096"/>
          <w:tab w:val="left" w:pos="6379"/>
        </w:tabs>
        <w:rPr>
          <w:b/>
          <w:bCs/>
          <w:szCs w:val="24"/>
        </w:rPr>
      </w:pPr>
      <w:r w:rsidRPr="00161885">
        <w:rPr>
          <w:b/>
          <w:bCs/>
          <w:szCs w:val="24"/>
        </w:rPr>
        <w:t xml:space="preserve">                                                                               </w:t>
      </w:r>
      <w:r>
        <w:rPr>
          <w:b/>
          <w:bCs/>
          <w:szCs w:val="24"/>
        </w:rPr>
        <w:t xml:space="preserve">        </w:t>
      </w:r>
      <w:r w:rsidRPr="00F74505">
        <w:rPr>
          <w:b/>
          <w:bCs/>
          <w:szCs w:val="24"/>
        </w:rPr>
        <w:t>SS7</w:t>
      </w:r>
      <w:r w:rsidRPr="008B68F3">
        <w:rPr>
          <w:b/>
          <w:bCs/>
          <w:szCs w:val="24"/>
        </w:rPr>
        <w:t xml:space="preserve"> = </w:t>
      </w:r>
      <w:r w:rsidRPr="0079773B">
        <w:rPr>
          <w:rFonts w:eastAsia="MS Mincho"/>
          <w:b/>
          <w:bCs/>
        </w:rPr>
        <w:t>nehodnoceno (N)</w:t>
      </w:r>
    </w:p>
    <w:p w14:paraId="74AC33E3" w14:textId="77777777" w:rsidR="00707F66" w:rsidRPr="00161885" w:rsidRDefault="00707F66" w:rsidP="00707F66">
      <w:pPr>
        <w:rPr>
          <w:szCs w:val="24"/>
        </w:rPr>
      </w:pPr>
    </w:p>
    <w:p w14:paraId="0D4F9436" w14:textId="77777777" w:rsidR="00707F66" w:rsidRPr="00161885" w:rsidRDefault="00707F66" w:rsidP="008F6050">
      <w:pPr>
        <w:ind w:firstLine="709"/>
        <w:rPr>
          <w:szCs w:val="24"/>
        </w:rPr>
      </w:pPr>
      <w:r w:rsidRPr="00161885">
        <w:rPr>
          <w:szCs w:val="24"/>
        </w:rPr>
        <w:t>Návštěvy vstupují bez kontroly a doprovodu.</w:t>
      </w:r>
    </w:p>
    <w:p w14:paraId="40F5A220" w14:textId="77777777" w:rsidR="00707F66" w:rsidRDefault="00707F66" w:rsidP="00707F66">
      <w:pPr>
        <w:rPr>
          <w:szCs w:val="24"/>
        </w:rPr>
      </w:pPr>
    </w:p>
    <w:p w14:paraId="2A597C8B" w14:textId="77777777" w:rsidR="00707F66" w:rsidRDefault="00707F66" w:rsidP="00707F66">
      <w:pPr>
        <w:rPr>
          <w:szCs w:val="24"/>
        </w:rPr>
      </w:pPr>
    </w:p>
    <w:p w14:paraId="460BAEF2" w14:textId="77777777" w:rsidR="00707F66" w:rsidRDefault="00707F66" w:rsidP="00707F66">
      <w:pPr>
        <w:pStyle w:val="Zkladntext"/>
        <w:jc w:val="left"/>
        <w:rPr>
          <w:sz w:val="28"/>
          <w:szCs w:val="28"/>
        </w:rPr>
      </w:pPr>
      <w:r>
        <w:rPr>
          <w:b/>
          <w:bCs/>
          <w:sz w:val="28"/>
          <w:szCs w:val="28"/>
        </w:rPr>
        <w:t xml:space="preserve">5.    </w:t>
      </w:r>
      <w:r>
        <w:rPr>
          <w:b/>
          <w:bCs/>
          <w:sz w:val="28"/>
          <w:szCs w:val="28"/>
          <w:u w:val="single"/>
        </w:rPr>
        <w:t>OSTRAHA A ZAŘÍZENÍ ELEKTRICKÉ ZABEZPEČOVACÍ SIGNALIZACE (EZS)</w:t>
      </w:r>
    </w:p>
    <w:p w14:paraId="49435A92" w14:textId="77777777" w:rsidR="00707F66" w:rsidRDefault="00707F66" w:rsidP="00707F66">
      <w:pPr>
        <w:rPr>
          <w:szCs w:val="24"/>
        </w:rPr>
      </w:pPr>
    </w:p>
    <w:p w14:paraId="37F67904" w14:textId="77777777" w:rsidR="00707F66" w:rsidRDefault="00707F66" w:rsidP="00707F66">
      <w:pPr>
        <w:numPr>
          <w:ilvl w:val="1"/>
          <w:numId w:val="22"/>
        </w:numPr>
        <w:suppressAutoHyphens w:val="0"/>
        <w:rPr>
          <w:b/>
          <w:bCs/>
          <w:szCs w:val="24"/>
        </w:rPr>
      </w:pPr>
      <w:r>
        <w:rPr>
          <w:b/>
          <w:bCs/>
          <w:szCs w:val="24"/>
        </w:rPr>
        <w:t>OSTRAHA</w:t>
      </w:r>
    </w:p>
    <w:p w14:paraId="058D7077" w14:textId="77777777" w:rsidR="00707F66" w:rsidRDefault="00707F66" w:rsidP="00707F66">
      <w:pPr>
        <w:pStyle w:val="Zhlav"/>
        <w:tabs>
          <w:tab w:val="clear" w:pos="4536"/>
          <w:tab w:val="clear" w:pos="9072"/>
        </w:tabs>
        <w:rPr>
          <w:szCs w:val="24"/>
        </w:rPr>
      </w:pPr>
    </w:p>
    <w:p w14:paraId="1E2028D3"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1134"/>
        </w:tabs>
        <w:rPr>
          <w:b/>
          <w:bCs/>
          <w:szCs w:val="24"/>
        </w:rPr>
      </w:pPr>
      <w:r>
        <w:rPr>
          <w:b/>
          <w:bCs/>
          <w:szCs w:val="24"/>
        </w:rPr>
        <w:t xml:space="preserve">5.1.1.    Ostraha typ  5: </w:t>
      </w:r>
    </w:p>
    <w:p w14:paraId="52CAE4D8"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szCs w:val="24"/>
        </w:rPr>
      </w:pPr>
      <w:r>
        <w:rPr>
          <w:b/>
          <w:bCs/>
          <w:szCs w:val="24"/>
        </w:rPr>
        <w:t xml:space="preserve">                                                                                                               SS8 = 5 bodů</w:t>
      </w:r>
    </w:p>
    <w:p w14:paraId="4CBA032B" w14:textId="77777777" w:rsidR="00707F66" w:rsidRDefault="00707F66" w:rsidP="00707F66">
      <w:pPr>
        <w:pStyle w:val="Zkladntext"/>
        <w:rPr>
          <w:szCs w:val="24"/>
        </w:rPr>
      </w:pPr>
      <w:r>
        <w:rPr>
          <w:szCs w:val="24"/>
        </w:rPr>
        <w:t xml:space="preserve"> </w:t>
      </w:r>
    </w:p>
    <w:p w14:paraId="17185427" w14:textId="77777777" w:rsidR="00707F66" w:rsidRDefault="00707F66" w:rsidP="00707F66">
      <w:pPr>
        <w:pStyle w:val="Zkladntext"/>
        <w:ind w:firstLine="708"/>
        <w:rPr>
          <w:szCs w:val="24"/>
        </w:rPr>
      </w:pPr>
      <w:r>
        <w:rPr>
          <w:szCs w:val="24"/>
        </w:rPr>
        <w:t>Ostrahu typu 5 zabezpečují pouze příslušníci ozbrojených sil nebo ozbrojených sborů a je vykonávaná způsobem nepravidelných obchůzek.</w:t>
      </w:r>
    </w:p>
    <w:p w14:paraId="1B61133E" w14:textId="77777777" w:rsidR="00707F66" w:rsidRDefault="00707F66" w:rsidP="00707F66">
      <w:pPr>
        <w:pStyle w:val="Zkladntext"/>
        <w:ind w:firstLine="708"/>
        <w:rPr>
          <w:szCs w:val="24"/>
        </w:rPr>
      </w:pPr>
      <w:r>
        <w:rPr>
          <w:szCs w:val="24"/>
        </w:rPr>
        <w:t xml:space="preserve">Ostraha provádí obchůzky po náhodně vybraných trasách v náhodných intervalech ne větších než 2 hodiny. </w:t>
      </w:r>
    </w:p>
    <w:p w14:paraId="762BF867" w14:textId="77777777" w:rsidR="00707F66" w:rsidRDefault="00707F66" w:rsidP="00707F66">
      <w:pPr>
        <w:pStyle w:val="Zkladntext"/>
        <w:ind w:firstLine="708"/>
        <w:rPr>
          <w:szCs w:val="24"/>
        </w:rPr>
      </w:pPr>
      <w:r>
        <w:rPr>
          <w:szCs w:val="24"/>
        </w:rPr>
        <w:t xml:space="preserve">V průběhu výkonu ostrahy, včetně doby obchůzky, musí být na stanovišti stálé ostrahy neustále přítomna nejméně jedna osoba určená pro výkon ostrahy. </w:t>
      </w:r>
    </w:p>
    <w:p w14:paraId="0FE5812E" w14:textId="77777777" w:rsidR="00707F66" w:rsidRDefault="00707F66" w:rsidP="00707F66">
      <w:pPr>
        <w:pStyle w:val="Zkladntext"/>
        <w:rPr>
          <w:szCs w:val="24"/>
        </w:rPr>
      </w:pPr>
    </w:p>
    <w:p w14:paraId="72997BA1"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5.1.2.    Ostraha typ  4: </w:t>
      </w:r>
    </w:p>
    <w:p w14:paraId="0528B8FE"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SS8 = 4 body</w:t>
      </w:r>
    </w:p>
    <w:p w14:paraId="064D922A" w14:textId="77777777" w:rsidR="00707F66" w:rsidRDefault="00707F66" w:rsidP="00707F66">
      <w:pPr>
        <w:pStyle w:val="Zkladntext"/>
        <w:rPr>
          <w:szCs w:val="24"/>
        </w:rPr>
      </w:pPr>
    </w:p>
    <w:p w14:paraId="68ECF6F9" w14:textId="77777777" w:rsidR="00707F66" w:rsidRDefault="00707F66" w:rsidP="00707F66">
      <w:pPr>
        <w:pStyle w:val="Zkladntext"/>
        <w:ind w:firstLine="708"/>
        <w:rPr>
          <w:szCs w:val="24"/>
        </w:rPr>
      </w:pPr>
      <w:r>
        <w:rPr>
          <w:szCs w:val="24"/>
        </w:rPr>
        <w:t>Ostrahu typu 4 zabezpečují pouze příslušníci ozbrojených sil nebo ozbrojených sborů a je vykonávaná způsobem nepravidelných obchůzek.</w:t>
      </w:r>
    </w:p>
    <w:p w14:paraId="65CBA49E" w14:textId="77777777" w:rsidR="00707F66" w:rsidRDefault="00707F66" w:rsidP="00707F66">
      <w:pPr>
        <w:pStyle w:val="Zkladntext"/>
        <w:ind w:firstLine="708"/>
        <w:rPr>
          <w:szCs w:val="24"/>
        </w:rPr>
      </w:pPr>
      <w:r>
        <w:rPr>
          <w:szCs w:val="24"/>
        </w:rPr>
        <w:lastRenderedPageBreak/>
        <w:t xml:space="preserve">Ostraha provádí obchůzky v intervalu ne větším než 6 hodin. </w:t>
      </w:r>
    </w:p>
    <w:p w14:paraId="50772C65" w14:textId="77777777" w:rsidR="00707F66" w:rsidRDefault="00707F66" w:rsidP="00707F66">
      <w:pPr>
        <w:pStyle w:val="Zkladntext"/>
        <w:ind w:firstLine="708"/>
        <w:rPr>
          <w:szCs w:val="24"/>
        </w:rPr>
      </w:pPr>
      <w:r>
        <w:rPr>
          <w:szCs w:val="24"/>
        </w:rPr>
        <w:t xml:space="preserve">V noci a v mimopracovní době se četnost obchůzek zvyšuje. </w:t>
      </w:r>
    </w:p>
    <w:p w14:paraId="06EF0738" w14:textId="77777777" w:rsidR="00707F66" w:rsidRDefault="00707F66" w:rsidP="00707F66">
      <w:pPr>
        <w:pStyle w:val="Zkladntext"/>
        <w:ind w:firstLine="708"/>
        <w:rPr>
          <w:szCs w:val="24"/>
        </w:rPr>
      </w:pPr>
      <w:r>
        <w:rPr>
          <w:szCs w:val="24"/>
        </w:rPr>
        <w:t xml:space="preserve">V průběhu výkonu ostrahy, včetně doby obchůzky, musí být na stanovišti stálé ostrahy neustále přítomna nejméně jedna osoba určená pro výkon ostrahy. </w:t>
      </w:r>
    </w:p>
    <w:p w14:paraId="1AF4B1BC" w14:textId="77777777" w:rsidR="00707F66" w:rsidRDefault="00707F66" w:rsidP="00707F66">
      <w:pPr>
        <w:pStyle w:val="Zkladntext"/>
        <w:rPr>
          <w:szCs w:val="24"/>
        </w:rPr>
      </w:pPr>
    </w:p>
    <w:p w14:paraId="38532A3A"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5.1.3.    Ostraha typ  3: </w:t>
      </w:r>
    </w:p>
    <w:p w14:paraId="6987BDFF"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SS8 = 3 body</w:t>
      </w:r>
    </w:p>
    <w:p w14:paraId="1790D20E" w14:textId="77777777" w:rsidR="00707F66" w:rsidRDefault="00707F66" w:rsidP="00707F66">
      <w:pPr>
        <w:pStyle w:val="Zkladntext"/>
        <w:rPr>
          <w:szCs w:val="24"/>
        </w:rPr>
      </w:pPr>
    </w:p>
    <w:p w14:paraId="29D72493" w14:textId="77777777" w:rsidR="00707F66" w:rsidRDefault="00707F66" w:rsidP="00707F66">
      <w:pPr>
        <w:pStyle w:val="Zkladntext"/>
        <w:ind w:firstLine="708"/>
        <w:rPr>
          <w:szCs w:val="24"/>
        </w:rPr>
      </w:pPr>
      <w:r>
        <w:rPr>
          <w:szCs w:val="24"/>
        </w:rPr>
        <w:t>Ostrahu typu 3 zabezpečují zaměstnanci orgánu státu, právnické osoby nebo podnikající fyzické osoby, o jejichž objekt jde, příslušníci ozbrojených sil nebo ozbrojených sborů anebo zaměstnanci bezpečnostní ochranné služby.</w:t>
      </w:r>
    </w:p>
    <w:p w14:paraId="3DA2EBCD" w14:textId="77777777" w:rsidR="00707F66" w:rsidRDefault="00707F66" w:rsidP="00707F66">
      <w:pPr>
        <w:pStyle w:val="Zkladntext"/>
        <w:ind w:firstLine="708"/>
        <w:rPr>
          <w:szCs w:val="24"/>
        </w:rPr>
      </w:pPr>
      <w:r>
        <w:rPr>
          <w:szCs w:val="24"/>
        </w:rPr>
        <w:t xml:space="preserve">Intervaly obchůzek jsou závislé na vnitřním provozu a míře předpokládaného rizika. </w:t>
      </w:r>
    </w:p>
    <w:p w14:paraId="2E3CED7E" w14:textId="77777777" w:rsidR="00707F66" w:rsidRDefault="00707F66" w:rsidP="00707F66">
      <w:pPr>
        <w:pStyle w:val="Zkladntext"/>
        <w:ind w:firstLine="708"/>
        <w:rPr>
          <w:szCs w:val="24"/>
        </w:rPr>
      </w:pPr>
      <w:r>
        <w:rPr>
          <w:szCs w:val="24"/>
        </w:rPr>
        <w:t>V průběhu výkonu ostrahy, včetně doby obchůzky, musí být na stanovišti stálé ostrahy neustále přítomna nejméně jedna osoba určená pro výkon ostrahy.</w:t>
      </w:r>
    </w:p>
    <w:p w14:paraId="726FC254" w14:textId="77777777" w:rsidR="00707F66" w:rsidRDefault="00707F66" w:rsidP="00707F66">
      <w:pPr>
        <w:pStyle w:val="Zkladntext"/>
        <w:rPr>
          <w:szCs w:val="24"/>
        </w:rPr>
      </w:pPr>
    </w:p>
    <w:p w14:paraId="447EFC43"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5.1.4.</w:t>
      </w:r>
      <w:r>
        <w:rPr>
          <w:b/>
          <w:bCs/>
          <w:color w:val="FF0000"/>
          <w:szCs w:val="24"/>
        </w:rPr>
        <w:t xml:space="preserve">    </w:t>
      </w:r>
      <w:r>
        <w:rPr>
          <w:b/>
          <w:bCs/>
          <w:szCs w:val="24"/>
        </w:rPr>
        <w:t xml:space="preserve">Ostraha typ  2: </w:t>
      </w:r>
    </w:p>
    <w:p w14:paraId="56A077F8"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SS8 = 2 body</w:t>
      </w:r>
    </w:p>
    <w:p w14:paraId="652758EE" w14:textId="77777777" w:rsidR="00707F66" w:rsidRDefault="00707F66" w:rsidP="00707F66">
      <w:pPr>
        <w:pStyle w:val="Zkladntext"/>
        <w:rPr>
          <w:szCs w:val="24"/>
        </w:rPr>
      </w:pPr>
    </w:p>
    <w:p w14:paraId="318B9B9F" w14:textId="77777777" w:rsidR="00707F66" w:rsidRDefault="00707F66" w:rsidP="00707F66">
      <w:pPr>
        <w:pStyle w:val="Zkladntext"/>
        <w:ind w:firstLine="708"/>
        <w:rPr>
          <w:szCs w:val="24"/>
        </w:rPr>
      </w:pPr>
      <w:r>
        <w:rPr>
          <w:szCs w:val="24"/>
        </w:rPr>
        <w:t>Ostrahu typu 2 zabezpečují zaměstnanci orgánu státu, právnické osoby nebo podnikající fyzické osoby, o jejichž objekt jde, příslušníci ozbrojených sil nebo ozbrojených sborů anebo zaměstnanci bezpečnostní ochranné služby.</w:t>
      </w:r>
    </w:p>
    <w:p w14:paraId="53DDF196" w14:textId="77777777" w:rsidR="00707F66" w:rsidRDefault="00707F66" w:rsidP="00707F66">
      <w:pPr>
        <w:pStyle w:val="Zkladntext"/>
        <w:ind w:firstLine="708"/>
        <w:rPr>
          <w:szCs w:val="24"/>
        </w:rPr>
      </w:pPr>
      <w:r>
        <w:rPr>
          <w:szCs w:val="24"/>
        </w:rPr>
        <w:t>U ostrahy typu 2</w:t>
      </w:r>
      <w:r>
        <w:t xml:space="preserve"> nejsou vyžadovány obchůzky.</w:t>
      </w:r>
    </w:p>
    <w:p w14:paraId="0489E4A2" w14:textId="77777777" w:rsidR="00707F66" w:rsidRDefault="00707F66" w:rsidP="00707F66">
      <w:pPr>
        <w:pStyle w:val="Zkladntextodsazen"/>
        <w:ind w:left="0"/>
      </w:pPr>
    </w:p>
    <w:p w14:paraId="3914C5DC"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5.1.5.    Ostraha typ  1: </w:t>
      </w:r>
    </w:p>
    <w:p w14:paraId="6CF76CCD"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SS8 = 1 bod</w:t>
      </w:r>
    </w:p>
    <w:p w14:paraId="6B15D32E" w14:textId="77777777" w:rsidR="00707F66" w:rsidRDefault="00707F66" w:rsidP="00707F66">
      <w:pPr>
        <w:pStyle w:val="Zkladntext"/>
        <w:rPr>
          <w:szCs w:val="24"/>
        </w:rPr>
      </w:pPr>
    </w:p>
    <w:p w14:paraId="3F537C54" w14:textId="77777777" w:rsidR="00707F66" w:rsidRDefault="00707F66" w:rsidP="00707F66">
      <w:pPr>
        <w:pStyle w:val="Zkladntext"/>
        <w:ind w:firstLine="708"/>
        <w:rPr>
          <w:szCs w:val="24"/>
        </w:rPr>
      </w:pPr>
      <w:r>
        <w:rPr>
          <w:szCs w:val="24"/>
        </w:rPr>
        <w:t xml:space="preserve">Ostraha typu 1 odpovídá střežení objektu napojením na </w:t>
      </w:r>
      <w:r w:rsidRPr="0079773B">
        <w:rPr>
          <w:szCs w:val="24"/>
        </w:rPr>
        <w:t>dohledové a poplachové přijímací centrum</w:t>
      </w:r>
      <w:r>
        <w:rPr>
          <w:color w:val="0000FF"/>
          <w:szCs w:val="24"/>
        </w:rPr>
        <w:t xml:space="preserve"> </w:t>
      </w:r>
      <w:r w:rsidRPr="00DD05AF">
        <w:rPr>
          <w:szCs w:val="24"/>
        </w:rPr>
        <w:t>umožňující</w:t>
      </w:r>
      <w:r>
        <w:rPr>
          <w:szCs w:val="24"/>
        </w:rPr>
        <w:t xml:space="preserve"> rychlý zásah. </w:t>
      </w:r>
    </w:p>
    <w:p w14:paraId="00D57CA9" w14:textId="77777777" w:rsidR="00707F66" w:rsidRDefault="00707F66" w:rsidP="00707F66">
      <w:pPr>
        <w:pStyle w:val="Zkladntext"/>
        <w:rPr>
          <w:szCs w:val="24"/>
        </w:rPr>
      </w:pPr>
    </w:p>
    <w:p w14:paraId="191C0037" w14:textId="77777777" w:rsidR="00707F66" w:rsidRDefault="00707F66" w:rsidP="00707F66">
      <w:pPr>
        <w:pStyle w:val="Zkladntext"/>
        <w:rPr>
          <w:i/>
          <w:iCs/>
          <w:szCs w:val="24"/>
        </w:rPr>
      </w:pPr>
      <w:r>
        <w:rPr>
          <w:i/>
          <w:iCs/>
          <w:szCs w:val="24"/>
        </w:rPr>
        <w:t>Poznámka k</w:t>
      </w:r>
      <w:r w:rsidR="0070208A">
        <w:rPr>
          <w:i/>
          <w:iCs/>
          <w:szCs w:val="24"/>
        </w:rPr>
        <w:t xml:space="preserve"> bodu </w:t>
      </w:r>
      <w:r>
        <w:rPr>
          <w:i/>
          <w:iCs/>
          <w:szCs w:val="24"/>
        </w:rPr>
        <w:t>5.1.:</w:t>
      </w:r>
    </w:p>
    <w:p w14:paraId="624106E3" w14:textId="77777777" w:rsidR="00707F66" w:rsidRDefault="00707F66" w:rsidP="00707F66">
      <w:pPr>
        <w:pStyle w:val="Zkladntextodsazen"/>
        <w:ind w:left="0"/>
      </w:pPr>
    </w:p>
    <w:p w14:paraId="73B20DB0" w14:textId="77777777" w:rsidR="00707F66" w:rsidRPr="00B81A09" w:rsidRDefault="00707F66" w:rsidP="00707F66">
      <w:pPr>
        <w:pStyle w:val="Zkladntextodsazen"/>
        <w:ind w:left="0" w:firstLine="709"/>
        <w:rPr>
          <w:sz w:val="24"/>
          <w:szCs w:val="24"/>
        </w:rPr>
      </w:pPr>
      <w:r w:rsidRPr="00B81A09">
        <w:rPr>
          <w:sz w:val="24"/>
          <w:szCs w:val="24"/>
        </w:rPr>
        <w:t>Pravidla pro výkon ostrahy je nutné v případě objektu, ve kterém se nachází zabezpečená oblast kategorie Důvěrné, Tajné anebo Přísně tajné nebo jednací oblast, stanovit v písemné formě.</w:t>
      </w:r>
    </w:p>
    <w:p w14:paraId="10C40B95" w14:textId="77777777" w:rsidR="00707F66" w:rsidRPr="00B81A09" w:rsidRDefault="00707F66" w:rsidP="00707F66">
      <w:pPr>
        <w:pStyle w:val="Zkladntextodsazen"/>
        <w:ind w:left="0" w:firstLine="709"/>
        <w:rPr>
          <w:sz w:val="24"/>
          <w:szCs w:val="24"/>
        </w:rPr>
      </w:pPr>
      <w:r w:rsidRPr="00B81A09">
        <w:rPr>
          <w:sz w:val="24"/>
          <w:szCs w:val="24"/>
        </w:rPr>
        <w:t xml:space="preserve">Ostraha zabezpečených oblastí, ve kterých </w:t>
      </w:r>
      <w:r w:rsidR="00DF4280">
        <w:rPr>
          <w:sz w:val="24"/>
          <w:szCs w:val="24"/>
        </w:rPr>
        <w:t xml:space="preserve">se </w:t>
      </w:r>
      <w:r w:rsidRPr="00B81A09">
        <w:rPr>
          <w:sz w:val="24"/>
          <w:szCs w:val="24"/>
        </w:rPr>
        <w:t>ukládají utajovan</w:t>
      </w:r>
      <w:r w:rsidR="00DF4280">
        <w:rPr>
          <w:sz w:val="24"/>
          <w:szCs w:val="24"/>
        </w:rPr>
        <w:t>é</w:t>
      </w:r>
      <w:r w:rsidRPr="00B81A09">
        <w:rPr>
          <w:sz w:val="24"/>
          <w:szCs w:val="24"/>
        </w:rPr>
        <w:t xml:space="preserve"> informace Evropské unie stupně utajení Důvěrné a vyšší, se zabezpečuje ostrahou typu </w:t>
      </w:r>
      <w:smartTag w:uri="urn:schemas-microsoft-com:office:smarttags" w:element="metricconverter">
        <w:smartTagPr>
          <w:attr w:name="ProductID" w:val="2 a"/>
        </w:smartTagPr>
        <w:r w:rsidRPr="00B81A09">
          <w:rPr>
            <w:sz w:val="24"/>
            <w:szCs w:val="24"/>
          </w:rPr>
          <w:t>2 a</w:t>
        </w:r>
      </w:smartTag>
      <w:r w:rsidRPr="00B81A09">
        <w:rPr>
          <w:sz w:val="24"/>
          <w:szCs w:val="24"/>
        </w:rPr>
        <w:t xml:space="preserve"> vyšší, s tím že frekvence obchůzek musí být stanovena v intervalech ne větších než 2 hodiny. První obchůzka ostrahy se provede ihned po skončení pracovní doby.</w:t>
      </w:r>
    </w:p>
    <w:p w14:paraId="4BFD034F" w14:textId="77777777" w:rsidR="00707F66" w:rsidRPr="00B81A09" w:rsidRDefault="00707F66" w:rsidP="00707F66">
      <w:pPr>
        <w:ind w:firstLine="709"/>
        <w:rPr>
          <w:szCs w:val="24"/>
        </w:rPr>
      </w:pPr>
      <w:r w:rsidRPr="00B81A09">
        <w:rPr>
          <w:szCs w:val="24"/>
        </w:rPr>
        <w:t xml:space="preserve">Stanoviště stálé ostrahy je umístěno od zabezpečené oblasti kategorie Přísně tajné a Tajné nejdále </w:t>
      </w:r>
      <w:smartTag w:uri="urn:schemas-microsoft-com:office:smarttags" w:element="metricconverter">
        <w:smartTagPr>
          <w:attr w:name="ProductID" w:val="500 m"/>
        </w:smartTagPr>
        <w:r w:rsidRPr="00B81A09">
          <w:rPr>
            <w:szCs w:val="24"/>
          </w:rPr>
          <w:t>500 m</w:t>
        </w:r>
      </w:smartTag>
      <w:r w:rsidRPr="00B81A09">
        <w:rPr>
          <w:szCs w:val="24"/>
        </w:rPr>
        <w:t xml:space="preserve"> nebo pokud je vzdálenost stanoviště stálé ostrahy větší než </w:t>
      </w:r>
      <w:smartTag w:uri="urn:schemas-microsoft-com:office:smarttags" w:element="metricconverter">
        <w:smartTagPr>
          <w:attr w:name="ProductID" w:val="500 m"/>
        </w:smartTagPr>
        <w:r w:rsidRPr="00B81A09">
          <w:rPr>
            <w:szCs w:val="24"/>
          </w:rPr>
          <w:t>500 m</w:t>
        </w:r>
      </w:smartTag>
      <w:r w:rsidRPr="00B81A09">
        <w:rPr>
          <w:szCs w:val="24"/>
        </w:rPr>
        <w:t xml:space="preserve"> musí být zásah ostrahy proveden do 5 minut od přijetí poplašného nebo nouzového signálu z objektu, zabezpečené oblasti nebo jednací oblasti. </w:t>
      </w:r>
    </w:p>
    <w:p w14:paraId="4474BFAC" w14:textId="77777777" w:rsidR="00707F66" w:rsidRPr="00B81A09" w:rsidRDefault="00707F66" w:rsidP="00476387">
      <w:pPr>
        <w:pStyle w:val="Zkladntext"/>
        <w:ind w:firstLine="709"/>
        <w:rPr>
          <w:szCs w:val="24"/>
        </w:rPr>
      </w:pPr>
      <w:r w:rsidRPr="00B81A09">
        <w:rPr>
          <w:szCs w:val="24"/>
        </w:rPr>
        <w:t>Ostrahu typu 1 lze použít jen pro objekty</w:t>
      </w:r>
      <w:r w:rsidRPr="00B81A09">
        <w:rPr>
          <w:color w:val="0000FF"/>
          <w:szCs w:val="24"/>
        </w:rPr>
        <w:t xml:space="preserve"> </w:t>
      </w:r>
      <w:r w:rsidRPr="00B81A09">
        <w:rPr>
          <w:szCs w:val="24"/>
        </w:rPr>
        <w:t>kategorie Důvěrné nebo Vyhrazené.</w:t>
      </w:r>
    </w:p>
    <w:p w14:paraId="4DE9F862" w14:textId="77777777" w:rsidR="00707F66" w:rsidRPr="00B81A09" w:rsidRDefault="00707F66" w:rsidP="00476387">
      <w:pPr>
        <w:pStyle w:val="Zkladntext"/>
        <w:ind w:firstLine="709"/>
        <w:rPr>
          <w:szCs w:val="24"/>
        </w:rPr>
      </w:pPr>
      <w:r w:rsidRPr="00B81A09">
        <w:rPr>
          <w:szCs w:val="24"/>
        </w:rPr>
        <w:t>Ostraha musí být vybavena při obchůzce prostředky umožňující</w:t>
      </w:r>
      <w:r w:rsidR="00DF4280">
        <w:rPr>
          <w:szCs w:val="24"/>
        </w:rPr>
        <w:t>mi</w:t>
      </w:r>
      <w:r w:rsidRPr="00B81A09">
        <w:rPr>
          <w:szCs w:val="24"/>
        </w:rPr>
        <w:t xml:space="preserve"> spojení se stanovištěm pro stálý výkon ostrahy. Doba reakce ostrahy na poplašný nebo nouzový signál musí být ověřována </w:t>
      </w:r>
      <w:r w:rsidR="00476387">
        <w:rPr>
          <w:szCs w:val="24"/>
        </w:rPr>
        <w:t>odpovědnou osobou nebo jí pověřenou osobou</w:t>
      </w:r>
      <w:r w:rsidRPr="00B81A09">
        <w:rPr>
          <w:szCs w:val="24"/>
        </w:rPr>
        <w:t>.</w:t>
      </w:r>
    </w:p>
    <w:p w14:paraId="23EAABB5" w14:textId="77777777" w:rsidR="00707F66" w:rsidRDefault="00707F66" w:rsidP="00707F66">
      <w:pPr>
        <w:tabs>
          <w:tab w:val="left" w:pos="510"/>
        </w:tabs>
        <w:spacing w:before="120"/>
        <w:ind w:right="57"/>
        <w:rPr>
          <w:szCs w:val="24"/>
          <w:u w:val="single"/>
        </w:rPr>
      </w:pPr>
    </w:p>
    <w:p w14:paraId="7CCA0C00" w14:textId="77777777" w:rsidR="00707F66" w:rsidRDefault="003C2A62" w:rsidP="003C2A62">
      <w:pPr>
        <w:suppressAutoHyphens w:val="0"/>
        <w:rPr>
          <w:b/>
          <w:bCs/>
          <w:sz w:val="28"/>
          <w:szCs w:val="28"/>
          <w:u w:val="single"/>
        </w:rPr>
      </w:pPr>
      <w:r>
        <w:rPr>
          <w:b/>
          <w:bCs/>
          <w:szCs w:val="28"/>
        </w:rPr>
        <w:t xml:space="preserve">5.2.  </w:t>
      </w:r>
      <w:r w:rsidR="00707F66">
        <w:rPr>
          <w:b/>
          <w:bCs/>
          <w:szCs w:val="28"/>
        </w:rPr>
        <w:t xml:space="preserve">ZAŘÍZENÍ ELEKTRICKÉ ZABEZPEČOVACÍ SIGNALIZACE </w:t>
      </w:r>
    </w:p>
    <w:p w14:paraId="6E3B669D" w14:textId="77777777" w:rsidR="00707F66" w:rsidRDefault="00707F66" w:rsidP="00707F66">
      <w:pPr>
        <w:pStyle w:val="Zkladntext3"/>
      </w:pPr>
    </w:p>
    <w:p w14:paraId="77DC96BC"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lastRenderedPageBreak/>
        <w:t xml:space="preserve">5.2.1.  Zařízení elektrické zabezpečovací signalizace typ  4:        </w:t>
      </w:r>
    </w:p>
    <w:p w14:paraId="648F9452"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SS91 = 4 body</w:t>
      </w:r>
    </w:p>
    <w:p w14:paraId="7339E886" w14:textId="77777777" w:rsidR="00707F66" w:rsidRDefault="00707F66" w:rsidP="00707F66">
      <w:pPr>
        <w:pStyle w:val="Zkladntext"/>
        <w:rPr>
          <w:szCs w:val="24"/>
        </w:rPr>
      </w:pPr>
    </w:p>
    <w:p w14:paraId="0F9A5B9D" w14:textId="77777777" w:rsidR="00707F66" w:rsidRDefault="00707F66" w:rsidP="00707F66">
      <w:pPr>
        <w:ind w:firstLine="708"/>
      </w:pPr>
      <w:r>
        <w:t>Zařízení elektrické zabezpečovací signalizace typu 4 musí být certifikováno Úřadem    a splňuje pož</w:t>
      </w:r>
      <w:r w:rsidR="00C052CD">
        <w:t>adavky podle ČSN EN 50</w:t>
      </w:r>
      <w:r>
        <w:t xml:space="preserve">131-1 </w:t>
      </w:r>
      <w:r w:rsidR="00EC328E">
        <w:t xml:space="preserve">ed. 2 </w:t>
      </w:r>
      <w:r>
        <w:t xml:space="preserve">Poplachové systémy - </w:t>
      </w:r>
      <w:r w:rsidR="00EC328E" w:rsidRPr="00EC328E">
        <w:rPr>
          <w:szCs w:val="24"/>
        </w:rPr>
        <w:t>Poplachové zabezpečovací a tísňové systémy</w:t>
      </w:r>
      <w:r>
        <w:t xml:space="preserve"> - pro stupeň zabezpečení 4 - vysoké riziko. Tísňový systém s</w:t>
      </w:r>
      <w:r w:rsidR="00C052CD">
        <w:t>plňuje dále požadavky ČSN EN 50</w:t>
      </w:r>
      <w:r>
        <w:t>134 -1 Poplachové systémy - Systémy přivolání pomoci.</w:t>
      </w:r>
    </w:p>
    <w:p w14:paraId="2FB93E20" w14:textId="77777777" w:rsidR="00707F66" w:rsidRDefault="00707F66" w:rsidP="00707F66">
      <w:pPr>
        <w:pStyle w:val="Zkladntext"/>
        <w:rPr>
          <w:szCs w:val="24"/>
        </w:rPr>
      </w:pPr>
    </w:p>
    <w:p w14:paraId="70910BEB"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5.2.2. Zařízení elektrické zabezpečovací signalizace typ  3: </w:t>
      </w:r>
    </w:p>
    <w:p w14:paraId="07831C5A"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SS91 = 3 body</w:t>
      </w:r>
    </w:p>
    <w:p w14:paraId="4BE3646A" w14:textId="77777777" w:rsidR="00707F66" w:rsidRDefault="00707F66" w:rsidP="00707F66">
      <w:pPr>
        <w:pStyle w:val="Zkladntext"/>
        <w:rPr>
          <w:i/>
          <w:iCs/>
          <w:szCs w:val="24"/>
        </w:rPr>
      </w:pPr>
    </w:p>
    <w:p w14:paraId="6D90076E" w14:textId="77777777" w:rsidR="00707F66" w:rsidRDefault="00707F66" w:rsidP="00707F66">
      <w:pPr>
        <w:pStyle w:val="Zkladntext"/>
        <w:ind w:firstLine="708"/>
        <w:rPr>
          <w:szCs w:val="24"/>
        </w:rPr>
      </w:pPr>
      <w:r>
        <w:rPr>
          <w:szCs w:val="24"/>
        </w:rPr>
        <w:t>Zařízení elektrické zabezpečovací signalizace typu 3 musí být certifikováno Úřadem a sp</w:t>
      </w:r>
      <w:r w:rsidR="00C052CD">
        <w:rPr>
          <w:szCs w:val="24"/>
        </w:rPr>
        <w:t>lňuje požadavky podle ČSN EN 50</w:t>
      </w:r>
      <w:r>
        <w:rPr>
          <w:szCs w:val="24"/>
        </w:rPr>
        <w:t xml:space="preserve">131-1 </w:t>
      </w:r>
      <w:r w:rsidR="00EC328E">
        <w:rPr>
          <w:szCs w:val="24"/>
        </w:rPr>
        <w:t xml:space="preserve">ed. 2 </w:t>
      </w:r>
      <w:r>
        <w:rPr>
          <w:szCs w:val="24"/>
        </w:rPr>
        <w:t>pro stupeň zabezpečení 3 - střední až vysoké riziko. Tísňový systém s</w:t>
      </w:r>
      <w:r w:rsidR="00C052CD">
        <w:rPr>
          <w:szCs w:val="24"/>
        </w:rPr>
        <w:t>plňuje dále požadavky ČSN EN 50</w:t>
      </w:r>
      <w:r>
        <w:rPr>
          <w:szCs w:val="24"/>
        </w:rPr>
        <w:t>134 - 1.</w:t>
      </w:r>
    </w:p>
    <w:p w14:paraId="4979E765" w14:textId="77777777" w:rsidR="00707F66" w:rsidRDefault="00707F66" w:rsidP="00707F66">
      <w:pPr>
        <w:pStyle w:val="Zkladntext"/>
        <w:ind w:left="360"/>
        <w:rPr>
          <w:szCs w:val="24"/>
        </w:rPr>
      </w:pPr>
    </w:p>
    <w:p w14:paraId="64AEDED6"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5.2.3. Zařízení elektrické zabezpečovací signalizace typ  2: </w:t>
      </w:r>
    </w:p>
    <w:p w14:paraId="23A7AD15"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SS91 = 2 body</w:t>
      </w:r>
    </w:p>
    <w:p w14:paraId="72A7C356" w14:textId="77777777" w:rsidR="00707F66" w:rsidRPr="00D6448B" w:rsidRDefault="00707F66" w:rsidP="00707F66">
      <w:pPr>
        <w:pStyle w:val="Zkladntext"/>
        <w:rPr>
          <w:sz w:val="16"/>
          <w:szCs w:val="16"/>
        </w:rPr>
      </w:pPr>
    </w:p>
    <w:p w14:paraId="28FDA9BD" w14:textId="77777777" w:rsidR="00707F66" w:rsidRDefault="00707F66" w:rsidP="00707F66">
      <w:pPr>
        <w:pStyle w:val="Zkladntext"/>
        <w:ind w:firstLine="708"/>
        <w:rPr>
          <w:color w:val="FF0000"/>
          <w:szCs w:val="24"/>
        </w:rPr>
      </w:pPr>
      <w:r>
        <w:rPr>
          <w:szCs w:val="24"/>
        </w:rPr>
        <w:t>Zařízení elektrické zabezpečovací signalizace typu 2 musí být certifikováno Úřadem a sp</w:t>
      </w:r>
      <w:r w:rsidR="00C052CD">
        <w:rPr>
          <w:szCs w:val="24"/>
        </w:rPr>
        <w:t>lňuje požadavky podle ČSN EN 50</w:t>
      </w:r>
      <w:r>
        <w:rPr>
          <w:szCs w:val="24"/>
        </w:rPr>
        <w:t xml:space="preserve">131-1 </w:t>
      </w:r>
      <w:r w:rsidR="00EC328E">
        <w:rPr>
          <w:szCs w:val="24"/>
        </w:rPr>
        <w:t xml:space="preserve">ed. 2 </w:t>
      </w:r>
      <w:r>
        <w:rPr>
          <w:szCs w:val="24"/>
        </w:rPr>
        <w:t>pro stupeň zabezpečení 2 - nízké až střední riziko. Tísňový systém splňu</w:t>
      </w:r>
      <w:r w:rsidR="00C052CD">
        <w:rPr>
          <w:szCs w:val="24"/>
        </w:rPr>
        <w:t>je dále požadavky ČSN EN 50</w:t>
      </w:r>
      <w:r w:rsidR="00235C2E">
        <w:rPr>
          <w:szCs w:val="24"/>
        </w:rPr>
        <w:t>134</w:t>
      </w:r>
      <w:r>
        <w:rPr>
          <w:szCs w:val="24"/>
        </w:rPr>
        <w:t>-1.</w:t>
      </w:r>
    </w:p>
    <w:p w14:paraId="266575ED" w14:textId="77777777" w:rsidR="00707F66" w:rsidRDefault="00707F66" w:rsidP="00707F66">
      <w:pPr>
        <w:pStyle w:val="Zkladntext"/>
        <w:rPr>
          <w:color w:val="FF0000"/>
          <w:szCs w:val="24"/>
        </w:rPr>
      </w:pPr>
    </w:p>
    <w:p w14:paraId="1D69DCC4"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5.2.4. Zařízení elektrické zabezpečovací signalizace typ  1: </w:t>
      </w:r>
    </w:p>
    <w:p w14:paraId="0147129D"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SS91 = 1 bod</w:t>
      </w:r>
    </w:p>
    <w:p w14:paraId="1EA1C87C" w14:textId="77777777" w:rsidR="00707F66" w:rsidRPr="00D6448B" w:rsidRDefault="00707F66" w:rsidP="00707F66">
      <w:pPr>
        <w:pStyle w:val="Zkladntext"/>
        <w:rPr>
          <w:sz w:val="16"/>
          <w:szCs w:val="16"/>
        </w:rPr>
      </w:pPr>
    </w:p>
    <w:p w14:paraId="3F950069" w14:textId="77777777" w:rsidR="00707F66" w:rsidRDefault="00707F66" w:rsidP="00707F66">
      <w:pPr>
        <w:pStyle w:val="Zkladntext"/>
        <w:ind w:firstLine="708"/>
        <w:rPr>
          <w:szCs w:val="24"/>
        </w:rPr>
      </w:pPr>
      <w:r>
        <w:rPr>
          <w:szCs w:val="24"/>
        </w:rPr>
        <w:t>Zařízení elektrické zabezpečovací signalizace typu 1 nejsou certifikovaná Úřadem.</w:t>
      </w:r>
    </w:p>
    <w:p w14:paraId="523D866F" w14:textId="77777777" w:rsidR="00707F66" w:rsidRDefault="00707F66" w:rsidP="00707F66">
      <w:pPr>
        <w:pStyle w:val="Zkladntext"/>
        <w:ind w:firstLine="708"/>
        <w:rPr>
          <w:szCs w:val="24"/>
        </w:rPr>
      </w:pPr>
    </w:p>
    <w:p w14:paraId="1D5B4105" w14:textId="77777777" w:rsidR="00707F66" w:rsidRDefault="00707F66" w:rsidP="00707F66">
      <w:pPr>
        <w:pStyle w:val="Zkladntext"/>
        <w:rPr>
          <w:i/>
          <w:iCs/>
          <w:szCs w:val="24"/>
        </w:rPr>
      </w:pPr>
      <w:r>
        <w:rPr>
          <w:i/>
          <w:iCs/>
          <w:szCs w:val="24"/>
        </w:rPr>
        <w:t>Poznámka k bodu 5.2.:</w:t>
      </w:r>
    </w:p>
    <w:p w14:paraId="50DA177C" w14:textId="77777777" w:rsidR="00707F66" w:rsidRDefault="00707F66" w:rsidP="00707F66">
      <w:pPr>
        <w:pStyle w:val="Zkladntext"/>
        <w:ind w:firstLine="360"/>
        <w:rPr>
          <w:iCs/>
          <w:szCs w:val="24"/>
        </w:rPr>
      </w:pPr>
      <w:r>
        <w:rPr>
          <w:iCs/>
          <w:szCs w:val="24"/>
        </w:rPr>
        <w:t>Předmětem certifikace</w:t>
      </w:r>
      <w:r>
        <w:rPr>
          <w:szCs w:val="24"/>
        </w:rPr>
        <w:t xml:space="preserve"> zařízení elektrické zabezpečovací signalizace </w:t>
      </w:r>
      <w:r>
        <w:rPr>
          <w:iCs/>
          <w:szCs w:val="24"/>
        </w:rPr>
        <w:t>jsou:</w:t>
      </w:r>
    </w:p>
    <w:p w14:paraId="59C3D280" w14:textId="77777777" w:rsidR="00707F66" w:rsidRDefault="007D6399" w:rsidP="007D6399">
      <w:pPr>
        <w:pStyle w:val="Zkladntext"/>
        <w:suppressAutoHyphens w:val="0"/>
        <w:ind w:left="360"/>
        <w:rPr>
          <w:szCs w:val="24"/>
        </w:rPr>
      </w:pPr>
      <w:r>
        <w:rPr>
          <w:szCs w:val="24"/>
        </w:rPr>
        <w:t xml:space="preserve">a) </w:t>
      </w:r>
      <w:r w:rsidR="00707F66">
        <w:rPr>
          <w:szCs w:val="24"/>
        </w:rPr>
        <w:t>ústředny elektrické zabezpečovací signalizace,</w:t>
      </w:r>
    </w:p>
    <w:p w14:paraId="486F6C44" w14:textId="77777777" w:rsidR="00707F66" w:rsidRDefault="007D6399" w:rsidP="007D6399">
      <w:pPr>
        <w:pStyle w:val="Zkladntext"/>
        <w:suppressAutoHyphens w:val="0"/>
        <w:ind w:left="360"/>
        <w:rPr>
          <w:szCs w:val="24"/>
        </w:rPr>
      </w:pPr>
      <w:r>
        <w:rPr>
          <w:szCs w:val="24"/>
        </w:rPr>
        <w:t xml:space="preserve">b) </w:t>
      </w:r>
      <w:r w:rsidR="00707F66" w:rsidRPr="0079773B">
        <w:rPr>
          <w:szCs w:val="24"/>
        </w:rPr>
        <w:t>detektory</w:t>
      </w:r>
      <w:r w:rsidR="00707F66">
        <w:rPr>
          <w:color w:val="0000FF"/>
          <w:szCs w:val="24"/>
        </w:rPr>
        <w:t xml:space="preserve"> </w:t>
      </w:r>
      <w:r w:rsidR="00707F66">
        <w:rPr>
          <w:szCs w:val="24"/>
        </w:rPr>
        <w:t>elektrické zabezpečovací signalizace,</w:t>
      </w:r>
    </w:p>
    <w:p w14:paraId="75993887" w14:textId="77777777" w:rsidR="00707F66" w:rsidRDefault="007D6399" w:rsidP="007D6399">
      <w:pPr>
        <w:pStyle w:val="Zkladntext"/>
        <w:suppressAutoHyphens w:val="0"/>
        <w:ind w:left="360"/>
        <w:rPr>
          <w:szCs w:val="24"/>
        </w:rPr>
      </w:pPr>
      <w:r>
        <w:rPr>
          <w:szCs w:val="24"/>
        </w:rPr>
        <w:t xml:space="preserve">c) </w:t>
      </w:r>
      <w:r w:rsidR="00707F66">
        <w:rPr>
          <w:szCs w:val="24"/>
        </w:rPr>
        <w:t>perimetrické detekční systémy</w:t>
      </w:r>
      <w:r w:rsidR="00F5164E">
        <w:rPr>
          <w:szCs w:val="24"/>
        </w:rPr>
        <w:t>,</w:t>
      </w:r>
    </w:p>
    <w:p w14:paraId="121A8C5B" w14:textId="77777777" w:rsidR="00707F66" w:rsidRDefault="007D6399" w:rsidP="007D6399">
      <w:pPr>
        <w:pStyle w:val="Zkladntext"/>
        <w:suppressAutoHyphens w:val="0"/>
        <w:ind w:left="360"/>
        <w:rPr>
          <w:szCs w:val="24"/>
        </w:rPr>
      </w:pPr>
      <w:r>
        <w:rPr>
          <w:szCs w:val="24"/>
        </w:rPr>
        <w:t xml:space="preserve">d) </w:t>
      </w:r>
      <w:r w:rsidR="00707F66">
        <w:rPr>
          <w:szCs w:val="24"/>
        </w:rPr>
        <w:t>tísňové systémy.</w:t>
      </w:r>
    </w:p>
    <w:p w14:paraId="1F873589" w14:textId="77777777" w:rsidR="00707F66" w:rsidRDefault="00707F66" w:rsidP="00707F66">
      <w:pPr>
        <w:pStyle w:val="Zkladntext"/>
        <w:rPr>
          <w:szCs w:val="24"/>
        </w:rPr>
      </w:pPr>
    </w:p>
    <w:p w14:paraId="211D7E45" w14:textId="77777777" w:rsidR="00707F66" w:rsidRPr="00B81A09" w:rsidRDefault="00707F66" w:rsidP="00707F66">
      <w:pPr>
        <w:pStyle w:val="Zkladntext3"/>
        <w:ind w:firstLine="360"/>
        <w:rPr>
          <w:bCs/>
          <w:sz w:val="24"/>
          <w:szCs w:val="24"/>
        </w:rPr>
      </w:pPr>
      <w:r w:rsidRPr="00B81A09">
        <w:rPr>
          <w:bCs/>
          <w:sz w:val="24"/>
          <w:szCs w:val="24"/>
        </w:rPr>
        <w:t>Tabulka přiřazení kategorií k typům technických prostředků EZS</w:t>
      </w:r>
    </w:p>
    <w:p w14:paraId="0381EB12" w14:textId="77777777" w:rsidR="00707F66" w:rsidRPr="00A958D7" w:rsidRDefault="00707F66" w:rsidP="00707F66">
      <w:pPr>
        <w:pStyle w:val="Zkladntext3"/>
        <w:ind w:firstLine="360"/>
        <w:rPr>
          <w:b/>
          <w:b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5"/>
        <w:gridCol w:w="2977"/>
        <w:gridCol w:w="1701"/>
      </w:tblGrid>
      <w:tr w:rsidR="00707F66" w:rsidRPr="00A958D7" w14:paraId="18929E92" w14:textId="77777777" w:rsidTr="001F7E11">
        <w:trPr>
          <w:cantSplit/>
        </w:trPr>
        <w:tc>
          <w:tcPr>
            <w:tcW w:w="1771" w:type="dxa"/>
            <w:vMerge w:val="restart"/>
            <w:tcBorders>
              <w:top w:val="single" w:sz="6" w:space="0" w:color="auto"/>
              <w:left w:val="single" w:sz="6" w:space="0" w:color="auto"/>
              <w:right w:val="single" w:sz="12" w:space="0" w:color="auto"/>
            </w:tcBorders>
            <w:vAlign w:val="center"/>
          </w:tcPr>
          <w:p w14:paraId="2A23C863" w14:textId="77777777" w:rsidR="00707F66" w:rsidRPr="00A958D7" w:rsidRDefault="00707F66" w:rsidP="001F7E11">
            <w:pPr>
              <w:pStyle w:val="Zkladntext"/>
              <w:jc w:val="center"/>
              <w:rPr>
                <w:szCs w:val="24"/>
                <w:highlight w:val="green"/>
                <w:lang w:eastAsia="cs-CZ"/>
              </w:rPr>
            </w:pPr>
            <w:r w:rsidRPr="00A958D7">
              <w:rPr>
                <w:szCs w:val="24"/>
                <w:lang w:eastAsia="cs-CZ"/>
              </w:rPr>
              <w:t>Typ</w:t>
            </w:r>
          </w:p>
          <w:p w14:paraId="39CB564E" w14:textId="77777777" w:rsidR="00707F66" w:rsidRPr="00A958D7" w:rsidRDefault="00707F66" w:rsidP="001F7E11">
            <w:pPr>
              <w:pStyle w:val="Zkladntext"/>
              <w:jc w:val="center"/>
              <w:rPr>
                <w:szCs w:val="24"/>
                <w:lang w:eastAsia="cs-CZ"/>
              </w:rPr>
            </w:pPr>
            <w:r w:rsidRPr="00A958D7">
              <w:rPr>
                <w:szCs w:val="24"/>
                <w:lang w:eastAsia="cs-CZ"/>
              </w:rPr>
              <w:t>technického prostředku EZS</w:t>
            </w:r>
          </w:p>
        </w:tc>
        <w:tc>
          <w:tcPr>
            <w:tcW w:w="5812" w:type="dxa"/>
            <w:gridSpan w:val="2"/>
            <w:tcBorders>
              <w:top w:val="single" w:sz="6" w:space="0" w:color="auto"/>
              <w:left w:val="single" w:sz="12" w:space="0" w:color="auto"/>
              <w:right w:val="single" w:sz="12" w:space="0" w:color="auto"/>
            </w:tcBorders>
          </w:tcPr>
          <w:p w14:paraId="48BACE18" w14:textId="77777777" w:rsidR="00707F66" w:rsidRPr="00A958D7" w:rsidRDefault="00707F66" w:rsidP="001F7E11">
            <w:pPr>
              <w:pStyle w:val="Zkladntext"/>
              <w:jc w:val="center"/>
              <w:rPr>
                <w:szCs w:val="24"/>
                <w:lang w:eastAsia="cs-CZ"/>
              </w:rPr>
            </w:pPr>
            <w:r w:rsidRPr="00A958D7">
              <w:rPr>
                <w:szCs w:val="24"/>
                <w:lang w:eastAsia="cs-CZ"/>
              </w:rPr>
              <w:t>Stupeň utajení pro který byla schválena způsobilost je vypsán slovy nebo vypsaná zkratkou</w:t>
            </w:r>
          </w:p>
        </w:tc>
        <w:tc>
          <w:tcPr>
            <w:tcW w:w="1701" w:type="dxa"/>
            <w:vMerge w:val="restart"/>
            <w:tcBorders>
              <w:top w:val="single" w:sz="6" w:space="0" w:color="auto"/>
              <w:left w:val="single" w:sz="12" w:space="0" w:color="auto"/>
              <w:right w:val="single" w:sz="6" w:space="0" w:color="auto"/>
            </w:tcBorders>
            <w:vAlign w:val="center"/>
          </w:tcPr>
          <w:p w14:paraId="41814DCE" w14:textId="77777777" w:rsidR="00707F66" w:rsidRPr="00A958D7" w:rsidRDefault="00707F66" w:rsidP="001F7E11">
            <w:pPr>
              <w:pStyle w:val="Zkladntext"/>
              <w:jc w:val="center"/>
              <w:rPr>
                <w:szCs w:val="24"/>
                <w:lang w:eastAsia="cs-CZ"/>
              </w:rPr>
            </w:pPr>
            <w:r w:rsidRPr="00A958D7">
              <w:rPr>
                <w:szCs w:val="24"/>
                <w:lang w:eastAsia="cs-CZ"/>
              </w:rPr>
              <w:t>Bodová hodnota</w:t>
            </w:r>
          </w:p>
        </w:tc>
      </w:tr>
      <w:tr w:rsidR="00707F66" w:rsidRPr="00A958D7" w14:paraId="6A5ED905" w14:textId="77777777" w:rsidTr="001F7E11">
        <w:trPr>
          <w:cantSplit/>
        </w:trPr>
        <w:tc>
          <w:tcPr>
            <w:tcW w:w="1771" w:type="dxa"/>
            <w:vMerge/>
            <w:tcBorders>
              <w:left w:val="single" w:sz="6" w:space="0" w:color="auto"/>
              <w:right w:val="single" w:sz="12" w:space="0" w:color="auto"/>
            </w:tcBorders>
          </w:tcPr>
          <w:p w14:paraId="4BDA0C7F" w14:textId="77777777" w:rsidR="00707F66" w:rsidRPr="00A958D7" w:rsidRDefault="00707F66" w:rsidP="001F7E11">
            <w:pPr>
              <w:pStyle w:val="Zkladntext"/>
              <w:rPr>
                <w:color w:val="FF0000"/>
                <w:szCs w:val="24"/>
                <w:lang w:eastAsia="cs-CZ"/>
              </w:rPr>
            </w:pPr>
          </w:p>
        </w:tc>
        <w:tc>
          <w:tcPr>
            <w:tcW w:w="2835" w:type="dxa"/>
            <w:tcBorders>
              <w:left w:val="single" w:sz="12" w:space="0" w:color="auto"/>
            </w:tcBorders>
          </w:tcPr>
          <w:p w14:paraId="071E4C97" w14:textId="77777777" w:rsidR="00707F66" w:rsidRPr="00A958D7" w:rsidRDefault="00707F66" w:rsidP="001F7E11">
            <w:pPr>
              <w:pStyle w:val="Zkladntext"/>
              <w:jc w:val="center"/>
              <w:rPr>
                <w:szCs w:val="24"/>
                <w:lang w:eastAsia="cs-CZ"/>
              </w:rPr>
            </w:pPr>
            <w:r w:rsidRPr="00A958D7">
              <w:rPr>
                <w:szCs w:val="24"/>
                <w:lang w:eastAsia="cs-CZ"/>
              </w:rPr>
              <w:t>do 31.12. 1999</w:t>
            </w:r>
          </w:p>
        </w:tc>
        <w:tc>
          <w:tcPr>
            <w:tcW w:w="2977" w:type="dxa"/>
            <w:tcBorders>
              <w:right w:val="single" w:sz="12" w:space="0" w:color="auto"/>
            </w:tcBorders>
          </w:tcPr>
          <w:p w14:paraId="306CF846" w14:textId="77777777" w:rsidR="00707F66" w:rsidRPr="00A958D7" w:rsidRDefault="00707F66" w:rsidP="001F7E11">
            <w:pPr>
              <w:pStyle w:val="Zkladntext"/>
              <w:jc w:val="center"/>
              <w:rPr>
                <w:szCs w:val="24"/>
                <w:lang w:eastAsia="cs-CZ"/>
              </w:rPr>
            </w:pPr>
            <w:r w:rsidRPr="00A958D7">
              <w:rPr>
                <w:szCs w:val="24"/>
                <w:lang w:eastAsia="cs-CZ"/>
              </w:rPr>
              <w:t>od 1.1. 2000</w:t>
            </w:r>
          </w:p>
        </w:tc>
        <w:tc>
          <w:tcPr>
            <w:tcW w:w="1701" w:type="dxa"/>
            <w:vMerge/>
            <w:tcBorders>
              <w:left w:val="single" w:sz="12" w:space="0" w:color="auto"/>
              <w:right w:val="single" w:sz="6" w:space="0" w:color="auto"/>
            </w:tcBorders>
          </w:tcPr>
          <w:p w14:paraId="5F7D70D7" w14:textId="77777777" w:rsidR="00707F66" w:rsidRPr="00A958D7" w:rsidRDefault="00707F66" w:rsidP="001F7E11">
            <w:pPr>
              <w:pStyle w:val="Zkladntext"/>
              <w:jc w:val="center"/>
              <w:rPr>
                <w:color w:val="FF0000"/>
                <w:szCs w:val="24"/>
                <w:lang w:eastAsia="cs-CZ"/>
              </w:rPr>
            </w:pPr>
          </w:p>
        </w:tc>
      </w:tr>
      <w:tr w:rsidR="00707F66" w:rsidRPr="00A958D7" w14:paraId="4D07B93A" w14:textId="77777777" w:rsidTr="001F7E11">
        <w:tc>
          <w:tcPr>
            <w:tcW w:w="1771" w:type="dxa"/>
            <w:tcBorders>
              <w:top w:val="single" w:sz="12" w:space="0" w:color="auto"/>
              <w:left w:val="single" w:sz="6" w:space="0" w:color="auto"/>
              <w:right w:val="single" w:sz="12" w:space="0" w:color="auto"/>
            </w:tcBorders>
          </w:tcPr>
          <w:p w14:paraId="53B88AC1" w14:textId="77777777" w:rsidR="00707F66" w:rsidRPr="00A958D7" w:rsidRDefault="00707F66" w:rsidP="001F7E11">
            <w:pPr>
              <w:pStyle w:val="Zkladntext"/>
              <w:jc w:val="center"/>
              <w:rPr>
                <w:szCs w:val="24"/>
                <w:lang w:eastAsia="cs-CZ"/>
              </w:rPr>
            </w:pPr>
            <w:r w:rsidRPr="00A958D7">
              <w:rPr>
                <w:szCs w:val="24"/>
                <w:lang w:eastAsia="cs-CZ"/>
              </w:rPr>
              <w:t>Typ  4</w:t>
            </w:r>
          </w:p>
        </w:tc>
        <w:tc>
          <w:tcPr>
            <w:tcW w:w="2835" w:type="dxa"/>
            <w:tcBorders>
              <w:top w:val="single" w:sz="12" w:space="0" w:color="auto"/>
              <w:left w:val="single" w:sz="12" w:space="0" w:color="auto"/>
            </w:tcBorders>
          </w:tcPr>
          <w:p w14:paraId="69AFE434" w14:textId="77777777" w:rsidR="00707F66" w:rsidRPr="00A958D7" w:rsidRDefault="00707F66" w:rsidP="001F7E11">
            <w:pPr>
              <w:pStyle w:val="Zkladntext"/>
              <w:jc w:val="center"/>
              <w:rPr>
                <w:szCs w:val="24"/>
                <w:lang w:eastAsia="cs-CZ"/>
              </w:rPr>
            </w:pPr>
            <w:r w:rsidRPr="00A958D7">
              <w:rPr>
                <w:szCs w:val="24"/>
                <w:lang w:eastAsia="cs-CZ"/>
              </w:rPr>
              <w:t>-</w:t>
            </w:r>
          </w:p>
        </w:tc>
        <w:tc>
          <w:tcPr>
            <w:tcW w:w="2977" w:type="dxa"/>
            <w:tcBorders>
              <w:top w:val="single" w:sz="12" w:space="0" w:color="auto"/>
              <w:right w:val="single" w:sz="12" w:space="0" w:color="auto"/>
            </w:tcBorders>
          </w:tcPr>
          <w:p w14:paraId="1BD293C8" w14:textId="77777777" w:rsidR="00707F66" w:rsidRPr="00A958D7" w:rsidRDefault="00707F66" w:rsidP="001F7E11">
            <w:pPr>
              <w:pStyle w:val="Zkladntext"/>
              <w:jc w:val="center"/>
              <w:rPr>
                <w:szCs w:val="24"/>
                <w:lang w:eastAsia="cs-CZ"/>
              </w:rPr>
            </w:pPr>
            <w:r w:rsidRPr="00A958D7">
              <w:rPr>
                <w:szCs w:val="24"/>
                <w:lang w:eastAsia="cs-CZ"/>
              </w:rPr>
              <w:t>„PT“</w:t>
            </w:r>
          </w:p>
        </w:tc>
        <w:tc>
          <w:tcPr>
            <w:tcW w:w="1701" w:type="dxa"/>
            <w:tcBorders>
              <w:top w:val="single" w:sz="12" w:space="0" w:color="auto"/>
              <w:left w:val="single" w:sz="12" w:space="0" w:color="auto"/>
              <w:right w:val="single" w:sz="6" w:space="0" w:color="auto"/>
            </w:tcBorders>
          </w:tcPr>
          <w:p w14:paraId="787C20EA" w14:textId="77777777" w:rsidR="00707F66" w:rsidRPr="00A958D7" w:rsidRDefault="00707F66" w:rsidP="001F7E11">
            <w:pPr>
              <w:pStyle w:val="Zkladntext"/>
              <w:rPr>
                <w:szCs w:val="24"/>
                <w:lang w:eastAsia="cs-CZ"/>
              </w:rPr>
            </w:pPr>
            <w:r w:rsidRPr="00A958D7">
              <w:rPr>
                <w:szCs w:val="24"/>
                <w:lang w:eastAsia="cs-CZ"/>
              </w:rPr>
              <w:t>4 body</w:t>
            </w:r>
          </w:p>
        </w:tc>
      </w:tr>
      <w:tr w:rsidR="00707F66" w:rsidRPr="00A958D7" w14:paraId="4C5251B9" w14:textId="77777777" w:rsidTr="001F7E11">
        <w:tc>
          <w:tcPr>
            <w:tcW w:w="1771" w:type="dxa"/>
            <w:tcBorders>
              <w:left w:val="single" w:sz="6" w:space="0" w:color="auto"/>
              <w:bottom w:val="nil"/>
              <w:right w:val="single" w:sz="12" w:space="0" w:color="auto"/>
            </w:tcBorders>
          </w:tcPr>
          <w:p w14:paraId="3C59C89A" w14:textId="77777777" w:rsidR="00707F66" w:rsidRPr="00A958D7" w:rsidRDefault="00707F66" w:rsidP="001F7E11">
            <w:pPr>
              <w:pStyle w:val="Zkladntext"/>
              <w:jc w:val="center"/>
              <w:rPr>
                <w:szCs w:val="24"/>
                <w:lang w:eastAsia="cs-CZ"/>
              </w:rPr>
            </w:pPr>
            <w:r w:rsidRPr="00A958D7">
              <w:rPr>
                <w:szCs w:val="24"/>
                <w:lang w:eastAsia="cs-CZ"/>
              </w:rPr>
              <w:t>Typ  3</w:t>
            </w:r>
          </w:p>
        </w:tc>
        <w:tc>
          <w:tcPr>
            <w:tcW w:w="2835" w:type="dxa"/>
            <w:tcBorders>
              <w:left w:val="single" w:sz="12" w:space="0" w:color="auto"/>
              <w:bottom w:val="nil"/>
            </w:tcBorders>
          </w:tcPr>
          <w:p w14:paraId="5B719050" w14:textId="77777777" w:rsidR="00707F66" w:rsidRPr="00A958D7" w:rsidRDefault="00707F66" w:rsidP="001F7E11">
            <w:pPr>
              <w:pStyle w:val="Zkladntext"/>
              <w:jc w:val="center"/>
              <w:rPr>
                <w:szCs w:val="24"/>
                <w:lang w:eastAsia="cs-CZ"/>
              </w:rPr>
            </w:pPr>
            <w:r w:rsidRPr="00A958D7">
              <w:rPr>
                <w:szCs w:val="24"/>
                <w:lang w:eastAsia="cs-CZ"/>
              </w:rPr>
              <w:t xml:space="preserve">„PŘÍSNĚ  TAJNÉ“ </w:t>
            </w:r>
          </w:p>
        </w:tc>
        <w:tc>
          <w:tcPr>
            <w:tcW w:w="2977" w:type="dxa"/>
            <w:tcBorders>
              <w:bottom w:val="nil"/>
              <w:right w:val="single" w:sz="12" w:space="0" w:color="auto"/>
            </w:tcBorders>
          </w:tcPr>
          <w:p w14:paraId="2EBA3B22" w14:textId="77777777" w:rsidR="00707F66" w:rsidRPr="00A958D7" w:rsidRDefault="00707F66" w:rsidP="001F7E11">
            <w:pPr>
              <w:pStyle w:val="Zkladntext"/>
              <w:jc w:val="center"/>
              <w:rPr>
                <w:szCs w:val="24"/>
                <w:lang w:eastAsia="cs-CZ"/>
              </w:rPr>
            </w:pPr>
            <w:r w:rsidRPr="00A958D7">
              <w:rPr>
                <w:szCs w:val="24"/>
                <w:lang w:eastAsia="cs-CZ"/>
              </w:rPr>
              <w:t>„T“</w:t>
            </w:r>
          </w:p>
        </w:tc>
        <w:tc>
          <w:tcPr>
            <w:tcW w:w="1701" w:type="dxa"/>
            <w:tcBorders>
              <w:left w:val="single" w:sz="12" w:space="0" w:color="auto"/>
              <w:bottom w:val="nil"/>
              <w:right w:val="single" w:sz="6" w:space="0" w:color="auto"/>
            </w:tcBorders>
          </w:tcPr>
          <w:p w14:paraId="397B5AAC" w14:textId="77777777" w:rsidR="00707F66" w:rsidRPr="00A958D7" w:rsidRDefault="00707F66" w:rsidP="001F7E11">
            <w:pPr>
              <w:pStyle w:val="Zkladntext"/>
              <w:rPr>
                <w:szCs w:val="24"/>
                <w:lang w:eastAsia="cs-CZ"/>
              </w:rPr>
            </w:pPr>
            <w:r w:rsidRPr="00A958D7">
              <w:rPr>
                <w:szCs w:val="24"/>
                <w:lang w:eastAsia="cs-CZ"/>
              </w:rPr>
              <w:t>3 body</w:t>
            </w:r>
          </w:p>
        </w:tc>
      </w:tr>
      <w:tr w:rsidR="00707F66" w:rsidRPr="00A958D7" w14:paraId="3E3F0898" w14:textId="77777777" w:rsidTr="001F7E11">
        <w:tc>
          <w:tcPr>
            <w:tcW w:w="1771" w:type="dxa"/>
            <w:tcBorders>
              <w:left w:val="single" w:sz="6" w:space="0" w:color="auto"/>
              <w:bottom w:val="single" w:sz="6" w:space="0" w:color="auto"/>
              <w:right w:val="single" w:sz="12" w:space="0" w:color="auto"/>
            </w:tcBorders>
          </w:tcPr>
          <w:p w14:paraId="0D160CDD" w14:textId="77777777" w:rsidR="00707F66" w:rsidRPr="00A958D7" w:rsidRDefault="00707F66" w:rsidP="001F7E11">
            <w:pPr>
              <w:pStyle w:val="Zkladntext"/>
              <w:jc w:val="center"/>
              <w:rPr>
                <w:szCs w:val="24"/>
                <w:lang w:eastAsia="cs-CZ"/>
              </w:rPr>
            </w:pPr>
            <w:r w:rsidRPr="00A958D7">
              <w:rPr>
                <w:szCs w:val="24"/>
                <w:lang w:eastAsia="cs-CZ"/>
              </w:rPr>
              <w:t>Typ  2</w:t>
            </w:r>
          </w:p>
        </w:tc>
        <w:tc>
          <w:tcPr>
            <w:tcW w:w="2835" w:type="dxa"/>
            <w:tcBorders>
              <w:left w:val="single" w:sz="12" w:space="0" w:color="auto"/>
              <w:bottom w:val="single" w:sz="6" w:space="0" w:color="auto"/>
            </w:tcBorders>
          </w:tcPr>
          <w:p w14:paraId="21F827EB" w14:textId="77777777" w:rsidR="00707F66" w:rsidRPr="00A958D7" w:rsidRDefault="00707F66" w:rsidP="001F7E11">
            <w:pPr>
              <w:pStyle w:val="Zkladntext"/>
              <w:jc w:val="center"/>
              <w:rPr>
                <w:szCs w:val="24"/>
                <w:lang w:eastAsia="cs-CZ"/>
              </w:rPr>
            </w:pPr>
            <w:r w:rsidRPr="00A958D7">
              <w:rPr>
                <w:szCs w:val="24"/>
                <w:lang w:eastAsia="cs-CZ"/>
              </w:rPr>
              <w:t>„DŮVĚRNÉ“</w:t>
            </w:r>
          </w:p>
        </w:tc>
        <w:tc>
          <w:tcPr>
            <w:tcW w:w="2977" w:type="dxa"/>
            <w:tcBorders>
              <w:bottom w:val="single" w:sz="6" w:space="0" w:color="auto"/>
              <w:right w:val="single" w:sz="12" w:space="0" w:color="auto"/>
            </w:tcBorders>
          </w:tcPr>
          <w:p w14:paraId="48202D99" w14:textId="77777777" w:rsidR="00707F66" w:rsidRPr="00A958D7" w:rsidRDefault="00707F66" w:rsidP="001F7E11">
            <w:pPr>
              <w:pStyle w:val="Zkladntext"/>
              <w:jc w:val="center"/>
              <w:rPr>
                <w:szCs w:val="24"/>
                <w:lang w:eastAsia="cs-CZ"/>
              </w:rPr>
            </w:pPr>
            <w:r w:rsidRPr="00A958D7">
              <w:rPr>
                <w:szCs w:val="24"/>
                <w:lang w:eastAsia="cs-CZ"/>
              </w:rPr>
              <w:t>„D“</w:t>
            </w:r>
          </w:p>
        </w:tc>
        <w:tc>
          <w:tcPr>
            <w:tcW w:w="1701" w:type="dxa"/>
            <w:tcBorders>
              <w:left w:val="single" w:sz="12" w:space="0" w:color="auto"/>
              <w:bottom w:val="single" w:sz="6" w:space="0" w:color="auto"/>
              <w:right w:val="single" w:sz="6" w:space="0" w:color="auto"/>
            </w:tcBorders>
          </w:tcPr>
          <w:p w14:paraId="15822E83" w14:textId="77777777" w:rsidR="00707F66" w:rsidRPr="00A958D7" w:rsidRDefault="00707F66" w:rsidP="001F7E11">
            <w:pPr>
              <w:pStyle w:val="Zkladntext"/>
              <w:rPr>
                <w:szCs w:val="24"/>
                <w:lang w:eastAsia="cs-CZ"/>
              </w:rPr>
            </w:pPr>
            <w:r w:rsidRPr="00A958D7">
              <w:rPr>
                <w:szCs w:val="24"/>
                <w:lang w:eastAsia="cs-CZ"/>
              </w:rPr>
              <w:t>2 body</w:t>
            </w:r>
          </w:p>
        </w:tc>
      </w:tr>
    </w:tbl>
    <w:p w14:paraId="1339811E" w14:textId="77777777" w:rsidR="00707F66" w:rsidRDefault="00707F66" w:rsidP="00707F66">
      <w:pPr>
        <w:pStyle w:val="Zkladntextodsazen"/>
        <w:ind w:left="0"/>
      </w:pPr>
    </w:p>
    <w:p w14:paraId="201B23D5"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5.2.5. Instalace zařízení elektrické zabezpečovací signalizace typ  4: </w:t>
      </w:r>
    </w:p>
    <w:p w14:paraId="4C3A643E"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SS92 = 4 body</w:t>
      </w:r>
    </w:p>
    <w:p w14:paraId="77246B66" w14:textId="77777777" w:rsidR="00707F66" w:rsidRDefault="00707F66" w:rsidP="00707F66">
      <w:pPr>
        <w:pStyle w:val="Zkladntext"/>
        <w:rPr>
          <w:szCs w:val="24"/>
        </w:rPr>
      </w:pPr>
    </w:p>
    <w:p w14:paraId="4B390FD4" w14:textId="77777777" w:rsidR="00707F66" w:rsidRDefault="00707F66" w:rsidP="00707F66">
      <w:pPr>
        <w:pStyle w:val="Zkladntext"/>
        <w:ind w:firstLine="708"/>
        <w:rPr>
          <w:szCs w:val="24"/>
        </w:rPr>
      </w:pPr>
      <w:r>
        <w:rPr>
          <w:szCs w:val="24"/>
        </w:rPr>
        <w:t xml:space="preserve">Instalace typu 4 je realizovaná v zabezpečené oblasti v rozsahu: </w:t>
      </w:r>
    </w:p>
    <w:p w14:paraId="672127E2" w14:textId="77777777" w:rsidR="00707F66" w:rsidRDefault="007D6399" w:rsidP="00707F66">
      <w:pPr>
        <w:pStyle w:val="Zkladntext"/>
        <w:ind w:firstLine="708"/>
        <w:rPr>
          <w:szCs w:val="24"/>
        </w:rPr>
      </w:pPr>
      <w:r>
        <w:rPr>
          <w:szCs w:val="24"/>
        </w:rPr>
        <w:t xml:space="preserve">a) </w:t>
      </w:r>
      <w:r w:rsidR="00707F66">
        <w:rPr>
          <w:szCs w:val="24"/>
        </w:rPr>
        <w:t xml:space="preserve">prostorová ochrana, </w:t>
      </w:r>
    </w:p>
    <w:p w14:paraId="7E03EA35" w14:textId="77777777" w:rsidR="00707F66" w:rsidRDefault="007D6399" w:rsidP="00707F66">
      <w:pPr>
        <w:pStyle w:val="Zkladntext"/>
        <w:ind w:firstLine="708"/>
        <w:rPr>
          <w:szCs w:val="24"/>
        </w:rPr>
      </w:pPr>
      <w:r>
        <w:rPr>
          <w:szCs w:val="24"/>
        </w:rPr>
        <w:t xml:space="preserve">b) </w:t>
      </w:r>
      <w:r w:rsidR="00707F66">
        <w:rPr>
          <w:szCs w:val="24"/>
        </w:rPr>
        <w:t xml:space="preserve">plášťová ochrana, </w:t>
      </w:r>
    </w:p>
    <w:p w14:paraId="773CDCAD" w14:textId="77777777" w:rsidR="00707F66" w:rsidRDefault="007D6399" w:rsidP="00707F66">
      <w:pPr>
        <w:pStyle w:val="Zkladntext"/>
        <w:ind w:firstLine="708"/>
        <w:rPr>
          <w:szCs w:val="24"/>
        </w:rPr>
      </w:pPr>
      <w:r>
        <w:rPr>
          <w:szCs w:val="24"/>
        </w:rPr>
        <w:lastRenderedPageBreak/>
        <w:t xml:space="preserve">c) </w:t>
      </w:r>
      <w:r w:rsidR="00707F66">
        <w:rPr>
          <w:szCs w:val="24"/>
        </w:rPr>
        <w:t>tísňový systém</w:t>
      </w:r>
      <w:r w:rsidR="00F5164E">
        <w:rPr>
          <w:szCs w:val="24"/>
        </w:rPr>
        <w:t>,</w:t>
      </w:r>
      <w:r w:rsidR="00707F66">
        <w:rPr>
          <w:szCs w:val="24"/>
        </w:rPr>
        <w:t xml:space="preserve"> </w:t>
      </w:r>
    </w:p>
    <w:p w14:paraId="74EAC890" w14:textId="77777777" w:rsidR="00707F66" w:rsidRDefault="007D6399" w:rsidP="00707F66">
      <w:pPr>
        <w:pStyle w:val="Zkladntext"/>
        <w:ind w:left="798" w:hanging="89"/>
        <w:rPr>
          <w:szCs w:val="24"/>
        </w:rPr>
      </w:pPr>
      <w:r>
        <w:rPr>
          <w:szCs w:val="24"/>
        </w:rPr>
        <w:t xml:space="preserve">d) </w:t>
      </w:r>
      <w:r w:rsidR="00707F66" w:rsidRPr="0079773B">
        <w:rPr>
          <w:szCs w:val="24"/>
          <w:lang w:eastAsia="x-none"/>
        </w:rPr>
        <w:t>otřesové d</w:t>
      </w:r>
      <w:r w:rsidR="00707F66" w:rsidRPr="0079773B">
        <w:rPr>
          <w:szCs w:val="24"/>
        </w:rPr>
        <w:t>etektory nebo speciální televizní systém snímající nepřetržitě průlezné otvory zabezpečené oblasti.</w:t>
      </w:r>
      <w:r w:rsidR="00707F66">
        <w:rPr>
          <w:szCs w:val="24"/>
        </w:rPr>
        <w:t xml:space="preserve"> </w:t>
      </w:r>
    </w:p>
    <w:p w14:paraId="6E1D35EB" w14:textId="77777777" w:rsidR="00707F66" w:rsidRDefault="00707F66" w:rsidP="00707F66">
      <w:pPr>
        <w:rPr>
          <w:b/>
          <w:bCs/>
          <w:szCs w:val="24"/>
        </w:rPr>
      </w:pPr>
    </w:p>
    <w:p w14:paraId="71AA7114"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5.2.6. Instalace zařízení elektrické zabezpečovací signalizace typ  3</w:t>
      </w:r>
    </w:p>
    <w:p w14:paraId="32C0FE15"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SS92 = 3 body</w:t>
      </w:r>
    </w:p>
    <w:p w14:paraId="30E0422C" w14:textId="77777777" w:rsidR="00707F66" w:rsidRPr="00D6448B" w:rsidRDefault="00707F66" w:rsidP="00707F66">
      <w:pPr>
        <w:pStyle w:val="Zkladntext"/>
        <w:rPr>
          <w:i/>
          <w:iCs/>
          <w:sz w:val="16"/>
          <w:szCs w:val="16"/>
        </w:rPr>
      </w:pPr>
    </w:p>
    <w:p w14:paraId="265763F5" w14:textId="77777777" w:rsidR="00707F66" w:rsidRDefault="00707F66" w:rsidP="007D6399">
      <w:pPr>
        <w:pStyle w:val="Zkladntext"/>
        <w:ind w:firstLine="709"/>
        <w:rPr>
          <w:szCs w:val="24"/>
        </w:rPr>
      </w:pPr>
      <w:r>
        <w:rPr>
          <w:szCs w:val="24"/>
        </w:rPr>
        <w:t xml:space="preserve">Instalace typu 3 je realizovaná v zabezpečené oblasti v rozsahu: </w:t>
      </w:r>
    </w:p>
    <w:p w14:paraId="01A27CE8" w14:textId="77777777" w:rsidR="00707F66" w:rsidRDefault="007D6399" w:rsidP="00707F66">
      <w:pPr>
        <w:pStyle w:val="Zkladntext"/>
        <w:ind w:firstLine="708"/>
        <w:rPr>
          <w:szCs w:val="24"/>
        </w:rPr>
      </w:pPr>
      <w:r>
        <w:rPr>
          <w:szCs w:val="24"/>
        </w:rPr>
        <w:t>a)</w:t>
      </w:r>
      <w:r w:rsidR="00707F66">
        <w:rPr>
          <w:szCs w:val="24"/>
        </w:rPr>
        <w:t xml:space="preserve"> prostorová ochrana, </w:t>
      </w:r>
    </w:p>
    <w:p w14:paraId="519E8E05" w14:textId="77777777" w:rsidR="00707F66" w:rsidRDefault="007D6399" w:rsidP="00707F66">
      <w:pPr>
        <w:pStyle w:val="Zkladntext"/>
        <w:ind w:firstLine="708"/>
        <w:rPr>
          <w:szCs w:val="24"/>
        </w:rPr>
      </w:pPr>
      <w:r>
        <w:rPr>
          <w:szCs w:val="24"/>
        </w:rPr>
        <w:t xml:space="preserve">b) </w:t>
      </w:r>
      <w:r w:rsidR="00707F66">
        <w:rPr>
          <w:szCs w:val="24"/>
        </w:rPr>
        <w:t>plášťová ochrana</w:t>
      </w:r>
      <w:r w:rsidR="00F5164E">
        <w:rPr>
          <w:szCs w:val="24"/>
        </w:rPr>
        <w:t>,</w:t>
      </w:r>
      <w:r w:rsidR="00707F66">
        <w:rPr>
          <w:szCs w:val="24"/>
        </w:rPr>
        <w:t xml:space="preserve"> </w:t>
      </w:r>
    </w:p>
    <w:p w14:paraId="4ABB496E" w14:textId="77777777" w:rsidR="00707F66" w:rsidRPr="0079773B" w:rsidRDefault="007D6399" w:rsidP="00707F66">
      <w:pPr>
        <w:pStyle w:val="Zkladntext"/>
        <w:ind w:left="851" w:hanging="142"/>
        <w:rPr>
          <w:szCs w:val="24"/>
        </w:rPr>
      </w:pPr>
      <w:r>
        <w:rPr>
          <w:szCs w:val="24"/>
        </w:rPr>
        <w:t>c)</w:t>
      </w:r>
      <w:r w:rsidR="00707F66">
        <w:rPr>
          <w:szCs w:val="24"/>
        </w:rPr>
        <w:t xml:space="preserve"> tísňový systém </w:t>
      </w:r>
      <w:r w:rsidR="00707F66" w:rsidRPr="0079773B">
        <w:rPr>
          <w:szCs w:val="24"/>
        </w:rPr>
        <w:t>nebo speciální televizní systém snímající nepřetržitě průlezné otvory zabezpečené oblasti.</w:t>
      </w:r>
    </w:p>
    <w:p w14:paraId="0DFCF0AF" w14:textId="77777777" w:rsidR="00707F66" w:rsidRDefault="00707F66" w:rsidP="00707F66">
      <w:pPr>
        <w:pStyle w:val="Zkladntext"/>
        <w:ind w:firstLine="708"/>
        <w:rPr>
          <w:szCs w:val="24"/>
        </w:rPr>
      </w:pPr>
      <w:r>
        <w:rPr>
          <w:szCs w:val="24"/>
        </w:rPr>
        <w:t xml:space="preserve"> </w:t>
      </w:r>
    </w:p>
    <w:p w14:paraId="3BAA1662"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5.2.7. Instalace zařízení elektrické zabezpečovací signalizace typ  2</w:t>
      </w:r>
    </w:p>
    <w:p w14:paraId="072978E9"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SS92 = 2 body</w:t>
      </w:r>
    </w:p>
    <w:p w14:paraId="5D1024CF" w14:textId="77777777" w:rsidR="00707F66" w:rsidRPr="00D6448B" w:rsidRDefault="00707F66" w:rsidP="00707F66">
      <w:pPr>
        <w:pStyle w:val="Zkladntext"/>
        <w:rPr>
          <w:sz w:val="16"/>
          <w:szCs w:val="16"/>
        </w:rPr>
      </w:pPr>
    </w:p>
    <w:p w14:paraId="4F6112CF" w14:textId="77777777" w:rsidR="00707F66" w:rsidRDefault="00707F66" w:rsidP="00707F66">
      <w:pPr>
        <w:pStyle w:val="Zkladntext"/>
        <w:ind w:firstLine="708"/>
        <w:rPr>
          <w:szCs w:val="24"/>
        </w:rPr>
      </w:pPr>
      <w:r>
        <w:rPr>
          <w:szCs w:val="24"/>
        </w:rPr>
        <w:t xml:space="preserve">Instalace typu 2 je realizovaná v zabezpečené oblasti v rozsahu: </w:t>
      </w:r>
    </w:p>
    <w:p w14:paraId="5A1B6178" w14:textId="77777777" w:rsidR="00707F66" w:rsidRDefault="007D6399" w:rsidP="00707F66">
      <w:pPr>
        <w:pStyle w:val="Zkladntext"/>
        <w:ind w:firstLine="708"/>
        <w:rPr>
          <w:szCs w:val="24"/>
        </w:rPr>
      </w:pPr>
      <w:r>
        <w:rPr>
          <w:szCs w:val="24"/>
        </w:rPr>
        <w:t xml:space="preserve">a) </w:t>
      </w:r>
      <w:r w:rsidR="00707F66">
        <w:rPr>
          <w:szCs w:val="24"/>
        </w:rPr>
        <w:t>prostorová ochrana</w:t>
      </w:r>
      <w:r w:rsidR="00F5164E">
        <w:rPr>
          <w:szCs w:val="24"/>
        </w:rPr>
        <w:t>,</w:t>
      </w:r>
      <w:r w:rsidR="00707F66">
        <w:rPr>
          <w:szCs w:val="24"/>
        </w:rPr>
        <w:t xml:space="preserve"> </w:t>
      </w:r>
    </w:p>
    <w:p w14:paraId="6777235D" w14:textId="77777777" w:rsidR="00707F66" w:rsidRDefault="007D6399" w:rsidP="00707F66">
      <w:pPr>
        <w:pStyle w:val="Zkladntext"/>
        <w:ind w:firstLine="708"/>
        <w:rPr>
          <w:sz w:val="20"/>
          <w:szCs w:val="24"/>
        </w:rPr>
      </w:pPr>
      <w:r>
        <w:rPr>
          <w:szCs w:val="24"/>
        </w:rPr>
        <w:t>b)</w:t>
      </w:r>
      <w:r w:rsidR="00707F66">
        <w:rPr>
          <w:szCs w:val="24"/>
        </w:rPr>
        <w:t xml:space="preserve"> plášťová ochrana. </w:t>
      </w:r>
    </w:p>
    <w:p w14:paraId="6094A0C4" w14:textId="77777777" w:rsidR="00707F66" w:rsidRDefault="00707F66" w:rsidP="001A026F">
      <w:pPr>
        <w:pStyle w:val="Zkladntext"/>
        <w:ind w:firstLine="709"/>
        <w:rPr>
          <w:sz w:val="20"/>
          <w:szCs w:val="24"/>
        </w:rPr>
      </w:pPr>
      <w:r>
        <w:rPr>
          <w:szCs w:val="24"/>
        </w:rPr>
        <w:t>Průlezné otvory v hranici zabezpečené oblasti v případě instalace zařízení elektrické zabezpečovací signalizace typu 2 nemusí být chráněny prvky plášťové ochrany, pokud jejich spodní okraj splňuje následující podmínky:</w:t>
      </w:r>
    </w:p>
    <w:p w14:paraId="40E87451" w14:textId="77777777" w:rsidR="00707F66" w:rsidRDefault="007D6399" w:rsidP="007D6399">
      <w:pPr>
        <w:pStyle w:val="Zkladntext"/>
        <w:ind w:firstLine="709"/>
        <w:rPr>
          <w:szCs w:val="24"/>
        </w:rPr>
      </w:pPr>
      <w:r>
        <w:rPr>
          <w:szCs w:val="24"/>
        </w:rPr>
        <w:t>a)</w:t>
      </w:r>
      <w:r w:rsidR="00707F66">
        <w:rPr>
          <w:szCs w:val="24"/>
        </w:rPr>
        <w:t xml:space="preserve"> nachází se alespoň </w:t>
      </w:r>
      <w:smartTag w:uri="urn:schemas-microsoft-com:office:smarttags" w:element="metricconverter">
        <w:smartTagPr>
          <w:attr w:name="ProductID" w:val="5,5 m"/>
        </w:smartTagPr>
        <w:r w:rsidR="00707F66">
          <w:rPr>
            <w:szCs w:val="24"/>
          </w:rPr>
          <w:t>5,5 m</w:t>
        </w:r>
      </w:smartTag>
      <w:r w:rsidR="00707F66">
        <w:rPr>
          <w:szCs w:val="24"/>
        </w:rPr>
        <w:t xml:space="preserve"> nad terénem</w:t>
      </w:r>
      <w:r w:rsidR="00F5164E">
        <w:rPr>
          <w:szCs w:val="24"/>
        </w:rPr>
        <w:t>,</w:t>
      </w:r>
    </w:p>
    <w:p w14:paraId="30C31D98" w14:textId="77777777" w:rsidR="00707F66" w:rsidRDefault="007D6399" w:rsidP="001A026F">
      <w:pPr>
        <w:pStyle w:val="Zkladntext"/>
        <w:ind w:left="938" w:hanging="229"/>
        <w:rPr>
          <w:szCs w:val="24"/>
        </w:rPr>
      </w:pPr>
      <w:r>
        <w:rPr>
          <w:szCs w:val="24"/>
        </w:rPr>
        <w:t>b)</w:t>
      </w:r>
      <w:r w:rsidR="00707F66">
        <w:rPr>
          <w:szCs w:val="24"/>
        </w:rPr>
        <w:t xml:space="preserve"> nelze k němu jednoduše proniknout ze střechy nebo za pomoci hromosvodů, okapů, parapetů,  jiných stavebních prvků, terénních nerovností, stromů či jiných staveb.</w:t>
      </w:r>
    </w:p>
    <w:p w14:paraId="485325B6" w14:textId="77777777" w:rsidR="00707F66" w:rsidRDefault="00707F66" w:rsidP="00707F66">
      <w:pPr>
        <w:pStyle w:val="Zkladntext"/>
        <w:rPr>
          <w:szCs w:val="24"/>
        </w:rPr>
      </w:pPr>
    </w:p>
    <w:p w14:paraId="38DA9A9F"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5.2.8. Instalace zařízení elektrické zabezpečovací signalizace typ 1</w:t>
      </w:r>
    </w:p>
    <w:p w14:paraId="356AA7FE"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Pr>
          <w:b/>
          <w:bCs/>
          <w:szCs w:val="24"/>
        </w:rPr>
        <w:t xml:space="preserve">                                                                                                               SS92 = 1 bod</w:t>
      </w:r>
    </w:p>
    <w:p w14:paraId="57BB9A22" w14:textId="77777777" w:rsidR="00707F66" w:rsidRDefault="00707F66" w:rsidP="00707F66">
      <w:pPr>
        <w:pStyle w:val="Zkladntext"/>
        <w:rPr>
          <w:szCs w:val="24"/>
        </w:rPr>
      </w:pPr>
    </w:p>
    <w:p w14:paraId="5314E28B" w14:textId="77777777" w:rsidR="00707F66" w:rsidRPr="001F7E11" w:rsidRDefault="00707F66" w:rsidP="00707F66">
      <w:pPr>
        <w:pStyle w:val="Zkladntext"/>
        <w:ind w:firstLine="708"/>
        <w:rPr>
          <w:szCs w:val="24"/>
        </w:rPr>
      </w:pPr>
      <w:r w:rsidRPr="001F7E11">
        <w:rPr>
          <w:szCs w:val="24"/>
        </w:rPr>
        <w:t>Instalace typu 1 je realizovaná v rozsahu prostorové ochrany zabezpečené oblasti.</w:t>
      </w:r>
    </w:p>
    <w:p w14:paraId="6343C051" w14:textId="77777777" w:rsidR="00707F66" w:rsidRPr="001F7E11" w:rsidRDefault="00707F66" w:rsidP="00707F66">
      <w:pPr>
        <w:pStyle w:val="Zkladntext"/>
        <w:ind w:firstLine="708"/>
        <w:rPr>
          <w:szCs w:val="24"/>
        </w:rPr>
      </w:pPr>
    </w:p>
    <w:p w14:paraId="3935CAC1" w14:textId="77777777" w:rsidR="00707F66" w:rsidRPr="00B81A09" w:rsidRDefault="00707F66" w:rsidP="00707F66">
      <w:pPr>
        <w:pStyle w:val="Zkladntext3"/>
        <w:rPr>
          <w:bCs/>
          <w:i/>
          <w:iCs/>
          <w:sz w:val="24"/>
          <w:szCs w:val="24"/>
        </w:rPr>
      </w:pPr>
      <w:r w:rsidRPr="00B81A09">
        <w:rPr>
          <w:bCs/>
          <w:i/>
          <w:iCs/>
          <w:sz w:val="24"/>
          <w:szCs w:val="24"/>
        </w:rPr>
        <w:t>Poznámka k 5.2.5 až 5.2.8.:</w:t>
      </w:r>
    </w:p>
    <w:p w14:paraId="5FB01418" w14:textId="77777777" w:rsidR="003761F3" w:rsidRPr="003761F3" w:rsidRDefault="003761F3" w:rsidP="003761F3">
      <w:pPr>
        <w:pStyle w:val="Zkladntext"/>
        <w:ind w:firstLine="708"/>
        <w:rPr>
          <w:i/>
          <w:iCs/>
          <w:szCs w:val="24"/>
        </w:rPr>
      </w:pPr>
      <w:r w:rsidRPr="003761F3">
        <w:rPr>
          <w:szCs w:val="24"/>
        </w:rPr>
        <w:t>Instalace zařízení elektrické zabezpečovací signalizace musí splňovat požadavky podl</w:t>
      </w:r>
      <w:r w:rsidR="00C052CD">
        <w:rPr>
          <w:szCs w:val="24"/>
        </w:rPr>
        <w:t>e norem řady ČSN EN (CLC/TS) 50</w:t>
      </w:r>
      <w:r w:rsidRPr="003761F3">
        <w:rPr>
          <w:szCs w:val="24"/>
        </w:rPr>
        <w:t>131</w:t>
      </w:r>
      <w:r w:rsidRPr="003761F3">
        <w:rPr>
          <w:szCs w:val="24"/>
          <w:lang w:eastAsia="x-none"/>
        </w:rPr>
        <w:t xml:space="preserve"> </w:t>
      </w:r>
      <w:r w:rsidRPr="003761F3">
        <w:rPr>
          <w:szCs w:val="24"/>
        </w:rPr>
        <w:t>– Poplachové zabezpečovací a tísňové systémy.</w:t>
      </w:r>
    </w:p>
    <w:p w14:paraId="00FFCF97" w14:textId="77777777" w:rsidR="00707F66" w:rsidRPr="001F7E11" w:rsidRDefault="00707F66" w:rsidP="00707F66">
      <w:pPr>
        <w:pStyle w:val="Zkladntext"/>
        <w:ind w:firstLine="708"/>
        <w:rPr>
          <w:szCs w:val="24"/>
        </w:rPr>
      </w:pPr>
      <w:r w:rsidRPr="001F7E11">
        <w:rPr>
          <w:szCs w:val="24"/>
        </w:rPr>
        <w:t>Výstupní hlášení zařízení elektrické zabezpečovací signalizace a speciálního televizního systému musí být vyvedena na stanoviště určené pro stálý výkon ostrahy.</w:t>
      </w:r>
    </w:p>
    <w:p w14:paraId="70CB726C" w14:textId="77777777" w:rsidR="00707F66" w:rsidRPr="001F7E11" w:rsidRDefault="00707F66" w:rsidP="00707F66">
      <w:pPr>
        <w:pStyle w:val="Zkladntext3"/>
        <w:ind w:firstLine="708"/>
        <w:rPr>
          <w:bCs/>
          <w:sz w:val="24"/>
          <w:szCs w:val="24"/>
        </w:rPr>
      </w:pPr>
      <w:r w:rsidRPr="001F7E11">
        <w:rPr>
          <w:bCs/>
          <w:sz w:val="24"/>
          <w:szCs w:val="24"/>
        </w:rPr>
        <w:t xml:space="preserve">Ovládání zařízení elektrické zabezpečovací signalizace v  zabezpečené oblasti musí být nezávislé na ovládání zařízení elektrické zabezpečovací signalizace v ostatních zabezpečených oblastech nebo jiných prostorech. </w:t>
      </w:r>
    </w:p>
    <w:p w14:paraId="47F19DA2" w14:textId="77777777" w:rsidR="00707F66" w:rsidRPr="001F7E11" w:rsidRDefault="00707F66" w:rsidP="00707F66">
      <w:pPr>
        <w:pStyle w:val="Zkladntext3"/>
        <w:ind w:firstLine="708"/>
        <w:rPr>
          <w:bCs/>
          <w:sz w:val="24"/>
          <w:szCs w:val="24"/>
        </w:rPr>
      </w:pPr>
      <w:r w:rsidRPr="001F7E11">
        <w:rPr>
          <w:bCs/>
          <w:sz w:val="24"/>
          <w:szCs w:val="24"/>
        </w:rPr>
        <w:t>Instalace zařízení elektrické zabezpečovací signalizace musí být ověřen</w:t>
      </w:r>
      <w:r w:rsidR="00193740">
        <w:rPr>
          <w:bCs/>
          <w:sz w:val="24"/>
          <w:szCs w:val="24"/>
        </w:rPr>
        <w:t>a funkční zkouškou podle TNI 33</w:t>
      </w:r>
      <w:r w:rsidRPr="001F7E11">
        <w:rPr>
          <w:bCs/>
          <w:sz w:val="24"/>
          <w:szCs w:val="24"/>
        </w:rPr>
        <w:t>4591-3. Rozsah funkčních zkoušek je stanoven nejméně každých 12 měsíců v tabulce A1 (stupeň 1). Funkční zkouška musí být zaznamenána v provozní knize nebo protokolem o zkoušce, který se ukládá u odpovědné osoby nebo jí pověřené osoby.</w:t>
      </w:r>
    </w:p>
    <w:p w14:paraId="1B3933BC" w14:textId="77777777" w:rsidR="00707F66" w:rsidRDefault="00707F66" w:rsidP="00707F66">
      <w:pPr>
        <w:pStyle w:val="Zhlav"/>
        <w:tabs>
          <w:tab w:val="clear" w:pos="4536"/>
          <w:tab w:val="clear" w:pos="9072"/>
        </w:tabs>
        <w:rPr>
          <w:szCs w:val="24"/>
        </w:rPr>
      </w:pPr>
    </w:p>
    <w:p w14:paraId="7C826BA4" w14:textId="77777777" w:rsidR="00707F66" w:rsidRDefault="00707F66" w:rsidP="00707F66">
      <w:pPr>
        <w:pStyle w:val="Zkladntext"/>
        <w:rPr>
          <w:b/>
          <w:bCs/>
        </w:rPr>
      </w:pPr>
      <w:r>
        <w:rPr>
          <w:b/>
          <w:bCs/>
        </w:rPr>
        <w:t>5.2.9. Výpočet SS9 podle bodového hodnocení SS91 a SS92</w:t>
      </w:r>
    </w:p>
    <w:p w14:paraId="32686332" w14:textId="77777777" w:rsidR="00707F66" w:rsidRDefault="00707F66" w:rsidP="00707F66">
      <w:pPr>
        <w:pStyle w:val="Zhlav"/>
        <w:tabs>
          <w:tab w:val="clear" w:pos="4536"/>
          <w:tab w:val="clear" w:pos="9072"/>
        </w:tabs>
        <w:rPr>
          <w:sz w:val="16"/>
          <w:szCs w:val="16"/>
        </w:rPr>
      </w:pPr>
    </w:p>
    <w:p w14:paraId="69B24F4D" w14:textId="77777777" w:rsidR="00707F66" w:rsidRDefault="00707F66" w:rsidP="00707F66">
      <w:pPr>
        <w:pStyle w:val="Zhlav"/>
        <w:tabs>
          <w:tab w:val="clear" w:pos="4536"/>
          <w:tab w:val="clear" w:pos="9072"/>
        </w:tabs>
        <w:jc w:val="center"/>
        <w:rPr>
          <w:b/>
          <w:bCs/>
          <w:szCs w:val="24"/>
        </w:rPr>
      </w:pPr>
      <w:r>
        <w:rPr>
          <w:b/>
          <w:bCs/>
          <w:szCs w:val="24"/>
        </w:rPr>
        <w:t>SS9  = (SS91 + SS 92)/2  x  SS92/OBL</w:t>
      </w:r>
    </w:p>
    <w:p w14:paraId="78992A84" w14:textId="77777777" w:rsidR="00707F66" w:rsidRDefault="00707F66" w:rsidP="00707F66">
      <w:pPr>
        <w:pStyle w:val="Zhlav"/>
        <w:tabs>
          <w:tab w:val="clear" w:pos="4536"/>
          <w:tab w:val="clear" w:pos="9072"/>
        </w:tabs>
        <w:rPr>
          <w:b/>
          <w:bCs/>
          <w:sz w:val="16"/>
          <w:szCs w:val="16"/>
        </w:rPr>
      </w:pPr>
    </w:p>
    <w:p w14:paraId="2700F939" w14:textId="77777777" w:rsidR="00707F66" w:rsidRDefault="00707F66" w:rsidP="00707F66">
      <w:pPr>
        <w:pStyle w:val="Zhlav"/>
        <w:tabs>
          <w:tab w:val="clear" w:pos="4536"/>
          <w:tab w:val="clear" w:pos="9072"/>
        </w:tabs>
        <w:ind w:firstLine="708"/>
        <w:rPr>
          <w:szCs w:val="24"/>
        </w:rPr>
      </w:pPr>
      <w:r>
        <w:rPr>
          <w:szCs w:val="24"/>
        </w:rPr>
        <w:t xml:space="preserve">Hodnota SS9 se matematicky zaokrouhluje na celé číslo. </w:t>
      </w:r>
    </w:p>
    <w:p w14:paraId="6B65CF81" w14:textId="77777777" w:rsidR="00707F66" w:rsidRDefault="00707F66" w:rsidP="00707F66">
      <w:pPr>
        <w:pStyle w:val="Zhlav"/>
        <w:tabs>
          <w:tab w:val="clear" w:pos="4536"/>
          <w:tab w:val="clear" w:pos="9072"/>
        </w:tabs>
        <w:ind w:firstLine="708"/>
      </w:pPr>
      <w:r>
        <w:t>Maximální hodnota SS9 může být 4.</w:t>
      </w:r>
    </w:p>
    <w:p w14:paraId="3BD672DD" w14:textId="77777777" w:rsidR="00707F66" w:rsidRDefault="00707F66" w:rsidP="00707F66">
      <w:pPr>
        <w:rPr>
          <w:b/>
          <w:szCs w:val="24"/>
        </w:rPr>
      </w:pPr>
    </w:p>
    <w:p w14:paraId="2D014A73" w14:textId="77777777" w:rsidR="00707F66" w:rsidRDefault="00707F66" w:rsidP="00707F66">
      <w:pPr>
        <w:ind w:firstLine="708"/>
        <w:rPr>
          <w:szCs w:val="24"/>
        </w:rPr>
      </w:pPr>
      <w:r w:rsidRPr="00B81A09">
        <w:rPr>
          <w:b/>
          <w:szCs w:val="24"/>
        </w:rPr>
        <w:t xml:space="preserve">OBL </w:t>
      </w:r>
      <w:r>
        <w:rPr>
          <w:szCs w:val="24"/>
        </w:rPr>
        <w:t>je bodová hodnota určená kategorií zabezpečené oblasti:</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tblGrid>
      <w:tr w:rsidR="00707F66" w14:paraId="7F38B631" w14:textId="77777777" w:rsidTr="001F7E11">
        <w:tc>
          <w:tcPr>
            <w:tcW w:w="2835" w:type="dxa"/>
            <w:tcBorders>
              <w:top w:val="single" w:sz="6" w:space="0" w:color="auto"/>
              <w:left w:val="single" w:sz="6" w:space="0" w:color="auto"/>
              <w:bottom w:val="single" w:sz="12" w:space="0" w:color="auto"/>
            </w:tcBorders>
          </w:tcPr>
          <w:p w14:paraId="2591E02A" w14:textId="77777777" w:rsidR="00707F66" w:rsidRDefault="00707F66" w:rsidP="001F7E11">
            <w:pPr>
              <w:pStyle w:val="Textpoznpodarou"/>
              <w:jc w:val="center"/>
              <w:rPr>
                <w:sz w:val="24"/>
                <w:szCs w:val="24"/>
              </w:rPr>
            </w:pPr>
            <w:r>
              <w:rPr>
                <w:sz w:val="24"/>
                <w:szCs w:val="24"/>
              </w:rPr>
              <w:t xml:space="preserve">Kategorie </w:t>
            </w:r>
          </w:p>
          <w:p w14:paraId="6851828C" w14:textId="77777777" w:rsidR="00707F66" w:rsidRDefault="00707F66" w:rsidP="001F7E11">
            <w:pPr>
              <w:pStyle w:val="Textpoznpodarou"/>
              <w:jc w:val="center"/>
              <w:rPr>
                <w:sz w:val="24"/>
                <w:szCs w:val="24"/>
              </w:rPr>
            </w:pPr>
            <w:r>
              <w:rPr>
                <w:sz w:val="24"/>
                <w:szCs w:val="24"/>
              </w:rPr>
              <w:t>zabezpečené oblasti</w:t>
            </w:r>
          </w:p>
        </w:tc>
        <w:tc>
          <w:tcPr>
            <w:tcW w:w="2835" w:type="dxa"/>
            <w:tcBorders>
              <w:top w:val="single" w:sz="6" w:space="0" w:color="auto"/>
              <w:bottom w:val="single" w:sz="12" w:space="0" w:color="auto"/>
              <w:right w:val="single" w:sz="6" w:space="0" w:color="auto"/>
            </w:tcBorders>
          </w:tcPr>
          <w:p w14:paraId="1A0A2627" w14:textId="77777777" w:rsidR="00707F66" w:rsidRDefault="00707F66" w:rsidP="001F7E11">
            <w:pPr>
              <w:pStyle w:val="Textpoznpodarou"/>
              <w:jc w:val="center"/>
              <w:rPr>
                <w:sz w:val="24"/>
                <w:szCs w:val="24"/>
              </w:rPr>
            </w:pPr>
            <w:r>
              <w:rPr>
                <w:sz w:val="24"/>
                <w:szCs w:val="24"/>
              </w:rPr>
              <w:t xml:space="preserve">Bodová hodnota </w:t>
            </w:r>
          </w:p>
          <w:p w14:paraId="12667239" w14:textId="77777777" w:rsidR="00707F66" w:rsidRDefault="00707F66" w:rsidP="001F7E11">
            <w:pPr>
              <w:pStyle w:val="Textpoznpodarou"/>
              <w:jc w:val="center"/>
              <w:rPr>
                <w:sz w:val="24"/>
                <w:szCs w:val="24"/>
              </w:rPr>
            </w:pPr>
            <w:r>
              <w:rPr>
                <w:b/>
                <w:bCs/>
                <w:sz w:val="24"/>
                <w:szCs w:val="24"/>
              </w:rPr>
              <w:t>OBL</w:t>
            </w:r>
          </w:p>
        </w:tc>
      </w:tr>
      <w:tr w:rsidR="00707F66" w14:paraId="512BB24E" w14:textId="77777777" w:rsidTr="001F7E11">
        <w:tc>
          <w:tcPr>
            <w:tcW w:w="2835" w:type="dxa"/>
            <w:tcBorders>
              <w:top w:val="single" w:sz="12" w:space="0" w:color="auto"/>
            </w:tcBorders>
          </w:tcPr>
          <w:p w14:paraId="3DB26C90" w14:textId="77777777" w:rsidR="00707F66" w:rsidRDefault="00707F66" w:rsidP="001F7E11">
            <w:pPr>
              <w:pStyle w:val="Textpoznpodarou"/>
              <w:jc w:val="center"/>
              <w:rPr>
                <w:sz w:val="24"/>
                <w:szCs w:val="24"/>
              </w:rPr>
            </w:pPr>
            <w:r>
              <w:rPr>
                <w:sz w:val="24"/>
                <w:szCs w:val="24"/>
              </w:rPr>
              <w:t>Přísně tajné</w:t>
            </w:r>
          </w:p>
        </w:tc>
        <w:tc>
          <w:tcPr>
            <w:tcW w:w="2835" w:type="dxa"/>
            <w:tcBorders>
              <w:top w:val="single" w:sz="12" w:space="0" w:color="auto"/>
            </w:tcBorders>
          </w:tcPr>
          <w:p w14:paraId="00FBA669" w14:textId="77777777" w:rsidR="00707F66" w:rsidRDefault="00707F66" w:rsidP="001F7E11">
            <w:pPr>
              <w:pStyle w:val="Textpoznpodarou"/>
              <w:jc w:val="center"/>
              <w:rPr>
                <w:sz w:val="24"/>
                <w:szCs w:val="24"/>
              </w:rPr>
            </w:pPr>
            <w:r>
              <w:rPr>
                <w:sz w:val="24"/>
                <w:szCs w:val="24"/>
              </w:rPr>
              <w:t>4 body</w:t>
            </w:r>
          </w:p>
        </w:tc>
      </w:tr>
      <w:tr w:rsidR="00707F66" w14:paraId="65EDA54D" w14:textId="77777777" w:rsidTr="001F7E11">
        <w:tc>
          <w:tcPr>
            <w:tcW w:w="2835" w:type="dxa"/>
          </w:tcPr>
          <w:p w14:paraId="146441F7" w14:textId="77777777" w:rsidR="00707F66" w:rsidRDefault="00707F66" w:rsidP="001F7E11">
            <w:pPr>
              <w:pStyle w:val="Textpoznpodarou"/>
              <w:jc w:val="center"/>
              <w:rPr>
                <w:sz w:val="24"/>
                <w:szCs w:val="24"/>
              </w:rPr>
            </w:pPr>
            <w:r>
              <w:rPr>
                <w:sz w:val="24"/>
                <w:szCs w:val="24"/>
              </w:rPr>
              <w:t>Tajné</w:t>
            </w:r>
          </w:p>
        </w:tc>
        <w:tc>
          <w:tcPr>
            <w:tcW w:w="2835" w:type="dxa"/>
          </w:tcPr>
          <w:p w14:paraId="654367B0" w14:textId="77777777" w:rsidR="00707F66" w:rsidRDefault="00707F66" w:rsidP="001F7E11">
            <w:pPr>
              <w:pStyle w:val="Textpoznpodarou"/>
              <w:jc w:val="center"/>
              <w:rPr>
                <w:sz w:val="24"/>
                <w:szCs w:val="24"/>
              </w:rPr>
            </w:pPr>
            <w:r>
              <w:rPr>
                <w:sz w:val="24"/>
                <w:szCs w:val="24"/>
              </w:rPr>
              <w:t>3 body</w:t>
            </w:r>
          </w:p>
        </w:tc>
      </w:tr>
      <w:tr w:rsidR="00707F66" w14:paraId="37A81CE8" w14:textId="77777777" w:rsidTr="001F7E11">
        <w:tc>
          <w:tcPr>
            <w:tcW w:w="2835" w:type="dxa"/>
          </w:tcPr>
          <w:p w14:paraId="68EB570F" w14:textId="77777777" w:rsidR="00707F66" w:rsidRDefault="00707F66" w:rsidP="001F7E11">
            <w:pPr>
              <w:pStyle w:val="Textpoznpodarou"/>
              <w:jc w:val="center"/>
              <w:rPr>
                <w:sz w:val="24"/>
                <w:szCs w:val="24"/>
              </w:rPr>
            </w:pPr>
            <w:r>
              <w:rPr>
                <w:sz w:val="24"/>
                <w:szCs w:val="24"/>
              </w:rPr>
              <w:t>Důvěrné</w:t>
            </w:r>
          </w:p>
        </w:tc>
        <w:tc>
          <w:tcPr>
            <w:tcW w:w="2835" w:type="dxa"/>
          </w:tcPr>
          <w:p w14:paraId="2777BD5B" w14:textId="77777777" w:rsidR="00707F66" w:rsidRDefault="00707F66" w:rsidP="001F7E11">
            <w:pPr>
              <w:pStyle w:val="Textpoznpodarou"/>
              <w:jc w:val="center"/>
              <w:rPr>
                <w:sz w:val="24"/>
                <w:szCs w:val="24"/>
              </w:rPr>
            </w:pPr>
            <w:r>
              <w:rPr>
                <w:sz w:val="24"/>
                <w:szCs w:val="24"/>
              </w:rPr>
              <w:t>2 body</w:t>
            </w:r>
          </w:p>
        </w:tc>
      </w:tr>
      <w:tr w:rsidR="00707F66" w14:paraId="42DE10C3" w14:textId="77777777" w:rsidTr="001F7E11">
        <w:tc>
          <w:tcPr>
            <w:tcW w:w="2835" w:type="dxa"/>
          </w:tcPr>
          <w:p w14:paraId="4769C9BF" w14:textId="77777777" w:rsidR="00707F66" w:rsidRDefault="00707F66" w:rsidP="001F7E11">
            <w:pPr>
              <w:pStyle w:val="Textpoznpodarou"/>
              <w:jc w:val="center"/>
              <w:rPr>
                <w:sz w:val="24"/>
                <w:szCs w:val="24"/>
              </w:rPr>
            </w:pPr>
            <w:r>
              <w:rPr>
                <w:sz w:val="24"/>
                <w:szCs w:val="24"/>
              </w:rPr>
              <w:t>Vyhrazené</w:t>
            </w:r>
          </w:p>
        </w:tc>
        <w:tc>
          <w:tcPr>
            <w:tcW w:w="2835" w:type="dxa"/>
          </w:tcPr>
          <w:p w14:paraId="406D7995" w14:textId="77777777" w:rsidR="00707F66" w:rsidRDefault="00707F66" w:rsidP="001F7E11">
            <w:pPr>
              <w:pStyle w:val="Textpoznpodarou"/>
              <w:rPr>
                <w:sz w:val="24"/>
                <w:szCs w:val="24"/>
              </w:rPr>
            </w:pPr>
            <w:r>
              <w:rPr>
                <w:sz w:val="24"/>
                <w:szCs w:val="24"/>
              </w:rPr>
              <w:t xml:space="preserve">                 1 bod</w:t>
            </w:r>
          </w:p>
        </w:tc>
      </w:tr>
    </w:tbl>
    <w:p w14:paraId="5C35D531" w14:textId="77777777" w:rsidR="00707F66" w:rsidRDefault="00707F66" w:rsidP="00707F66">
      <w:pPr>
        <w:rPr>
          <w:b/>
          <w:bCs/>
          <w:szCs w:val="24"/>
        </w:rPr>
      </w:pPr>
    </w:p>
    <w:p w14:paraId="1840962A" w14:textId="77777777" w:rsidR="00707F66" w:rsidRDefault="00707F66" w:rsidP="00707F66">
      <w:pPr>
        <w:ind w:firstLine="708"/>
        <w:rPr>
          <w:b/>
          <w:bCs/>
          <w:color w:val="0000FF"/>
          <w:szCs w:val="24"/>
          <w:u w:val="single"/>
        </w:rPr>
      </w:pPr>
      <w:r>
        <w:t>Je-li v zabezpečené oblasti zajištěna trvalá přítomnost nejméně 1 osob</w:t>
      </w:r>
      <w:r w:rsidR="00476387">
        <w:t>y</w:t>
      </w:r>
      <w:r>
        <w:t xml:space="preserve">, není nutno instalovat zařízení elektrické zabezpečovací signalizace; v tomto případě je hodnota SS9 = 4. </w:t>
      </w:r>
    </w:p>
    <w:p w14:paraId="00CD892D" w14:textId="77777777" w:rsidR="00707F66" w:rsidRDefault="00707F66" w:rsidP="00707F66">
      <w:pPr>
        <w:pStyle w:val="Zkladntext"/>
        <w:ind w:firstLine="660"/>
        <w:rPr>
          <w:szCs w:val="24"/>
        </w:rPr>
      </w:pPr>
      <w:r>
        <w:rPr>
          <w:szCs w:val="24"/>
        </w:rPr>
        <w:t xml:space="preserve">Výsledné bodové ohodnocení úrovně zařízení elektrické zabezpečovací signalizace je dáno bodovým ohodnocením použitého technického prostředku nejnižšího typu. </w:t>
      </w:r>
    </w:p>
    <w:p w14:paraId="68143480" w14:textId="77777777" w:rsidR="00707F66" w:rsidRDefault="00707F66" w:rsidP="00707F66">
      <w:pPr>
        <w:rPr>
          <w:szCs w:val="24"/>
        </w:rPr>
      </w:pPr>
    </w:p>
    <w:p w14:paraId="6A2EF255" w14:textId="77777777" w:rsidR="00707F66" w:rsidRDefault="00707F66" w:rsidP="00707F66">
      <w:pPr>
        <w:numPr>
          <w:ilvl w:val="1"/>
          <w:numId w:val="26"/>
        </w:numPr>
        <w:suppressAutoHyphens w:val="0"/>
        <w:rPr>
          <w:b/>
          <w:bCs/>
          <w:sz w:val="28"/>
          <w:szCs w:val="28"/>
          <w:u w:val="single"/>
        </w:rPr>
      </w:pPr>
      <w:r>
        <w:rPr>
          <w:b/>
          <w:bCs/>
          <w:szCs w:val="28"/>
        </w:rPr>
        <w:t>SPECIÁLNÍ TELEVIZNÍ SYSTÉMY</w:t>
      </w:r>
    </w:p>
    <w:p w14:paraId="26139866" w14:textId="77777777" w:rsidR="00707F66" w:rsidRDefault="00707F66" w:rsidP="00707F66">
      <w:pPr>
        <w:pStyle w:val="Zkladntext3"/>
        <w:rPr>
          <w:b/>
          <w:bCs/>
        </w:rPr>
      </w:pPr>
    </w:p>
    <w:p w14:paraId="58CA3BA6" w14:textId="77777777" w:rsidR="00707F66" w:rsidRPr="00B81A09" w:rsidRDefault="00707F66" w:rsidP="00707F66">
      <w:pPr>
        <w:pStyle w:val="Zkladntext3"/>
        <w:ind w:firstLine="660"/>
        <w:rPr>
          <w:bCs/>
          <w:strike/>
          <w:sz w:val="24"/>
          <w:szCs w:val="24"/>
        </w:rPr>
      </w:pPr>
      <w:r w:rsidRPr="00B81A09">
        <w:rPr>
          <w:bCs/>
          <w:sz w:val="24"/>
          <w:szCs w:val="24"/>
        </w:rPr>
        <w:t xml:space="preserve">Speciální televizní systémy slouží </w:t>
      </w:r>
      <w:r w:rsidRPr="00B81A09">
        <w:rPr>
          <w:rFonts w:eastAsia="MS Mincho"/>
          <w:bCs/>
          <w:sz w:val="24"/>
          <w:szCs w:val="24"/>
        </w:rPr>
        <w:t xml:space="preserve">pro snímání, přenos a zobrazování pohybu osob       a dopravních prostředků. Speciální televizní systémy nejsou certifikované Úřadem. </w:t>
      </w:r>
    </w:p>
    <w:p w14:paraId="615F2ACA" w14:textId="77777777" w:rsidR="00707F66" w:rsidRPr="0079773B" w:rsidRDefault="00707F66" w:rsidP="00707F66">
      <w:pPr>
        <w:pStyle w:val="Zkladntext"/>
        <w:ind w:firstLine="708"/>
        <w:rPr>
          <w:i/>
          <w:iCs/>
          <w:szCs w:val="24"/>
        </w:rPr>
      </w:pPr>
      <w:r w:rsidRPr="0079773B">
        <w:rPr>
          <w:rFonts w:eastAsia="MS Mincho"/>
          <w:bCs/>
          <w:lang w:eastAsia="x-none"/>
        </w:rPr>
        <w:t>Instalace s</w:t>
      </w:r>
      <w:r w:rsidRPr="0079773B">
        <w:rPr>
          <w:rFonts w:eastAsia="MS Mincho"/>
          <w:bCs/>
        </w:rPr>
        <w:t>peciální</w:t>
      </w:r>
      <w:r w:rsidRPr="0079773B">
        <w:rPr>
          <w:rFonts w:eastAsia="MS Mincho"/>
          <w:bCs/>
          <w:lang w:eastAsia="x-none"/>
        </w:rPr>
        <w:t>ch</w:t>
      </w:r>
      <w:r w:rsidRPr="0079773B">
        <w:rPr>
          <w:rFonts w:eastAsia="MS Mincho"/>
          <w:bCs/>
        </w:rPr>
        <w:t xml:space="preserve"> televizní</w:t>
      </w:r>
      <w:r w:rsidRPr="0079773B">
        <w:rPr>
          <w:rFonts w:eastAsia="MS Mincho"/>
          <w:bCs/>
          <w:lang w:eastAsia="x-none"/>
        </w:rPr>
        <w:t>ch</w:t>
      </w:r>
      <w:r w:rsidRPr="0079773B">
        <w:rPr>
          <w:rFonts w:eastAsia="MS Mincho"/>
          <w:bCs/>
        </w:rPr>
        <w:t xml:space="preserve"> systém</w:t>
      </w:r>
      <w:r w:rsidRPr="0079773B">
        <w:rPr>
          <w:rFonts w:eastAsia="MS Mincho"/>
          <w:bCs/>
          <w:lang w:eastAsia="x-none"/>
        </w:rPr>
        <w:t>ů</w:t>
      </w:r>
      <w:r w:rsidRPr="0079773B">
        <w:rPr>
          <w:rFonts w:eastAsia="MS Mincho"/>
          <w:bCs/>
        </w:rPr>
        <w:t xml:space="preserve"> </w:t>
      </w:r>
      <w:r w:rsidRPr="0079773B">
        <w:rPr>
          <w:szCs w:val="24"/>
        </w:rPr>
        <w:t>musí splňovat</w:t>
      </w:r>
      <w:r w:rsidR="00C052CD">
        <w:rPr>
          <w:szCs w:val="24"/>
        </w:rPr>
        <w:t xml:space="preserve"> požadavky norem řady ČSN EN 50</w:t>
      </w:r>
      <w:r w:rsidRPr="0079773B">
        <w:rPr>
          <w:szCs w:val="24"/>
        </w:rPr>
        <w:t>132 – Poplachové přenosové systémy a zařízení – CCTV sledovací systémy pro použití v bezpečnostních aplikacích.</w:t>
      </w:r>
    </w:p>
    <w:p w14:paraId="1AF97F45" w14:textId="77777777" w:rsidR="00707F66" w:rsidRPr="00144554" w:rsidRDefault="00707F66" w:rsidP="00707F66">
      <w:pPr>
        <w:pStyle w:val="Zkladntext"/>
        <w:ind w:firstLine="360"/>
        <w:rPr>
          <w:strike/>
          <w:szCs w:val="24"/>
        </w:rPr>
      </w:pPr>
    </w:p>
    <w:p w14:paraId="70944584" w14:textId="77777777" w:rsidR="00707F66" w:rsidRDefault="00707F66" w:rsidP="00707F66">
      <w:pPr>
        <w:pStyle w:val="Zkladntext3"/>
      </w:pPr>
    </w:p>
    <w:p w14:paraId="033BD5CA" w14:textId="77777777" w:rsidR="00707F66" w:rsidRDefault="00707F66" w:rsidP="00707F66">
      <w:pPr>
        <w:rPr>
          <w:b/>
          <w:bCs/>
          <w:sz w:val="28"/>
          <w:szCs w:val="28"/>
          <w:u w:val="single"/>
        </w:rPr>
      </w:pPr>
      <w:r>
        <w:rPr>
          <w:b/>
          <w:bCs/>
          <w:sz w:val="28"/>
          <w:szCs w:val="28"/>
        </w:rPr>
        <w:t xml:space="preserve">6.      </w:t>
      </w:r>
      <w:r>
        <w:rPr>
          <w:b/>
          <w:bCs/>
          <w:sz w:val="28"/>
          <w:szCs w:val="28"/>
          <w:u w:val="single"/>
        </w:rPr>
        <w:t>OCHRANA  PERIMETRU</w:t>
      </w:r>
    </w:p>
    <w:p w14:paraId="29854B2D" w14:textId="77777777" w:rsidR="00707F66" w:rsidRDefault="00707F66" w:rsidP="00707F66">
      <w:r>
        <w:rPr>
          <w:szCs w:val="24"/>
        </w:rPr>
        <w:t xml:space="preserve">  </w:t>
      </w:r>
    </w:p>
    <w:p w14:paraId="79A1B7F1" w14:textId="77777777" w:rsidR="00707F66" w:rsidRDefault="00707F66" w:rsidP="00707F66">
      <w:pPr>
        <w:ind w:firstLine="708"/>
      </w:pPr>
      <w:r>
        <w:t>Hranice perimetru je tvořena po celém obvodu fyzickou bariérou.</w:t>
      </w:r>
    </w:p>
    <w:p w14:paraId="4C1A8B0A" w14:textId="77777777" w:rsidR="00707F66" w:rsidRDefault="00707F66" w:rsidP="00707F66">
      <w:pPr>
        <w:ind w:firstLine="708"/>
      </w:pPr>
    </w:p>
    <w:p w14:paraId="3154ED74" w14:textId="77777777" w:rsidR="00707F66" w:rsidRDefault="00707F66" w:rsidP="00707F66">
      <w:pPr>
        <w:rPr>
          <w:szCs w:val="24"/>
        </w:rPr>
      </w:pPr>
      <w:r>
        <w:rPr>
          <w:b/>
          <w:bCs/>
          <w:szCs w:val="24"/>
        </w:rPr>
        <w:t xml:space="preserve"> 6.1.     FYZICKÉ  BARIÉRY</w:t>
      </w:r>
    </w:p>
    <w:p w14:paraId="2226476B" w14:textId="77777777" w:rsidR="00707F66" w:rsidRDefault="00707F66" w:rsidP="00707F66">
      <w:pPr>
        <w:pStyle w:val="Zhlav"/>
        <w:tabs>
          <w:tab w:val="clear" w:pos="4536"/>
          <w:tab w:val="clear" w:pos="9072"/>
        </w:tabs>
        <w:ind w:firstLine="709"/>
      </w:pPr>
      <w:r>
        <w:rPr>
          <w:szCs w:val="24"/>
        </w:rPr>
        <w:t xml:space="preserve"> </w:t>
      </w:r>
      <w:r>
        <w:t>Fyzické bariéry jsou vyžadovány po celém obvodu hranice objektu tam, kde to umožňuje její charakter.</w:t>
      </w:r>
      <w:r>
        <w:rPr>
          <w:color w:val="339966"/>
        </w:rPr>
        <w:t xml:space="preserve"> </w:t>
      </w:r>
      <w:r>
        <w:t>Konstrukce přístupových bodů (vstupních bran) musí být na stejné bezpečnostní úrovni jako konstrukce fyzické bariéry (oplocení).</w:t>
      </w:r>
      <w:r>
        <w:rPr>
          <w:color w:val="339966"/>
        </w:rPr>
        <w:t xml:space="preserve"> </w:t>
      </w:r>
      <w:r>
        <w:t xml:space="preserve">Na všech přístupových bodech musí být zajištěn stejný standard kontroly vstupu. </w:t>
      </w:r>
    </w:p>
    <w:p w14:paraId="318EAA44" w14:textId="77777777" w:rsidR="00707F66" w:rsidRDefault="00707F66" w:rsidP="00707F66">
      <w:pPr>
        <w:rPr>
          <w:szCs w:val="24"/>
        </w:rPr>
      </w:pPr>
    </w:p>
    <w:p w14:paraId="4926B6B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6.1.</w:t>
      </w:r>
      <w:r w:rsidRPr="0079773B">
        <w:rPr>
          <w:b/>
          <w:bCs/>
          <w:szCs w:val="24"/>
        </w:rPr>
        <w:t>1.</w:t>
      </w:r>
      <w:r>
        <w:rPr>
          <w:b/>
          <w:bCs/>
          <w:szCs w:val="24"/>
        </w:rPr>
        <w:t xml:space="preserve">    Fyzická bariéra typ 4: </w:t>
      </w:r>
    </w:p>
    <w:p w14:paraId="6D3D47CD"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 xml:space="preserve">                                                                                                             SS10 = 4 body</w:t>
      </w:r>
    </w:p>
    <w:p w14:paraId="62F866D3" w14:textId="77777777" w:rsidR="00707F66" w:rsidRDefault="00707F66" w:rsidP="00707F66">
      <w:pPr>
        <w:pStyle w:val="Zkladntext"/>
        <w:rPr>
          <w:szCs w:val="24"/>
        </w:rPr>
      </w:pPr>
    </w:p>
    <w:p w14:paraId="6E8DA775" w14:textId="77777777" w:rsidR="00707F66" w:rsidRDefault="00707F66" w:rsidP="00707F66">
      <w:pPr>
        <w:pStyle w:val="Zkladntext"/>
        <w:ind w:firstLine="708"/>
        <w:rPr>
          <w:szCs w:val="24"/>
        </w:rPr>
      </w:pPr>
      <w:r>
        <w:rPr>
          <w:szCs w:val="24"/>
        </w:rPr>
        <w:t xml:space="preserve">Fyzická bariéra typu 4 umožňuje pozorování přilehlého terénu. Je-li to možné, musí být ponechán kolem chráněného objektu 25 metrový volný prostor. Minimální výška vertikální části bariéry je </w:t>
      </w:r>
      <w:smartTag w:uri="urn:schemas-microsoft-com:office:smarttags" w:element="metricconverter">
        <w:smartTagPr>
          <w:attr w:name="ProductID" w:val="2,15 metru"/>
        </w:smartTagPr>
        <w:r>
          <w:rPr>
            <w:szCs w:val="24"/>
          </w:rPr>
          <w:t>2,15 metru</w:t>
        </w:r>
      </w:smartTag>
      <w:r>
        <w:rPr>
          <w:szCs w:val="24"/>
        </w:rPr>
        <w:t xml:space="preserve">. Musí být navržena a zkonstruována tak, aby poskytovala co největší překážku proti průniku průlomem. Horní část bariéry musí zajišťovat ochranu proti překonání lezením - oboustranné šikmé vzpěry vyčnívající ven i dovnitř pod úhlem 45° o minimální délce </w:t>
      </w:r>
      <w:smartTag w:uri="urn:schemas-microsoft-com:office:smarttags" w:element="metricconverter">
        <w:smartTagPr>
          <w:attr w:name="ProductID" w:val="40 cm"/>
        </w:smartTagPr>
        <w:r>
          <w:rPr>
            <w:szCs w:val="24"/>
          </w:rPr>
          <w:t>40 cm</w:t>
        </w:r>
      </w:smartTag>
      <w:r>
        <w:rPr>
          <w:szCs w:val="24"/>
        </w:rPr>
        <w:t>, na nichž je po celé délce připevněn ostnatý drát. Fyzická bariéra typu 4 musí být doplněna perimetrickým detekčním systémem.</w:t>
      </w:r>
    </w:p>
    <w:p w14:paraId="4B5E288B" w14:textId="77777777" w:rsidR="00707F66" w:rsidRDefault="00707F66" w:rsidP="00707F66">
      <w:pPr>
        <w:pStyle w:val="Zkladntext"/>
        <w:rPr>
          <w:szCs w:val="24"/>
        </w:rPr>
      </w:pPr>
    </w:p>
    <w:p w14:paraId="76462BD8"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6.1.</w:t>
      </w:r>
      <w:r w:rsidRPr="0079773B">
        <w:rPr>
          <w:b/>
          <w:bCs/>
          <w:szCs w:val="24"/>
        </w:rPr>
        <w:t>2.</w:t>
      </w:r>
      <w:r>
        <w:rPr>
          <w:b/>
          <w:bCs/>
          <w:szCs w:val="24"/>
        </w:rPr>
        <w:t xml:space="preserve">   Fyzická bariéra typ  3: </w:t>
      </w:r>
    </w:p>
    <w:p w14:paraId="7D0CE504"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 xml:space="preserve">                                                                                                             SS10 = 3 body</w:t>
      </w:r>
    </w:p>
    <w:p w14:paraId="72BACBDA" w14:textId="77777777" w:rsidR="00707F66" w:rsidRDefault="00707F66" w:rsidP="00707F66">
      <w:pPr>
        <w:pStyle w:val="Zkladntext"/>
        <w:rPr>
          <w:szCs w:val="24"/>
        </w:rPr>
      </w:pPr>
    </w:p>
    <w:p w14:paraId="032B5EB6" w14:textId="77777777" w:rsidR="00707F66" w:rsidRDefault="00707F66" w:rsidP="00707F66">
      <w:pPr>
        <w:pStyle w:val="Zkladntext"/>
        <w:ind w:firstLine="708"/>
        <w:rPr>
          <w:szCs w:val="24"/>
          <w:u w:val="single"/>
        </w:rPr>
      </w:pPr>
      <w:r>
        <w:rPr>
          <w:szCs w:val="24"/>
        </w:rPr>
        <w:t xml:space="preserve">Fyzická bariéra typu 3 umožňuje pozorování přilehlého terénu. Je-li to možné, musí být ponechán kolem chráněného objektu 25 metrový volný prostor. Minimální výška vertikální </w:t>
      </w:r>
      <w:r>
        <w:rPr>
          <w:szCs w:val="24"/>
        </w:rPr>
        <w:lastRenderedPageBreak/>
        <w:t xml:space="preserve">části bariéry je </w:t>
      </w:r>
      <w:smartTag w:uri="urn:schemas-microsoft-com:office:smarttags" w:element="metricconverter">
        <w:smartTagPr>
          <w:attr w:name="ProductID" w:val="2,15 metru"/>
        </w:smartTagPr>
        <w:r>
          <w:rPr>
            <w:szCs w:val="24"/>
          </w:rPr>
          <w:t>2,15 metru</w:t>
        </w:r>
      </w:smartTag>
      <w:r>
        <w:rPr>
          <w:szCs w:val="24"/>
        </w:rPr>
        <w:t xml:space="preserve">. Musí být navržena a zkonstruována tak, aby poskytovala co největší překážku proti průniku průlomem. Horní část bariéry musí zajišťovat ochranu proti překonání lezením - jednostranné šikmé vzpěry vyčnívající ven pod úhlem 45°               o minimální délce </w:t>
      </w:r>
      <w:smartTag w:uri="urn:schemas-microsoft-com:office:smarttags" w:element="metricconverter">
        <w:smartTagPr>
          <w:attr w:name="ProductID" w:val="40 cm"/>
        </w:smartTagPr>
        <w:r>
          <w:rPr>
            <w:szCs w:val="24"/>
          </w:rPr>
          <w:t>40 cm</w:t>
        </w:r>
      </w:smartTag>
      <w:r>
        <w:rPr>
          <w:szCs w:val="24"/>
        </w:rPr>
        <w:t>, na nichž je po celé délce připevněn ostnatý drát.</w:t>
      </w:r>
    </w:p>
    <w:p w14:paraId="31DD30FA" w14:textId="77777777" w:rsidR="00707F66" w:rsidRDefault="00707F66" w:rsidP="00707F66">
      <w:pPr>
        <w:pStyle w:val="Zkladntext"/>
        <w:rPr>
          <w:szCs w:val="24"/>
          <w:u w:val="single"/>
        </w:rPr>
      </w:pPr>
    </w:p>
    <w:p w14:paraId="0DACBDE5"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6.1.</w:t>
      </w:r>
      <w:r w:rsidRPr="0079773B">
        <w:rPr>
          <w:b/>
          <w:bCs/>
          <w:szCs w:val="24"/>
        </w:rPr>
        <w:t>3.</w:t>
      </w:r>
      <w:r>
        <w:rPr>
          <w:b/>
          <w:bCs/>
          <w:szCs w:val="24"/>
        </w:rPr>
        <w:t xml:space="preserve">   Fyzická bariéra typ  2: </w:t>
      </w:r>
    </w:p>
    <w:p w14:paraId="36FDA0DB"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 xml:space="preserve">                                                                                                             SS10 = 2 body</w:t>
      </w:r>
    </w:p>
    <w:p w14:paraId="3B10C0E9" w14:textId="77777777" w:rsidR="00707F66" w:rsidRDefault="00707F66" w:rsidP="00707F66">
      <w:pPr>
        <w:pStyle w:val="Zkladntext"/>
        <w:rPr>
          <w:i/>
          <w:iCs/>
          <w:szCs w:val="24"/>
        </w:rPr>
      </w:pPr>
    </w:p>
    <w:p w14:paraId="0CC56BD6" w14:textId="77777777" w:rsidR="00707F66" w:rsidRDefault="00707F66" w:rsidP="00707F66">
      <w:pPr>
        <w:pStyle w:val="Zkladntext"/>
        <w:ind w:firstLine="708"/>
        <w:rPr>
          <w:szCs w:val="24"/>
        </w:rPr>
      </w:pPr>
      <w:r>
        <w:rPr>
          <w:szCs w:val="24"/>
        </w:rPr>
        <w:t xml:space="preserve">Fyzická bariéra typu 2 musí poskytovat překážku proti pokusu o překonání lezením     a proti průniku průlomem. Minimální výška vertikální části bariéry je </w:t>
      </w:r>
      <w:smartTag w:uri="urn:schemas-microsoft-com:office:smarttags" w:element="metricconverter">
        <w:smartTagPr>
          <w:attr w:name="ProductID" w:val="2,15 metru"/>
        </w:smartTagPr>
        <w:r>
          <w:rPr>
            <w:szCs w:val="24"/>
          </w:rPr>
          <w:t>2,15 metru</w:t>
        </w:r>
      </w:smartTag>
      <w:r>
        <w:rPr>
          <w:szCs w:val="24"/>
        </w:rPr>
        <w:t>.</w:t>
      </w:r>
    </w:p>
    <w:p w14:paraId="0CC6A545" w14:textId="77777777" w:rsidR="00707F66" w:rsidRDefault="00707F66" w:rsidP="00707F66">
      <w:pPr>
        <w:pStyle w:val="Zkladntext"/>
        <w:rPr>
          <w:szCs w:val="24"/>
        </w:rPr>
      </w:pPr>
    </w:p>
    <w:p w14:paraId="3BBF0835"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6.1.</w:t>
      </w:r>
      <w:r w:rsidRPr="0079773B">
        <w:rPr>
          <w:b/>
          <w:bCs/>
          <w:szCs w:val="24"/>
        </w:rPr>
        <w:t>4.</w:t>
      </w:r>
      <w:r>
        <w:rPr>
          <w:b/>
          <w:bCs/>
          <w:szCs w:val="24"/>
        </w:rPr>
        <w:t xml:space="preserve">   Fyzická bariéra typ  1: </w:t>
      </w:r>
    </w:p>
    <w:p w14:paraId="2AAA9F50"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521"/>
          <w:tab w:val="left" w:pos="7655"/>
        </w:tabs>
        <w:rPr>
          <w:b/>
          <w:bCs/>
          <w:szCs w:val="24"/>
        </w:rPr>
      </w:pPr>
      <w:r>
        <w:rPr>
          <w:b/>
          <w:bCs/>
          <w:szCs w:val="24"/>
        </w:rPr>
        <w:t xml:space="preserve">                                                                                                              SS10 = 1 bod</w:t>
      </w:r>
    </w:p>
    <w:p w14:paraId="6EAE9388" w14:textId="77777777" w:rsidR="00707F66" w:rsidRDefault="00707F66" w:rsidP="00707F66">
      <w:pPr>
        <w:pStyle w:val="Zkladntext"/>
        <w:rPr>
          <w:szCs w:val="24"/>
        </w:rPr>
      </w:pPr>
    </w:p>
    <w:p w14:paraId="3A5EAF95" w14:textId="77777777" w:rsidR="00707F66" w:rsidRDefault="00707F66" w:rsidP="00707F66">
      <w:pPr>
        <w:pStyle w:val="Zkladntext"/>
        <w:ind w:firstLine="708"/>
        <w:rPr>
          <w:szCs w:val="24"/>
        </w:rPr>
      </w:pPr>
      <w:r>
        <w:rPr>
          <w:szCs w:val="24"/>
        </w:rPr>
        <w:t>Fyzické bariéře typu 1</w:t>
      </w:r>
      <w:r>
        <w:rPr>
          <w:b/>
          <w:bCs/>
          <w:szCs w:val="24"/>
        </w:rPr>
        <w:t xml:space="preserve"> </w:t>
      </w:r>
      <w:r>
        <w:rPr>
          <w:szCs w:val="24"/>
        </w:rPr>
        <w:t>odpovídá oplocení bez speciálních bezpečnostních požadavků. Účelem tohoto oplocení je vyznačit hranice a zajistit minimální úroveň odrazení nebo odolnosti. Fyzická bariéra typu 1 může být tvořena jakýmkoliv typem materiálu.</w:t>
      </w:r>
    </w:p>
    <w:p w14:paraId="5D82C59D" w14:textId="77777777" w:rsidR="00707F66" w:rsidRDefault="00707F66" w:rsidP="00707F66">
      <w:pPr>
        <w:pStyle w:val="Zkladntext3"/>
      </w:pPr>
    </w:p>
    <w:p w14:paraId="7CE3F3BE" w14:textId="77777777" w:rsidR="00707F66" w:rsidRDefault="00707F66" w:rsidP="007D6399">
      <w:pPr>
        <w:pStyle w:val="Zkladntext"/>
        <w:numPr>
          <w:ilvl w:val="1"/>
          <w:numId w:val="23"/>
        </w:numPr>
        <w:pBdr>
          <w:top w:val="single" w:sz="4" w:space="3" w:color="auto"/>
          <w:left w:val="single" w:sz="4" w:space="4" w:color="auto"/>
          <w:bottom w:val="single" w:sz="4" w:space="1" w:color="auto"/>
          <w:right w:val="single" w:sz="4" w:space="4" w:color="auto"/>
        </w:pBdr>
        <w:tabs>
          <w:tab w:val="clear" w:pos="720"/>
          <w:tab w:val="num" w:pos="0"/>
        </w:tabs>
        <w:suppressAutoHyphens w:val="0"/>
        <w:ind w:left="0" w:firstLine="0"/>
        <w:rPr>
          <w:b/>
          <w:bCs/>
          <w:szCs w:val="24"/>
        </w:rPr>
      </w:pPr>
      <w:r>
        <w:rPr>
          <w:b/>
          <w:bCs/>
          <w:szCs w:val="24"/>
        </w:rPr>
        <w:t xml:space="preserve">Kontrola vstupu ve všech přístupových bodech perimetru </w:t>
      </w:r>
    </w:p>
    <w:p w14:paraId="500ACCD0" w14:textId="77777777" w:rsidR="00707F66" w:rsidRDefault="00707F66" w:rsidP="007D6399">
      <w:pPr>
        <w:pStyle w:val="Zkladntext"/>
        <w:pBdr>
          <w:top w:val="single" w:sz="4" w:space="3" w:color="auto"/>
          <w:left w:val="single" w:sz="4" w:space="4" w:color="auto"/>
          <w:bottom w:val="single" w:sz="4" w:space="1" w:color="auto"/>
          <w:right w:val="single" w:sz="4" w:space="4" w:color="auto"/>
        </w:pBdr>
        <w:tabs>
          <w:tab w:val="left" w:pos="6521"/>
        </w:tabs>
        <w:jc w:val="left"/>
        <w:rPr>
          <w:b/>
          <w:bCs/>
          <w:szCs w:val="24"/>
        </w:rPr>
      </w:pPr>
      <w:r>
        <w:rPr>
          <w:b/>
          <w:bCs/>
          <w:szCs w:val="24"/>
        </w:rPr>
        <w:t xml:space="preserve">                                                                                       </w:t>
      </w:r>
      <w:r>
        <w:rPr>
          <w:b/>
          <w:bCs/>
          <w:szCs w:val="24"/>
        </w:rPr>
        <w:tab/>
      </w:r>
      <w:r>
        <w:rPr>
          <w:b/>
          <w:bCs/>
          <w:szCs w:val="24"/>
        </w:rPr>
        <w:tab/>
        <w:t>SS11 = 1 bod</w:t>
      </w:r>
    </w:p>
    <w:p w14:paraId="49602D17" w14:textId="77777777" w:rsidR="00707F66" w:rsidRDefault="00707F66" w:rsidP="00707F66">
      <w:pPr>
        <w:pStyle w:val="Zkladntextodsazen"/>
        <w:ind w:left="0"/>
      </w:pPr>
    </w:p>
    <w:p w14:paraId="09AEA9EB" w14:textId="77777777" w:rsidR="007D6399" w:rsidRDefault="007D6399" w:rsidP="007D6399">
      <w:pPr>
        <w:pStyle w:val="Zkladntext"/>
        <w:numPr>
          <w:ilvl w:val="1"/>
          <w:numId w:val="23"/>
        </w:numPr>
        <w:pBdr>
          <w:top w:val="single" w:sz="4" w:space="3" w:color="auto"/>
          <w:left w:val="single" w:sz="4" w:space="4" w:color="auto"/>
          <w:bottom w:val="single" w:sz="4" w:space="1" w:color="auto"/>
          <w:right w:val="single" w:sz="4" w:space="4" w:color="auto"/>
        </w:pBdr>
        <w:suppressAutoHyphens w:val="0"/>
        <w:rPr>
          <w:b/>
          <w:bCs/>
          <w:szCs w:val="24"/>
        </w:rPr>
      </w:pPr>
      <w:r w:rsidRPr="00B81A09">
        <w:rPr>
          <w:b/>
          <w:bCs/>
          <w:szCs w:val="24"/>
        </w:rPr>
        <w:t>Perimetrický detekční systém (PDS)</w:t>
      </w:r>
      <w:r>
        <w:rPr>
          <w:b/>
          <w:bCs/>
          <w:szCs w:val="24"/>
        </w:rPr>
        <w:t xml:space="preserve"> </w:t>
      </w:r>
    </w:p>
    <w:p w14:paraId="0CB958B1" w14:textId="77777777" w:rsidR="00707F66" w:rsidRPr="00B81A09" w:rsidRDefault="007D6399" w:rsidP="007D6399">
      <w:pPr>
        <w:pStyle w:val="Zkladntextodsazen"/>
        <w:suppressAutoHyphens w:val="0"/>
        <w:ind w:left="720" w:firstLine="0"/>
        <w:rPr>
          <w:b/>
          <w:bCs/>
          <w:sz w:val="24"/>
          <w:szCs w:val="24"/>
        </w:rPr>
      </w:pPr>
      <w:r>
        <w:rPr>
          <w:b/>
          <w:bCs/>
          <w:szCs w:val="24"/>
        </w:rPr>
        <w:t xml:space="preserve">                          </w:t>
      </w:r>
    </w:p>
    <w:p w14:paraId="3D8C3A3E" w14:textId="77777777" w:rsidR="00707F66" w:rsidRPr="00B81A09" w:rsidRDefault="00707F66" w:rsidP="00707F66">
      <w:pPr>
        <w:pStyle w:val="Zkladntextodsazen"/>
        <w:ind w:left="720"/>
        <w:rPr>
          <w:sz w:val="24"/>
          <w:szCs w:val="24"/>
        </w:rPr>
      </w:pPr>
    </w:p>
    <w:p w14:paraId="47A3425A" w14:textId="77777777" w:rsidR="00707F66" w:rsidRPr="00B81A09"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sidRPr="00B81A09">
        <w:rPr>
          <w:b/>
          <w:bCs/>
          <w:szCs w:val="24"/>
        </w:rPr>
        <w:t xml:space="preserve">6.3.1.      Perimetrický detekční systém (PDS) - certifikovaný: </w:t>
      </w:r>
    </w:p>
    <w:p w14:paraId="5D354AC3" w14:textId="77777777" w:rsidR="00707F66" w:rsidRPr="00B81A09" w:rsidRDefault="00707F66" w:rsidP="00707F66">
      <w:pPr>
        <w:pStyle w:val="Zkladntext"/>
        <w:pBdr>
          <w:top w:val="single" w:sz="4" w:space="1" w:color="auto"/>
          <w:left w:val="single" w:sz="4" w:space="4" w:color="auto"/>
          <w:bottom w:val="single" w:sz="4" w:space="1" w:color="auto"/>
          <w:right w:val="single" w:sz="4" w:space="4" w:color="auto"/>
        </w:pBdr>
        <w:tabs>
          <w:tab w:val="left" w:pos="6521"/>
        </w:tabs>
        <w:jc w:val="left"/>
        <w:rPr>
          <w:b/>
          <w:bCs/>
          <w:szCs w:val="24"/>
        </w:rPr>
      </w:pPr>
      <w:r w:rsidRPr="00B81A09">
        <w:rPr>
          <w:b/>
          <w:bCs/>
          <w:szCs w:val="24"/>
        </w:rPr>
        <w:t xml:space="preserve">                                                                    </w:t>
      </w:r>
      <w:r w:rsidRPr="00B81A09">
        <w:rPr>
          <w:b/>
          <w:bCs/>
          <w:szCs w:val="24"/>
        </w:rPr>
        <w:tab/>
      </w:r>
      <w:r w:rsidRPr="00B81A09">
        <w:rPr>
          <w:b/>
          <w:bCs/>
          <w:szCs w:val="24"/>
        </w:rPr>
        <w:tab/>
        <w:t>SS13 = 2 body</w:t>
      </w:r>
    </w:p>
    <w:p w14:paraId="60821366" w14:textId="77777777" w:rsidR="00707F66" w:rsidRPr="00B81A09" w:rsidRDefault="00707F66" w:rsidP="00707F66">
      <w:pPr>
        <w:pStyle w:val="Zkladntextodsazen"/>
        <w:ind w:left="0" w:firstLine="708"/>
        <w:rPr>
          <w:sz w:val="24"/>
          <w:szCs w:val="24"/>
        </w:rPr>
      </w:pPr>
      <w:r w:rsidRPr="00B81A09">
        <w:rPr>
          <w:sz w:val="24"/>
          <w:szCs w:val="24"/>
        </w:rPr>
        <w:t>Perimetrický detekční systém je certifikovaný Úřadem a vztahují se na něj požadavky uvedené v bodě 5.2. přílohy.</w:t>
      </w:r>
    </w:p>
    <w:p w14:paraId="792F13DB" w14:textId="77777777" w:rsidR="00707F66" w:rsidRPr="00B81A09" w:rsidRDefault="00707F66" w:rsidP="00707F66">
      <w:pPr>
        <w:pStyle w:val="Zkladntextodsazen"/>
        <w:ind w:left="0" w:firstLine="708"/>
        <w:rPr>
          <w:sz w:val="24"/>
          <w:szCs w:val="24"/>
        </w:rPr>
      </w:pPr>
    </w:p>
    <w:p w14:paraId="1E19B6AA" w14:textId="77777777" w:rsidR="00707F66" w:rsidRPr="00B81A09"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sidRPr="00B81A09">
        <w:rPr>
          <w:b/>
          <w:bCs/>
          <w:szCs w:val="24"/>
        </w:rPr>
        <w:t xml:space="preserve">6.3.2.   Perimetrický detekční systém (PDS) - necertifikovaný: </w:t>
      </w:r>
    </w:p>
    <w:p w14:paraId="5B816635" w14:textId="77777777" w:rsidR="00707F66" w:rsidRPr="00B81A09" w:rsidRDefault="00707F66" w:rsidP="00707F66">
      <w:pPr>
        <w:pStyle w:val="Zkladntext"/>
        <w:pBdr>
          <w:top w:val="single" w:sz="4" w:space="1" w:color="auto"/>
          <w:left w:val="single" w:sz="4" w:space="4" w:color="auto"/>
          <w:bottom w:val="single" w:sz="4" w:space="1" w:color="auto"/>
          <w:right w:val="single" w:sz="4" w:space="4" w:color="auto"/>
        </w:pBdr>
        <w:tabs>
          <w:tab w:val="left" w:pos="6521"/>
        </w:tabs>
        <w:jc w:val="left"/>
        <w:rPr>
          <w:b/>
          <w:bCs/>
          <w:szCs w:val="24"/>
        </w:rPr>
      </w:pPr>
      <w:r w:rsidRPr="00B81A09">
        <w:rPr>
          <w:b/>
          <w:bCs/>
          <w:szCs w:val="24"/>
        </w:rPr>
        <w:t xml:space="preserve">                                                                    </w:t>
      </w:r>
      <w:r w:rsidRPr="00B81A09">
        <w:rPr>
          <w:b/>
          <w:bCs/>
          <w:szCs w:val="24"/>
        </w:rPr>
        <w:tab/>
      </w:r>
      <w:r w:rsidRPr="00B81A09">
        <w:rPr>
          <w:b/>
          <w:bCs/>
          <w:szCs w:val="24"/>
        </w:rPr>
        <w:tab/>
        <w:t>SS13 = 1 bod</w:t>
      </w:r>
    </w:p>
    <w:p w14:paraId="0E3ADFEA" w14:textId="77777777" w:rsidR="00707F66" w:rsidRPr="00B81A09" w:rsidRDefault="00707F66" w:rsidP="00707F66">
      <w:pPr>
        <w:pStyle w:val="Zkladntextodsazen"/>
        <w:ind w:left="0" w:firstLine="708"/>
        <w:rPr>
          <w:sz w:val="24"/>
          <w:szCs w:val="24"/>
        </w:rPr>
      </w:pPr>
      <w:r w:rsidRPr="00B81A09">
        <w:rPr>
          <w:sz w:val="24"/>
          <w:szCs w:val="24"/>
        </w:rPr>
        <w:t>Perimetrický detekční systém není certifikovaný Úřadem a vztahují se na něj požadavky uvedené v bodě 5.2. přílohy.</w:t>
      </w:r>
    </w:p>
    <w:p w14:paraId="03ACD3A0" w14:textId="77777777" w:rsidR="001B55AF" w:rsidRPr="00B81A09" w:rsidRDefault="001B55AF" w:rsidP="00AA590C">
      <w:pPr>
        <w:pStyle w:val="Zkladntextodsazen"/>
        <w:ind w:left="0" w:firstLine="0"/>
        <w:rPr>
          <w:sz w:val="24"/>
          <w:szCs w:val="24"/>
        </w:rPr>
      </w:pPr>
    </w:p>
    <w:p w14:paraId="183F5CC5"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6.4. Bezpečnostní osvětlení perimetru: </w:t>
      </w:r>
    </w:p>
    <w:p w14:paraId="51D6BB85"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521"/>
        </w:tabs>
        <w:jc w:val="left"/>
        <w:rPr>
          <w:b/>
          <w:bCs/>
          <w:szCs w:val="24"/>
        </w:rPr>
      </w:pPr>
      <w:r>
        <w:rPr>
          <w:b/>
          <w:bCs/>
          <w:szCs w:val="24"/>
        </w:rPr>
        <w:t xml:space="preserve">                                                                                                  </w:t>
      </w:r>
      <w:r>
        <w:rPr>
          <w:b/>
          <w:bCs/>
          <w:szCs w:val="24"/>
        </w:rPr>
        <w:tab/>
        <w:t xml:space="preserve"> SS14 = 2 body</w:t>
      </w:r>
    </w:p>
    <w:p w14:paraId="35E4C1DF" w14:textId="77777777" w:rsidR="00707F66" w:rsidRDefault="00707F66" w:rsidP="00707F66">
      <w:pPr>
        <w:pStyle w:val="Zkladntext"/>
        <w:rPr>
          <w:szCs w:val="24"/>
        </w:rPr>
      </w:pPr>
    </w:p>
    <w:p w14:paraId="23EE58B6" w14:textId="77777777" w:rsidR="00707F66" w:rsidRDefault="00707F66" w:rsidP="00707F66">
      <w:pPr>
        <w:pStyle w:val="Zkladntext"/>
        <w:ind w:firstLine="708"/>
        <w:rPr>
          <w:szCs w:val="24"/>
        </w:rPr>
      </w:pPr>
      <w:r>
        <w:rPr>
          <w:szCs w:val="24"/>
        </w:rPr>
        <w:t xml:space="preserve">Požadavky na instalaci bezpečnostního osvětlení vyplývají například z požadavků speciálního televizního systému na perimetru. </w:t>
      </w:r>
    </w:p>
    <w:p w14:paraId="09CE09A6" w14:textId="77777777" w:rsidR="00AA590C" w:rsidRDefault="00AA590C" w:rsidP="00707F66">
      <w:pPr>
        <w:pStyle w:val="Zkladntext"/>
        <w:ind w:firstLine="708"/>
        <w:rPr>
          <w:szCs w:val="24"/>
        </w:rPr>
      </w:pPr>
    </w:p>
    <w:p w14:paraId="4054DC61" w14:textId="77777777" w:rsidR="00707F66" w:rsidRDefault="00707F66" w:rsidP="00707F66">
      <w:pPr>
        <w:pStyle w:val="Zkladntext"/>
        <w:ind w:firstLine="708"/>
        <w:rPr>
          <w:szCs w:val="24"/>
        </w:rPr>
      </w:pPr>
    </w:p>
    <w:p w14:paraId="12973C20" w14:textId="77777777" w:rsidR="00AA590C" w:rsidRDefault="00AA590C" w:rsidP="00707F66">
      <w:pPr>
        <w:pStyle w:val="Zkladntext"/>
        <w:ind w:firstLine="708"/>
        <w:rPr>
          <w:szCs w:val="24"/>
        </w:rPr>
      </w:pPr>
    </w:p>
    <w:p w14:paraId="4EEA44A8"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6.5. Speciální televizní systém </w:t>
      </w:r>
      <w:r w:rsidRPr="00164163">
        <w:rPr>
          <w:b/>
          <w:bCs/>
          <w:szCs w:val="24"/>
        </w:rPr>
        <w:t>na perimetru</w:t>
      </w:r>
      <w:r>
        <w:rPr>
          <w:b/>
          <w:bCs/>
          <w:szCs w:val="24"/>
        </w:rPr>
        <w:t>:</w:t>
      </w:r>
    </w:p>
    <w:p w14:paraId="0C58C13E"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521"/>
        </w:tabs>
        <w:rPr>
          <w:b/>
          <w:color w:val="0000FF"/>
          <w:sz w:val="28"/>
          <w:szCs w:val="28"/>
        </w:rPr>
      </w:pPr>
      <w:r>
        <w:t xml:space="preserve">                                                                                                    </w:t>
      </w:r>
      <w:r>
        <w:tab/>
      </w:r>
      <w:r>
        <w:rPr>
          <w:b/>
        </w:rPr>
        <w:t>SS15 = 2 body</w:t>
      </w:r>
    </w:p>
    <w:p w14:paraId="43FA23B1" w14:textId="77777777" w:rsidR="00707F66" w:rsidRDefault="00707F66" w:rsidP="00707F66">
      <w:pPr>
        <w:pStyle w:val="Zkladntextodsazen"/>
        <w:ind w:left="0" w:firstLine="708"/>
        <w:rPr>
          <w:color w:val="0000FF"/>
          <w:u w:val="single"/>
        </w:rPr>
      </w:pPr>
    </w:p>
    <w:p w14:paraId="6E3811AB" w14:textId="77777777" w:rsidR="00707F66" w:rsidRPr="00D473F0" w:rsidRDefault="00707F66" w:rsidP="00707F66">
      <w:pPr>
        <w:ind w:firstLine="708"/>
        <w:rPr>
          <w:szCs w:val="24"/>
        </w:rPr>
      </w:pPr>
      <w:r w:rsidRPr="00D473F0">
        <w:t xml:space="preserve">Speciální televizní systém není certifikovaný Úřadem. </w:t>
      </w:r>
    </w:p>
    <w:p w14:paraId="780ABB30" w14:textId="77777777" w:rsidR="00707F66" w:rsidRPr="00D473F0" w:rsidRDefault="00707F66" w:rsidP="00707F66">
      <w:pPr>
        <w:pStyle w:val="Zkladntext"/>
        <w:ind w:firstLine="708"/>
        <w:rPr>
          <w:i/>
          <w:iCs/>
          <w:szCs w:val="24"/>
        </w:rPr>
      </w:pPr>
      <w:r w:rsidRPr="00D473F0">
        <w:rPr>
          <w:rFonts w:eastAsia="MS Mincho"/>
          <w:bCs/>
        </w:rPr>
        <w:lastRenderedPageBreak/>
        <w:t xml:space="preserve">Instalace speciálního televizního systému </w:t>
      </w:r>
      <w:r w:rsidRPr="00D473F0">
        <w:rPr>
          <w:szCs w:val="24"/>
        </w:rPr>
        <w:t>musí splňovat požadavky norem řady ČSN EN 50132 – Poplachové přenosové systémy a zařízení – CCTV sledovací systémy pro použití v bezpečnostních aplikacích.</w:t>
      </w:r>
    </w:p>
    <w:p w14:paraId="4EBC1A32" w14:textId="77777777" w:rsidR="00707F66" w:rsidRPr="00770590" w:rsidRDefault="00707F66" w:rsidP="00707F66">
      <w:pPr>
        <w:ind w:firstLine="708"/>
        <w:rPr>
          <w:color w:val="0000FF"/>
          <w:u w:val="single"/>
        </w:rPr>
      </w:pPr>
    </w:p>
    <w:p w14:paraId="2145D073" w14:textId="77777777" w:rsidR="00707F66" w:rsidRPr="002A0861" w:rsidRDefault="00707F66" w:rsidP="00707F66">
      <w:pPr>
        <w:tabs>
          <w:tab w:val="left" w:pos="567"/>
        </w:tabs>
        <w:rPr>
          <w:b/>
          <w:bCs/>
          <w:szCs w:val="24"/>
        </w:rPr>
      </w:pPr>
    </w:p>
    <w:p w14:paraId="0E5A8EEB" w14:textId="77777777" w:rsidR="00707F66" w:rsidRDefault="00707F66" w:rsidP="00707F66">
      <w:pPr>
        <w:tabs>
          <w:tab w:val="left" w:pos="567"/>
        </w:tabs>
        <w:rPr>
          <w:i/>
          <w:iCs/>
          <w:szCs w:val="24"/>
        </w:rPr>
      </w:pPr>
      <w:r>
        <w:rPr>
          <w:b/>
          <w:bCs/>
          <w:sz w:val="28"/>
          <w:szCs w:val="28"/>
        </w:rPr>
        <w:t xml:space="preserve">7.   </w:t>
      </w:r>
      <w:r>
        <w:rPr>
          <w:b/>
          <w:bCs/>
          <w:sz w:val="28"/>
          <w:szCs w:val="28"/>
          <w:u w:val="single"/>
        </w:rPr>
        <w:t>ZAŘÍZENÍ ELEKTRICKÉ POŽÁRNÍ SIGNALIZACE</w:t>
      </w:r>
      <w:r>
        <w:rPr>
          <w:i/>
          <w:iCs/>
          <w:szCs w:val="24"/>
        </w:rPr>
        <w:t xml:space="preserve"> </w:t>
      </w:r>
    </w:p>
    <w:p w14:paraId="43297742" w14:textId="77777777" w:rsidR="00707F66" w:rsidRDefault="00707F66" w:rsidP="00707F66">
      <w:pPr>
        <w:pStyle w:val="Zhlav"/>
        <w:tabs>
          <w:tab w:val="clear" w:pos="4536"/>
          <w:tab w:val="clear" w:pos="9072"/>
          <w:tab w:val="left" w:pos="567"/>
        </w:tabs>
      </w:pPr>
      <w:r>
        <w:t xml:space="preserve">               </w:t>
      </w:r>
    </w:p>
    <w:p w14:paraId="28D0E70F" w14:textId="77777777" w:rsidR="00707F66" w:rsidRPr="00B81A09" w:rsidRDefault="00707F66" w:rsidP="00707F66">
      <w:pPr>
        <w:pStyle w:val="Zkladntext"/>
        <w:ind w:firstLine="708"/>
        <w:rPr>
          <w:szCs w:val="24"/>
        </w:rPr>
      </w:pPr>
      <w:r w:rsidRPr="00B81A09">
        <w:rPr>
          <w:szCs w:val="24"/>
        </w:rPr>
        <w:t xml:space="preserve">Požární hlásiče musí být zapojeny do ústředny elektrické požární signalizace, nebo do ústředny elektrické zabezpečovací signalizace. V obou případech musí být signál poplachu vyveden na stanoviště určené pro stálý výkon ostrahy. </w:t>
      </w:r>
    </w:p>
    <w:p w14:paraId="713CFA3F" w14:textId="77777777" w:rsidR="00707F66" w:rsidRPr="00B81A09" w:rsidRDefault="00707F66" w:rsidP="00707F66">
      <w:pPr>
        <w:pStyle w:val="Zkladntext"/>
        <w:ind w:firstLine="708"/>
        <w:rPr>
          <w:szCs w:val="24"/>
        </w:rPr>
      </w:pPr>
      <w:r w:rsidRPr="00B81A09">
        <w:rPr>
          <w:szCs w:val="24"/>
        </w:rPr>
        <w:t>Zařízení elektrické požární signalizace musí splňovat požadavky norem řady ČSN EN 54 – Elektrická požární signalizace.</w:t>
      </w:r>
    </w:p>
    <w:p w14:paraId="4B592DE2" w14:textId="77777777" w:rsidR="00707F66" w:rsidRPr="00B81A09" w:rsidRDefault="00707F66" w:rsidP="00056D68">
      <w:pPr>
        <w:pStyle w:val="Zkladntext3"/>
        <w:spacing w:after="0"/>
        <w:ind w:firstLine="658"/>
        <w:rPr>
          <w:bCs/>
          <w:strike/>
          <w:sz w:val="24"/>
          <w:szCs w:val="24"/>
        </w:rPr>
      </w:pPr>
      <w:r w:rsidRPr="00B81A09">
        <w:rPr>
          <w:rFonts w:eastAsia="MS Mincho"/>
          <w:bCs/>
          <w:sz w:val="24"/>
          <w:szCs w:val="24"/>
        </w:rPr>
        <w:t xml:space="preserve">Zařízení elektrické požární signalizace nejsou certifikovaná Úřadem. </w:t>
      </w:r>
    </w:p>
    <w:p w14:paraId="37421FA1" w14:textId="77777777" w:rsidR="00707F66" w:rsidRDefault="00707F66" w:rsidP="00707F66">
      <w:pPr>
        <w:pStyle w:val="Zkladntext"/>
        <w:rPr>
          <w:szCs w:val="24"/>
        </w:rPr>
      </w:pPr>
    </w:p>
    <w:p w14:paraId="7EC425DF" w14:textId="77777777" w:rsidR="00707F66" w:rsidRDefault="00707F66" w:rsidP="00707F66">
      <w:pPr>
        <w:pStyle w:val="Zkladntext"/>
        <w:rPr>
          <w:szCs w:val="24"/>
        </w:rPr>
      </w:pPr>
    </w:p>
    <w:p w14:paraId="45EDD9AB" w14:textId="77777777" w:rsidR="00707F66" w:rsidRDefault="00707F66" w:rsidP="00707F66">
      <w:pPr>
        <w:rPr>
          <w:color w:val="000000"/>
          <w:szCs w:val="24"/>
          <w:u w:val="single"/>
        </w:rPr>
      </w:pPr>
      <w:r>
        <w:rPr>
          <w:b/>
          <w:bCs/>
          <w:color w:val="000000"/>
          <w:sz w:val="28"/>
          <w:szCs w:val="28"/>
        </w:rPr>
        <w:t xml:space="preserve">8. </w:t>
      </w:r>
      <w:r>
        <w:rPr>
          <w:b/>
          <w:bCs/>
          <w:color w:val="000000"/>
          <w:sz w:val="28"/>
          <w:szCs w:val="28"/>
          <w:u w:val="single"/>
        </w:rPr>
        <w:t>ZAŘÍZENÍ SLOUŽÍCÍ K VYHLEDÁVÁNÍ NEBEZPEČNÝCH LÁTEK NEBO PŘEDMĚTŮ</w:t>
      </w:r>
    </w:p>
    <w:p w14:paraId="50C44020" w14:textId="77777777" w:rsidR="00707F66" w:rsidRDefault="00707F66" w:rsidP="00707F66">
      <w:pPr>
        <w:pStyle w:val="Zkladntext"/>
        <w:rPr>
          <w:szCs w:val="24"/>
        </w:rPr>
      </w:pPr>
    </w:p>
    <w:p w14:paraId="13DCDEA6" w14:textId="77777777" w:rsidR="00707F66" w:rsidRDefault="00707F66" w:rsidP="00707F66">
      <w:pPr>
        <w:pStyle w:val="Zkladntext"/>
        <w:ind w:firstLine="708"/>
        <w:rPr>
          <w:szCs w:val="24"/>
        </w:rPr>
      </w:pPr>
      <w:r>
        <w:rPr>
          <w:szCs w:val="24"/>
        </w:rPr>
        <w:t xml:space="preserve">Zařízení sloužící k vyhledávání nebezpečných látek nebo předmětů jsou </w:t>
      </w:r>
      <w:r w:rsidRPr="00D473F0">
        <w:rPr>
          <w:szCs w:val="24"/>
        </w:rPr>
        <w:t>používána</w:t>
      </w:r>
      <w:r>
        <w:rPr>
          <w:color w:val="3366FF"/>
          <w:szCs w:val="24"/>
        </w:rPr>
        <w:t xml:space="preserve"> </w:t>
      </w:r>
      <w:r>
        <w:rPr>
          <w:szCs w:val="24"/>
        </w:rPr>
        <w:t>na vstupu do objektu nebo do zabezpečené oblasti kategorie Přísně tajné anebo jednací oblasti, ve které se pravidelně projednávají utajované informace stupně utajení Přísně tajné.</w:t>
      </w:r>
    </w:p>
    <w:p w14:paraId="1B5643AC" w14:textId="77777777" w:rsidR="00707F66" w:rsidRPr="00D473F0" w:rsidRDefault="00707F66" w:rsidP="00707F66">
      <w:pPr>
        <w:ind w:firstLine="720"/>
        <w:rPr>
          <w:bCs/>
          <w:i/>
          <w:szCs w:val="28"/>
        </w:rPr>
      </w:pPr>
      <w:r w:rsidRPr="00D473F0">
        <w:rPr>
          <w:rFonts w:eastAsia="MS Mincho"/>
          <w:bCs/>
        </w:rPr>
        <w:t xml:space="preserve">Zařízení </w:t>
      </w:r>
      <w:r w:rsidRPr="00D473F0">
        <w:rPr>
          <w:szCs w:val="24"/>
        </w:rPr>
        <w:t xml:space="preserve">sloužící k vyhledávání nebezpečných látek nebo předmětů </w:t>
      </w:r>
      <w:r w:rsidRPr="00D473F0">
        <w:rPr>
          <w:rFonts w:eastAsia="MS Mincho"/>
          <w:bCs/>
        </w:rPr>
        <w:t>nejsou certifikovaná Úřadem. P</w:t>
      </w:r>
      <w:r w:rsidRPr="00D473F0">
        <w:rPr>
          <w:bCs/>
          <w:szCs w:val="28"/>
        </w:rPr>
        <w:t>oužije se sestava v rozsahu:</w:t>
      </w:r>
    </w:p>
    <w:p w14:paraId="576EEE42" w14:textId="77777777" w:rsidR="00707F66" w:rsidRPr="00D473F0" w:rsidRDefault="00707F66" w:rsidP="00C16AE9">
      <w:pPr>
        <w:ind w:left="784" w:hanging="358"/>
        <w:rPr>
          <w:bCs/>
          <w:szCs w:val="28"/>
        </w:rPr>
      </w:pPr>
      <w:r w:rsidRPr="00D473F0">
        <w:rPr>
          <w:bCs/>
          <w:szCs w:val="28"/>
        </w:rPr>
        <w:t>1. Průchozí detektor kovových předmětů, případně doplněný ručním detektorem kovových předmětů.</w:t>
      </w:r>
      <w:r w:rsidRPr="00D473F0">
        <w:rPr>
          <w:szCs w:val="24"/>
        </w:rPr>
        <w:t xml:space="preserve">  </w:t>
      </w:r>
    </w:p>
    <w:p w14:paraId="55B72C79" w14:textId="77777777" w:rsidR="00707F66" w:rsidRPr="00D473F0" w:rsidRDefault="00707F66" w:rsidP="00707F66">
      <w:pPr>
        <w:ind w:left="709" w:hanging="283"/>
        <w:rPr>
          <w:bCs/>
          <w:szCs w:val="28"/>
        </w:rPr>
      </w:pPr>
      <w:r w:rsidRPr="00D473F0">
        <w:rPr>
          <w:bCs/>
          <w:szCs w:val="28"/>
        </w:rPr>
        <w:t xml:space="preserve">2. Rentgenový přístroj pro kontrolu zavazadel, doložený kladným Rozhodnutím </w:t>
      </w:r>
      <w:r w:rsidR="00332064" w:rsidRPr="00332064">
        <w:rPr>
          <w:bCs/>
          <w:szCs w:val="28"/>
        </w:rPr>
        <w:t>Státního úřadu pro jadernou bezpečnost</w:t>
      </w:r>
      <w:r w:rsidRPr="00332064">
        <w:rPr>
          <w:bCs/>
          <w:szCs w:val="28"/>
        </w:rPr>
        <w:t xml:space="preserve"> </w:t>
      </w:r>
      <w:r w:rsidRPr="00D473F0">
        <w:rPr>
          <w:bCs/>
          <w:szCs w:val="28"/>
        </w:rPr>
        <w:t xml:space="preserve">o typovém schválení zdroje ionizujícího záření </w:t>
      </w:r>
      <w:r w:rsidR="00F8794C">
        <w:rPr>
          <w:bCs/>
          <w:szCs w:val="28"/>
        </w:rPr>
        <w:t>podle</w:t>
      </w:r>
      <w:r w:rsidRPr="00D473F0">
        <w:rPr>
          <w:bCs/>
          <w:szCs w:val="28"/>
        </w:rPr>
        <w:t xml:space="preserve"> zákona č. 18/1997 Sb., o mírovém využívání jaderné energie a ionizujícího záření a o změně a doplnění některých zákonů, v</w:t>
      </w:r>
      <w:r w:rsidR="00F8794C">
        <w:rPr>
          <w:bCs/>
          <w:szCs w:val="28"/>
        </w:rPr>
        <w:t>e znění pozdějších předpisů</w:t>
      </w:r>
      <w:r w:rsidRPr="00D473F0">
        <w:rPr>
          <w:bCs/>
          <w:szCs w:val="28"/>
        </w:rPr>
        <w:t>.</w:t>
      </w:r>
    </w:p>
    <w:p w14:paraId="6F31F745" w14:textId="77777777" w:rsidR="00707F66" w:rsidRPr="00A935B5" w:rsidRDefault="00707F66" w:rsidP="00707F66">
      <w:pPr>
        <w:ind w:left="1134" w:hanging="283"/>
        <w:rPr>
          <w:bCs/>
          <w:color w:val="0000CC"/>
          <w:szCs w:val="28"/>
          <w:u w:val="single"/>
        </w:rPr>
      </w:pPr>
    </w:p>
    <w:p w14:paraId="6AE7FFAF" w14:textId="77777777" w:rsidR="00707F66" w:rsidRDefault="00707F66" w:rsidP="00707F66">
      <w:pPr>
        <w:rPr>
          <w:b/>
          <w:bCs/>
          <w:szCs w:val="28"/>
        </w:rPr>
      </w:pPr>
    </w:p>
    <w:p w14:paraId="6148D2E2" w14:textId="77777777" w:rsidR="00707F66" w:rsidRDefault="00707F66" w:rsidP="00707F66">
      <w:pPr>
        <w:ind w:left="993" w:hanging="993"/>
        <w:rPr>
          <w:b/>
          <w:bCs/>
          <w:sz w:val="28"/>
          <w:szCs w:val="28"/>
        </w:rPr>
      </w:pPr>
      <w:r>
        <w:rPr>
          <w:b/>
          <w:bCs/>
          <w:sz w:val="28"/>
          <w:szCs w:val="28"/>
        </w:rPr>
        <w:t xml:space="preserve">9.  </w:t>
      </w:r>
      <w:r>
        <w:rPr>
          <w:b/>
          <w:bCs/>
          <w:sz w:val="28"/>
          <w:szCs w:val="28"/>
          <w:u w:val="single"/>
        </w:rPr>
        <w:t>ZAŘÍZENÍ FYZICKÉHO NIČENÍ NOSIČŮ INFORMACÍ</w:t>
      </w:r>
      <w:r>
        <w:rPr>
          <w:b/>
          <w:bCs/>
          <w:color w:val="3366FF"/>
          <w:sz w:val="28"/>
          <w:szCs w:val="28"/>
          <w:u w:val="single"/>
        </w:rPr>
        <w:t xml:space="preserve"> </w:t>
      </w:r>
      <w:r w:rsidRPr="00D473F0">
        <w:rPr>
          <w:b/>
          <w:bCs/>
          <w:sz w:val="28"/>
          <w:szCs w:val="28"/>
          <w:u w:val="single"/>
        </w:rPr>
        <w:t>NEBO DAT</w:t>
      </w:r>
      <w:r>
        <w:rPr>
          <w:b/>
          <w:bCs/>
          <w:sz w:val="28"/>
          <w:szCs w:val="28"/>
        </w:rPr>
        <w:t xml:space="preserve"> </w:t>
      </w:r>
    </w:p>
    <w:p w14:paraId="41CF211C" w14:textId="77777777" w:rsidR="00707F66" w:rsidRDefault="00707F66" w:rsidP="00707F66">
      <w:pPr>
        <w:rPr>
          <w:szCs w:val="24"/>
        </w:rPr>
      </w:pPr>
    </w:p>
    <w:p w14:paraId="4236166C" w14:textId="77777777" w:rsidR="00707F66" w:rsidRDefault="00707F66" w:rsidP="00707F66">
      <w:pPr>
        <w:rPr>
          <w:szCs w:val="24"/>
        </w:rPr>
      </w:pPr>
    </w:p>
    <w:p w14:paraId="3007129D"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9.1.      Zařízení fyzického ničení nosičů informací </w:t>
      </w:r>
      <w:r w:rsidRPr="00D473F0">
        <w:rPr>
          <w:b/>
          <w:bCs/>
          <w:szCs w:val="24"/>
        </w:rPr>
        <w:t>nebo dat</w:t>
      </w:r>
      <w:r>
        <w:rPr>
          <w:b/>
          <w:bCs/>
          <w:color w:val="0070C0"/>
          <w:szCs w:val="24"/>
        </w:rPr>
        <w:t xml:space="preserve"> </w:t>
      </w:r>
      <w:r>
        <w:rPr>
          <w:b/>
          <w:bCs/>
          <w:szCs w:val="24"/>
        </w:rPr>
        <w:t xml:space="preserve">typ 4: </w:t>
      </w:r>
    </w:p>
    <w:p w14:paraId="1A61E1A9"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ab/>
        <w:t>bez bodového ohodnocení</w:t>
      </w:r>
    </w:p>
    <w:p w14:paraId="381AD4F4" w14:textId="77777777" w:rsidR="00707F66" w:rsidRDefault="00707F66" w:rsidP="00707F66">
      <w:pPr>
        <w:pStyle w:val="Zkladntext"/>
        <w:rPr>
          <w:szCs w:val="24"/>
        </w:rPr>
      </w:pPr>
    </w:p>
    <w:p w14:paraId="78687632" w14:textId="77777777" w:rsidR="00707F66" w:rsidRDefault="00707F66" w:rsidP="00707F66">
      <w:pPr>
        <w:ind w:firstLine="708"/>
        <w:rPr>
          <w:szCs w:val="24"/>
        </w:rPr>
      </w:pPr>
      <w:r>
        <w:rPr>
          <w:szCs w:val="24"/>
        </w:rPr>
        <w:t xml:space="preserve">Zařízení fyzického ničení nosičů informací </w:t>
      </w:r>
      <w:r w:rsidRPr="00D473F0">
        <w:rPr>
          <w:szCs w:val="24"/>
        </w:rPr>
        <w:t>nebo dat</w:t>
      </w:r>
      <w:r w:rsidRPr="00867FB6">
        <w:rPr>
          <w:color w:val="0000FF"/>
          <w:szCs w:val="24"/>
        </w:rPr>
        <w:t xml:space="preserve"> </w:t>
      </w:r>
      <w:r>
        <w:rPr>
          <w:szCs w:val="24"/>
        </w:rPr>
        <w:t xml:space="preserve">typu 4 jsou určena pro ničení utajovaných informací stupně utajení Přísně tajné nebo nižší. Zařízení fyzického ničení nosičů informací </w:t>
      </w:r>
      <w:r w:rsidRPr="00D473F0">
        <w:rPr>
          <w:szCs w:val="24"/>
        </w:rPr>
        <w:t>nebo dat</w:t>
      </w:r>
      <w:r w:rsidRPr="00F2689F">
        <w:rPr>
          <w:color w:val="365F91"/>
          <w:szCs w:val="24"/>
        </w:rPr>
        <w:t xml:space="preserve"> </w:t>
      </w:r>
      <w:r w:rsidRPr="00EE3DF3">
        <w:rPr>
          <w:szCs w:val="24"/>
        </w:rPr>
        <w:t>je</w:t>
      </w:r>
      <w:r>
        <w:rPr>
          <w:szCs w:val="24"/>
        </w:rPr>
        <w:t xml:space="preserve"> certifikováno Úřadem.</w:t>
      </w:r>
    </w:p>
    <w:p w14:paraId="5A8B4909" w14:textId="77777777" w:rsidR="00AA590C" w:rsidRDefault="00AA590C" w:rsidP="00707F66">
      <w:pPr>
        <w:ind w:firstLine="708"/>
        <w:rPr>
          <w:szCs w:val="24"/>
        </w:rPr>
      </w:pPr>
    </w:p>
    <w:p w14:paraId="2C7DB543" w14:textId="77777777" w:rsidR="00AA590C" w:rsidRDefault="00AA590C" w:rsidP="00707F66">
      <w:pPr>
        <w:ind w:firstLine="708"/>
        <w:rPr>
          <w:szCs w:val="24"/>
        </w:rPr>
      </w:pPr>
    </w:p>
    <w:p w14:paraId="6D9FA0C1" w14:textId="77777777" w:rsidR="00AA590C" w:rsidRDefault="00AA590C" w:rsidP="00707F66">
      <w:pPr>
        <w:ind w:firstLine="708"/>
        <w:rPr>
          <w:szCs w:val="24"/>
        </w:rPr>
      </w:pPr>
    </w:p>
    <w:p w14:paraId="1FE70F04" w14:textId="77777777" w:rsidR="00AA590C" w:rsidRDefault="00AA590C" w:rsidP="00707F66">
      <w:pPr>
        <w:ind w:firstLine="708"/>
        <w:rPr>
          <w:b/>
          <w:bCs/>
          <w:szCs w:val="24"/>
          <w:u w:val="single"/>
        </w:rPr>
      </w:pPr>
    </w:p>
    <w:p w14:paraId="7E37CC83" w14:textId="77777777" w:rsidR="00707F66" w:rsidRDefault="00707F66" w:rsidP="00707F66">
      <w:pPr>
        <w:rPr>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1276"/>
      </w:tblGrid>
      <w:tr w:rsidR="00707F66" w14:paraId="5E7A4D0E" w14:textId="77777777" w:rsidTr="001F7E11">
        <w:trPr>
          <w:cantSplit/>
        </w:trPr>
        <w:tc>
          <w:tcPr>
            <w:tcW w:w="6591" w:type="dxa"/>
            <w:tcBorders>
              <w:top w:val="single" w:sz="6" w:space="0" w:color="auto"/>
              <w:left w:val="single" w:sz="6" w:space="0" w:color="auto"/>
              <w:bottom w:val="single" w:sz="12" w:space="0" w:color="auto"/>
              <w:right w:val="single" w:sz="12" w:space="0" w:color="auto"/>
            </w:tcBorders>
            <w:vAlign w:val="center"/>
          </w:tcPr>
          <w:p w14:paraId="3DADC968" w14:textId="77777777" w:rsidR="00707F66" w:rsidRPr="0032192B" w:rsidRDefault="00707F66" w:rsidP="001F7E11">
            <w:pPr>
              <w:jc w:val="center"/>
              <w:rPr>
                <w:color w:val="0070C0"/>
                <w:szCs w:val="24"/>
              </w:rPr>
            </w:pPr>
            <w:r>
              <w:rPr>
                <w:szCs w:val="24"/>
              </w:rPr>
              <w:t>Nosič informací</w:t>
            </w:r>
            <w:r>
              <w:rPr>
                <w:color w:val="0070C0"/>
                <w:szCs w:val="24"/>
              </w:rPr>
              <w:t xml:space="preserve"> </w:t>
            </w:r>
            <w:r w:rsidRPr="00D473F0">
              <w:rPr>
                <w:szCs w:val="24"/>
              </w:rPr>
              <w:t>nebo dat</w:t>
            </w:r>
          </w:p>
        </w:tc>
        <w:tc>
          <w:tcPr>
            <w:tcW w:w="2693" w:type="dxa"/>
            <w:gridSpan w:val="2"/>
            <w:tcBorders>
              <w:top w:val="single" w:sz="6" w:space="0" w:color="auto"/>
              <w:left w:val="single" w:sz="12" w:space="0" w:color="auto"/>
              <w:bottom w:val="single" w:sz="12" w:space="0" w:color="auto"/>
              <w:right w:val="single" w:sz="6" w:space="0" w:color="auto"/>
            </w:tcBorders>
            <w:vAlign w:val="center"/>
          </w:tcPr>
          <w:p w14:paraId="4F147286" w14:textId="77777777" w:rsidR="00707F66" w:rsidRDefault="00707F66" w:rsidP="001F7E11">
            <w:pPr>
              <w:jc w:val="center"/>
              <w:rPr>
                <w:szCs w:val="24"/>
              </w:rPr>
            </w:pPr>
            <w:r>
              <w:rPr>
                <w:szCs w:val="24"/>
              </w:rPr>
              <w:t>Velikost odpadních částic</w:t>
            </w:r>
          </w:p>
        </w:tc>
      </w:tr>
      <w:tr w:rsidR="00707F66" w14:paraId="57E99799" w14:textId="77777777" w:rsidTr="001F7E11">
        <w:trPr>
          <w:cantSplit/>
          <w:trHeight w:val="420"/>
        </w:trPr>
        <w:tc>
          <w:tcPr>
            <w:tcW w:w="6591" w:type="dxa"/>
            <w:vMerge w:val="restart"/>
            <w:tcBorders>
              <w:top w:val="single" w:sz="12" w:space="0" w:color="auto"/>
              <w:left w:val="single" w:sz="6" w:space="0" w:color="auto"/>
              <w:bottom w:val="single" w:sz="12" w:space="0" w:color="auto"/>
              <w:right w:val="single" w:sz="12" w:space="0" w:color="auto"/>
            </w:tcBorders>
          </w:tcPr>
          <w:p w14:paraId="14EAEBC7" w14:textId="77777777" w:rsidR="00707F66" w:rsidRDefault="00707F66" w:rsidP="001F7E11">
            <w:pPr>
              <w:rPr>
                <w:color w:val="0000CC"/>
                <w:szCs w:val="24"/>
                <w:u w:val="single"/>
              </w:rPr>
            </w:pPr>
            <w:r>
              <w:rPr>
                <w:szCs w:val="24"/>
              </w:rPr>
              <w:t xml:space="preserve"> papír, film z polyesteru s uložením informace v originální velikosti, kov, umělá hmota, identifikační karty</w:t>
            </w:r>
            <w:r w:rsidRPr="00D473F0">
              <w:rPr>
                <w:szCs w:val="24"/>
              </w:rPr>
              <w:t xml:space="preserve">, </w:t>
            </w:r>
            <w:r w:rsidRPr="00D473F0">
              <w:t xml:space="preserve">magnetické pásky, pevné disky, diskety, kompaktní disky </w:t>
            </w:r>
            <w:r w:rsidRPr="00D473F0">
              <w:rPr>
                <w:szCs w:val="24"/>
              </w:rPr>
              <w:t>a obdobné nosiče;</w:t>
            </w:r>
            <w:r>
              <w:rPr>
                <w:color w:val="0000CC"/>
                <w:szCs w:val="24"/>
                <w:u w:val="single"/>
              </w:rPr>
              <w:t xml:space="preserve"> </w:t>
            </w:r>
          </w:p>
          <w:p w14:paraId="1363F508" w14:textId="77777777" w:rsidR="00707F66" w:rsidRDefault="00707F66" w:rsidP="001F7E11">
            <w:pPr>
              <w:rPr>
                <w:szCs w:val="24"/>
              </w:rPr>
            </w:pPr>
          </w:p>
        </w:tc>
        <w:tc>
          <w:tcPr>
            <w:tcW w:w="1417" w:type="dxa"/>
            <w:tcBorders>
              <w:top w:val="nil"/>
              <w:left w:val="single" w:sz="12" w:space="0" w:color="auto"/>
            </w:tcBorders>
            <w:vAlign w:val="center"/>
          </w:tcPr>
          <w:p w14:paraId="7CBBEF2C" w14:textId="77777777" w:rsidR="00707F66" w:rsidRDefault="00707F66" w:rsidP="001F7E11">
            <w:pPr>
              <w:jc w:val="center"/>
              <w:rPr>
                <w:szCs w:val="24"/>
              </w:rPr>
            </w:pPr>
            <w:r>
              <w:rPr>
                <w:szCs w:val="24"/>
              </w:rPr>
              <w:t>šířka částic</w:t>
            </w:r>
          </w:p>
        </w:tc>
        <w:tc>
          <w:tcPr>
            <w:tcW w:w="1276" w:type="dxa"/>
            <w:tcBorders>
              <w:top w:val="nil"/>
              <w:right w:val="single" w:sz="6" w:space="0" w:color="auto"/>
            </w:tcBorders>
            <w:vAlign w:val="center"/>
          </w:tcPr>
          <w:p w14:paraId="50D35ED3"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0,8 mm"/>
              </w:smartTagPr>
              <w:r>
                <w:rPr>
                  <w:szCs w:val="24"/>
                </w:rPr>
                <w:t>0,8 mm</w:t>
              </w:r>
            </w:smartTag>
          </w:p>
        </w:tc>
      </w:tr>
      <w:tr w:rsidR="00707F66" w14:paraId="61C5FF9E" w14:textId="77777777" w:rsidTr="001F7E11">
        <w:trPr>
          <w:cantSplit/>
          <w:trHeight w:val="420"/>
        </w:trPr>
        <w:tc>
          <w:tcPr>
            <w:tcW w:w="6591" w:type="dxa"/>
            <w:vMerge/>
            <w:tcBorders>
              <w:top w:val="single" w:sz="12" w:space="0" w:color="auto"/>
              <w:left w:val="single" w:sz="6" w:space="0" w:color="auto"/>
              <w:bottom w:val="single" w:sz="12" w:space="0" w:color="auto"/>
              <w:right w:val="single" w:sz="12" w:space="0" w:color="auto"/>
            </w:tcBorders>
            <w:vAlign w:val="center"/>
          </w:tcPr>
          <w:p w14:paraId="3769A558" w14:textId="77777777" w:rsidR="00707F66" w:rsidRDefault="00707F66" w:rsidP="001F7E11">
            <w:pPr>
              <w:jc w:val="center"/>
              <w:rPr>
                <w:szCs w:val="24"/>
              </w:rPr>
            </w:pPr>
          </w:p>
        </w:tc>
        <w:tc>
          <w:tcPr>
            <w:tcW w:w="1417" w:type="dxa"/>
            <w:tcBorders>
              <w:left w:val="single" w:sz="12" w:space="0" w:color="auto"/>
              <w:bottom w:val="single" w:sz="12" w:space="0" w:color="auto"/>
            </w:tcBorders>
            <w:vAlign w:val="center"/>
          </w:tcPr>
          <w:p w14:paraId="6AF8F5DC" w14:textId="77777777" w:rsidR="00707F66" w:rsidRDefault="00707F66" w:rsidP="001F7E11">
            <w:pPr>
              <w:jc w:val="center"/>
              <w:rPr>
                <w:szCs w:val="24"/>
              </w:rPr>
            </w:pPr>
            <w:r>
              <w:rPr>
                <w:szCs w:val="24"/>
              </w:rPr>
              <w:t>délka částic</w:t>
            </w:r>
          </w:p>
        </w:tc>
        <w:tc>
          <w:tcPr>
            <w:tcW w:w="1276" w:type="dxa"/>
            <w:tcBorders>
              <w:bottom w:val="single" w:sz="12" w:space="0" w:color="auto"/>
              <w:right w:val="single" w:sz="6" w:space="0" w:color="auto"/>
            </w:tcBorders>
            <w:vAlign w:val="center"/>
          </w:tcPr>
          <w:p w14:paraId="6BFCF167"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13,0 mm"/>
              </w:smartTagPr>
              <w:r>
                <w:rPr>
                  <w:szCs w:val="24"/>
                </w:rPr>
                <w:t>13,0 mm</w:t>
              </w:r>
            </w:smartTag>
          </w:p>
        </w:tc>
      </w:tr>
      <w:tr w:rsidR="00707F66" w14:paraId="30D8E3D5" w14:textId="77777777" w:rsidTr="001F7E11">
        <w:tc>
          <w:tcPr>
            <w:tcW w:w="6591" w:type="dxa"/>
            <w:tcBorders>
              <w:top w:val="single" w:sz="12" w:space="0" w:color="auto"/>
              <w:left w:val="single" w:sz="6" w:space="0" w:color="auto"/>
              <w:bottom w:val="single" w:sz="6" w:space="0" w:color="auto"/>
              <w:right w:val="single" w:sz="12" w:space="0" w:color="auto"/>
            </w:tcBorders>
            <w:vAlign w:val="center"/>
          </w:tcPr>
          <w:p w14:paraId="03EC2C57" w14:textId="77777777" w:rsidR="00707F66" w:rsidRPr="00D473F0" w:rsidRDefault="00707F66" w:rsidP="001F7E11">
            <w:pPr>
              <w:rPr>
                <w:szCs w:val="24"/>
              </w:rPr>
            </w:pPr>
            <w:r>
              <w:rPr>
                <w:szCs w:val="24"/>
              </w:rPr>
              <w:lastRenderedPageBreak/>
              <w:t>film z polyesteru s uložením informace ve zmenšené velikosti jako mikrofilm, čipové karty</w:t>
            </w:r>
            <w:r w:rsidRPr="00D473F0">
              <w:rPr>
                <w:szCs w:val="24"/>
              </w:rPr>
              <w:t xml:space="preserve">, </w:t>
            </w:r>
            <w:r w:rsidRPr="00D473F0">
              <w:t xml:space="preserve">paměťové čipy </w:t>
            </w:r>
            <w:r w:rsidRPr="00D473F0">
              <w:rPr>
                <w:szCs w:val="24"/>
              </w:rPr>
              <w:t>a obdobné nosiče;</w:t>
            </w:r>
          </w:p>
          <w:p w14:paraId="166DB437" w14:textId="77777777" w:rsidR="00707F66" w:rsidRDefault="00707F66" w:rsidP="001F7E11">
            <w:pPr>
              <w:rPr>
                <w:szCs w:val="24"/>
              </w:rPr>
            </w:pPr>
          </w:p>
        </w:tc>
        <w:tc>
          <w:tcPr>
            <w:tcW w:w="1417" w:type="dxa"/>
            <w:tcBorders>
              <w:top w:val="single" w:sz="12" w:space="0" w:color="auto"/>
              <w:left w:val="single" w:sz="12" w:space="0" w:color="auto"/>
              <w:bottom w:val="single" w:sz="6" w:space="0" w:color="auto"/>
            </w:tcBorders>
            <w:vAlign w:val="center"/>
          </w:tcPr>
          <w:p w14:paraId="09A754B6" w14:textId="77777777" w:rsidR="00707F66" w:rsidRDefault="00707F66" w:rsidP="001F7E11">
            <w:pPr>
              <w:jc w:val="center"/>
              <w:rPr>
                <w:szCs w:val="24"/>
              </w:rPr>
            </w:pPr>
            <w:r>
              <w:rPr>
                <w:szCs w:val="24"/>
              </w:rPr>
              <w:t>plocha částic</w:t>
            </w:r>
          </w:p>
        </w:tc>
        <w:tc>
          <w:tcPr>
            <w:tcW w:w="1276" w:type="dxa"/>
            <w:tcBorders>
              <w:top w:val="single" w:sz="12" w:space="0" w:color="auto"/>
              <w:bottom w:val="single" w:sz="6" w:space="0" w:color="auto"/>
              <w:right w:val="single" w:sz="6" w:space="0" w:color="auto"/>
            </w:tcBorders>
            <w:vAlign w:val="center"/>
          </w:tcPr>
          <w:p w14:paraId="73697C77" w14:textId="77777777" w:rsidR="00707F66" w:rsidRDefault="00707F66" w:rsidP="001F7E11">
            <w:pPr>
              <w:jc w:val="center"/>
              <w:rPr>
                <w:szCs w:val="24"/>
              </w:rPr>
            </w:pPr>
            <w:r>
              <w:rPr>
                <w:szCs w:val="24"/>
              </w:rPr>
              <w:sym w:font="Symbol" w:char="F0A3"/>
            </w:r>
            <w:r>
              <w:rPr>
                <w:szCs w:val="24"/>
              </w:rPr>
              <w:t xml:space="preserve">  0,2 mm</w:t>
            </w:r>
            <w:r>
              <w:rPr>
                <w:szCs w:val="24"/>
                <w:vertAlign w:val="superscript"/>
              </w:rPr>
              <w:t>2</w:t>
            </w:r>
          </w:p>
        </w:tc>
      </w:tr>
    </w:tbl>
    <w:p w14:paraId="0BA92CF0" w14:textId="77777777" w:rsidR="00707F66" w:rsidRDefault="00707F66" w:rsidP="00707F66">
      <w:pPr>
        <w:ind w:firstLine="426"/>
        <w:rPr>
          <w:color w:val="0000FF"/>
          <w:szCs w:val="24"/>
          <w:u w:val="single"/>
        </w:rPr>
      </w:pPr>
    </w:p>
    <w:p w14:paraId="742D9C65" w14:textId="77777777" w:rsidR="00707F66" w:rsidRPr="00D473F0" w:rsidRDefault="00707F66" w:rsidP="00707F66">
      <w:pPr>
        <w:ind w:firstLine="709"/>
        <w:rPr>
          <w:szCs w:val="24"/>
        </w:rPr>
      </w:pPr>
      <w:r w:rsidRPr="00D473F0">
        <w:rPr>
          <w:szCs w:val="24"/>
        </w:rPr>
        <w:t xml:space="preserve">Zařízení fyzického ničení nosičů informací nebo dat typu 4 jsou určena také pro ničení utajovaných informací cizí moci stupně utajení Přísně tajné nebo nižší. </w:t>
      </w:r>
    </w:p>
    <w:p w14:paraId="14D5CB26" w14:textId="77777777" w:rsidR="00707F66" w:rsidRPr="00770590" w:rsidRDefault="00707F66" w:rsidP="00707F66">
      <w:pPr>
        <w:rPr>
          <w:color w:val="0000FF"/>
          <w:szCs w:val="24"/>
        </w:rPr>
      </w:pPr>
    </w:p>
    <w:p w14:paraId="68DF3F67"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9.2.     Zařízení fyzického ničení nosičů informací </w:t>
      </w:r>
      <w:r w:rsidRPr="00D473F0">
        <w:rPr>
          <w:b/>
          <w:bCs/>
          <w:szCs w:val="24"/>
        </w:rPr>
        <w:t>nebo dat</w:t>
      </w:r>
      <w:r>
        <w:rPr>
          <w:b/>
          <w:bCs/>
          <w:color w:val="0070C0"/>
          <w:szCs w:val="24"/>
        </w:rPr>
        <w:t xml:space="preserve"> </w:t>
      </w:r>
      <w:r>
        <w:rPr>
          <w:b/>
          <w:bCs/>
          <w:szCs w:val="24"/>
        </w:rPr>
        <w:t xml:space="preserve">typ 3: </w:t>
      </w:r>
    </w:p>
    <w:p w14:paraId="57904103"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ab/>
        <w:t>bez bodového ohodnocení</w:t>
      </w:r>
    </w:p>
    <w:p w14:paraId="541AEDD3" w14:textId="77777777" w:rsidR="00707F66" w:rsidRDefault="00707F66" w:rsidP="00707F66">
      <w:pPr>
        <w:pStyle w:val="Zkladntext"/>
        <w:rPr>
          <w:szCs w:val="24"/>
        </w:rPr>
      </w:pPr>
    </w:p>
    <w:p w14:paraId="28229A69" w14:textId="77777777" w:rsidR="00707F66" w:rsidRDefault="00707F66" w:rsidP="00707F66">
      <w:pPr>
        <w:ind w:firstLine="708"/>
        <w:rPr>
          <w:szCs w:val="24"/>
        </w:rPr>
      </w:pPr>
      <w:r>
        <w:rPr>
          <w:szCs w:val="24"/>
        </w:rPr>
        <w:t xml:space="preserve">Zařízení fyzického ničení nosičů informací </w:t>
      </w:r>
      <w:r w:rsidRPr="00D473F0">
        <w:rPr>
          <w:szCs w:val="24"/>
        </w:rPr>
        <w:t>nebo dat</w:t>
      </w:r>
      <w:r w:rsidRPr="00867FB6">
        <w:rPr>
          <w:color w:val="0000FF"/>
          <w:szCs w:val="24"/>
        </w:rPr>
        <w:t xml:space="preserve"> </w:t>
      </w:r>
      <w:r>
        <w:rPr>
          <w:szCs w:val="24"/>
        </w:rPr>
        <w:t xml:space="preserve">typu 3 jsou určena pro ničení utajovaných informací stupně utajení Tajné nebo nižšího. Zařízení fyzického ničení nosičů informací </w:t>
      </w:r>
      <w:r w:rsidRPr="00D473F0">
        <w:rPr>
          <w:szCs w:val="24"/>
        </w:rPr>
        <w:t>nebo dat</w:t>
      </w:r>
      <w:r w:rsidRPr="00867FB6">
        <w:rPr>
          <w:color w:val="0000FF"/>
          <w:szCs w:val="24"/>
        </w:rPr>
        <w:t xml:space="preserve"> </w:t>
      </w:r>
      <w:r>
        <w:rPr>
          <w:szCs w:val="24"/>
        </w:rPr>
        <w:t>je certifikováno Úřadem.</w:t>
      </w:r>
    </w:p>
    <w:p w14:paraId="528A710E" w14:textId="77777777" w:rsidR="00707F66" w:rsidRDefault="00707F66" w:rsidP="00707F66">
      <w:pPr>
        <w:ind w:firstLine="708"/>
        <w:rPr>
          <w:szCs w:val="24"/>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1327"/>
      </w:tblGrid>
      <w:tr w:rsidR="00707F66" w14:paraId="209AE57A" w14:textId="77777777" w:rsidTr="001F7E11">
        <w:trPr>
          <w:cantSplit/>
          <w:trHeight w:val="221"/>
        </w:trPr>
        <w:tc>
          <w:tcPr>
            <w:tcW w:w="6591" w:type="dxa"/>
            <w:tcBorders>
              <w:top w:val="single" w:sz="6" w:space="0" w:color="auto"/>
              <w:left w:val="single" w:sz="6" w:space="0" w:color="auto"/>
              <w:bottom w:val="single" w:sz="12" w:space="0" w:color="auto"/>
              <w:right w:val="single" w:sz="12" w:space="0" w:color="auto"/>
            </w:tcBorders>
            <w:vAlign w:val="center"/>
          </w:tcPr>
          <w:p w14:paraId="242007CB" w14:textId="77777777" w:rsidR="00707F66" w:rsidRDefault="00707F66" w:rsidP="001F7E11">
            <w:pPr>
              <w:jc w:val="center"/>
              <w:rPr>
                <w:szCs w:val="24"/>
              </w:rPr>
            </w:pPr>
            <w:r>
              <w:rPr>
                <w:szCs w:val="24"/>
              </w:rPr>
              <w:t>Nosič informací</w:t>
            </w:r>
            <w:r>
              <w:rPr>
                <w:color w:val="0070C0"/>
                <w:szCs w:val="24"/>
              </w:rPr>
              <w:t xml:space="preserve"> </w:t>
            </w:r>
            <w:r w:rsidRPr="00D473F0">
              <w:rPr>
                <w:szCs w:val="24"/>
              </w:rPr>
              <w:t>nebo dat</w:t>
            </w:r>
          </w:p>
        </w:tc>
        <w:tc>
          <w:tcPr>
            <w:tcW w:w="2744" w:type="dxa"/>
            <w:gridSpan w:val="2"/>
            <w:tcBorders>
              <w:top w:val="single" w:sz="6" w:space="0" w:color="auto"/>
              <w:left w:val="single" w:sz="12" w:space="0" w:color="auto"/>
              <w:bottom w:val="single" w:sz="12" w:space="0" w:color="auto"/>
              <w:right w:val="single" w:sz="6" w:space="0" w:color="auto"/>
            </w:tcBorders>
            <w:vAlign w:val="center"/>
          </w:tcPr>
          <w:p w14:paraId="7BD7CB30" w14:textId="77777777" w:rsidR="00707F66" w:rsidRDefault="00707F66" w:rsidP="001F7E11">
            <w:pPr>
              <w:jc w:val="center"/>
              <w:rPr>
                <w:szCs w:val="24"/>
              </w:rPr>
            </w:pPr>
            <w:r>
              <w:rPr>
                <w:szCs w:val="24"/>
              </w:rPr>
              <w:t>Velikost odpadních částic</w:t>
            </w:r>
          </w:p>
        </w:tc>
      </w:tr>
      <w:tr w:rsidR="00707F66" w14:paraId="4F46BE71" w14:textId="77777777" w:rsidTr="001F7E11">
        <w:trPr>
          <w:cantSplit/>
          <w:trHeight w:val="344"/>
        </w:trPr>
        <w:tc>
          <w:tcPr>
            <w:tcW w:w="6591" w:type="dxa"/>
            <w:vMerge w:val="restart"/>
            <w:tcBorders>
              <w:top w:val="single" w:sz="12" w:space="0" w:color="auto"/>
              <w:left w:val="single" w:sz="6" w:space="0" w:color="auto"/>
              <w:right w:val="single" w:sz="12" w:space="0" w:color="auto"/>
            </w:tcBorders>
          </w:tcPr>
          <w:p w14:paraId="716248AB" w14:textId="77777777" w:rsidR="00707F66" w:rsidRPr="00D473F0" w:rsidRDefault="00707F66" w:rsidP="001F7E11">
            <w:pPr>
              <w:rPr>
                <w:szCs w:val="24"/>
              </w:rPr>
            </w:pPr>
            <w:r>
              <w:rPr>
                <w:szCs w:val="24"/>
              </w:rPr>
              <w:t>papír, film z polyesteru s uložením informace v originální velikosti, kov, umělá hmota, identifikační karty</w:t>
            </w:r>
            <w:r w:rsidRPr="00D473F0">
              <w:rPr>
                <w:szCs w:val="24"/>
              </w:rPr>
              <w:t xml:space="preserve">, </w:t>
            </w:r>
            <w:r w:rsidRPr="00D473F0">
              <w:t xml:space="preserve">diskety, kompaktní disky </w:t>
            </w:r>
            <w:r w:rsidRPr="00D473F0">
              <w:rPr>
                <w:szCs w:val="24"/>
              </w:rPr>
              <w:t>a obdobné nosiče;</w:t>
            </w:r>
          </w:p>
          <w:p w14:paraId="628AAFAC" w14:textId="77777777" w:rsidR="00707F66" w:rsidRDefault="00707F66" w:rsidP="001F7E11">
            <w:pPr>
              <w:rPr>
                <w:szCs w:val="24"/>
              </w:rPr>
            </w:pPr>
          </w:p>
        </w:tc>
        <w:tc>
          <w:tcPr>
            <w:tcW w:w="1417" w:type="dxa"/>
            <w:tcBorders>
              <w:top w:val="nil"/>
              <w:left w:val="single" w:sz="12" w:space="0" w:color="auto"/>
            </w:tcBorders>
            <w:vAlign w:val="center"/>
          </w:tcPr>
          <w:p w14:paraId="7D823485" w14:textId="77777777" w:rsidR="00707F66" w:rsidRDefault="00707F66" w:rsidP="001F7E11">
            <w:pPr>
              <w:jc w:val="center"/>
              <w:rPr>
                <w:szCs w:val="24"/>
              </w:rPr>
            </w:pPr>
            <w:r>
              <w:rPr>
                <w:szCs w:val="24"/>
              </w:rPr>
              <w:t>šířka částic</w:t>
            </w:r>
          </w:p>
        </w:tc>
        <w:tc>
          <w:tcPr>
            <w:tcW w:w="1327" w:type="dxa"/>
            <w:tcBorders>
              <w:top w:val="nil"/>
              <w:right w:val="single" w:sz="6" w:space="0" w:color="auto"/>
            </w:tcBorders>
            <w:vAlign w:val="center"/>
          </w:tcPr>
          <w:p w14:paraId="0725C6C2"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2,0 mm"/>
              </w:smartTagPr>
              <w:r>
                <w:rPr>
                  <w:szCs w:val="24"/>
                </w:rPr>
                <w:t>2,0 mm</w:t>
              </w:r>
            </w:smartTag>
          </w:p>
        </w:tc>
      </w:tr>
      <w:tr w:rsidR="00707F66" w14:paraId="43EA2C8F" w14:textId="77777777" w:rsidTr="001F7E11">
        <w:trPr>
          <w:cantSplit/>
          <w:trHeight w:val="344"/>
        </w:trPr>
        <w:tc>
          <w:tcPr>
            <w:tcW w:w="6591" w:type="dxa"/>
            <w:vMerge/>
            <w:tcBorders>
              <w:left w:val="single" w:sz="6" w:space="0" w:color="auto"/>
              <w:bottom w:val="single" w:sz="12" w:space="0" w:color="auto"/>
              <w:right w:val="single" w:sz="12" w:space="0" w:color="auto"/>
            </w:tcBorders>
            <w:vAlign w:val="center"/>
          </w:tcPr>
          <w:p w14:paraId="6804D734" w14:textId="77777777" w:rsidR="00707F66" w:rsidRDefault="00707F66" w:rsidP="001F7E11">
            <w:pPr>
              <w:jc w:val="center"/>
              <w:rPr>
                <w:szCs w:val="24"/>
              </w:rPr>
            </w:pPr>
          </w:p>
        </w:tc>
        <w:tc>
          <w:tcPr>
            <w:tcW w:w="1417" w:type="dxa"/>
            <w:tcBorders>
              <w:left w:val="single" w:sz="12" w:space="0" w:color="auto"/>
              <w:bottom w:val="single" w:sz="12" w:space="0" w:color="auto"/>
            </w:tcBorders>
            <w:vAlign w:val="center"/>
          </w:tcPr>
          <w:p w14:paraId="1CC0E426" w14:textId="77777777" w:rsidR="00707F66" w:rsidRDefault="00707F66" w:rsidP="001F7E11">
            <w:pPr>
              <w:jc w:val="center"/>
              <w:rPr>
                <w:szCs w:val="24"/>
              </w:rPr>
            </w:pPr>
            <w:r>
              <w:rPr>
                <w:szCs w:val="24"/>
              </w:rPr>
              <w:t>délka částic</w:t>
            </w:r>
          </w:p>
        </w:tc>
        <w:tc>
          <w:tcPr>
            <w:tcW w:w="1327" w:type="dxa"/>
            <w:tcBorders>
              <w:bottom w:val="single" w:sz="12" w:space="0" w:color="auto"/>
              <w:right w:val="single" w:sz="6" w:space="0" w:color="auto"/>
            </w:tcBorders>
            <w:vAlign w:val="center"/>
          </w:tcPr>
          <w:p w14:paraId="2EFD3BC1"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15,0 mm"/>
              </w:smartTagPr>
              <w:r>
                <w:rPr>
                  <w:szCs w:val="24"/>
                </w:rPr>
                <w:t>15,0 mm</w:t>
              </w:r>
            </w:smartTag>
          </w:p>
        </w:tc>
      </w:tr>
      <w:tr w:rsidR="00707F66" w14:paraId="5FF97C92" w14:textId="77777777" w:rsidTr="001F7E11">
        <w:trPr>
          <w:trHeight w:val="585"/>
        </w:trPr>
        <w:tc>
          <w:tcPr>
            <w:tcW w:w="6591" w:type="dxa"/>
            <w:tcBorders>
              <w:top w:val="single" w:sz="12" w:space="0" w:color="auto"/>
              <w:left w:val="single" w:sz="6" w:space="0" w:color="auto"/>
              <w:bottom w:val="single" w:sz="6" w:space="0" w:color="auto"/>
              <w:right w:val="single" w:sz="12" w:space="0" w:color="auto"/>
            </w:tcBorders>
            <w:vAlign w:val="center"/>
          </w:tcPr>
          <w:p w14:paraId="09BC54CD" w14:textId="77777777" w:rsidR="00707F66" w:rsidRPr="00DD36A9" w:rsidRDefault="00707F66" w:rsidP="001F7E11">
            <w:pPr>
              <w:rPr>
                <w:color w:val="0000CC"/>
                <w:szCs w:val="24"/>
                <w:u w:val="single"/>
              </w:rPr>
            </w:pPr>
            <w:r>
              <w:rPr>
                <w:szCs w:val="24"/>
              </w:rPr>
              <w:t xml:space="preserve">film z polyesteru s uložením informace ve zmenšené velikosti jako mikrofilm, čipové karty </w:t>
            </w:r>
            <w:r w:rsidRPr="00D473F0">
              <w:rPr>
                <w:szCs w:val="24"/>
              </w:rPr>
              <w:t>a obdobné nosiče</w:t>
            </w:r>
          </w:p>
        </w:tc>
        <w:tc>
          <w:tcPr>
            <w:tcW w:w="1417" w:type="dxa"/>
            <w:tcBorders>
              <w:top w:val="single" w:sz="12" w:space="0" w:color="auto"/>
              <w:left w:val="single" w:sz="12" w:space="0" w:color="auto"/>
              <w:bottom w:val="single" w:sz="6" w:space="0" w:color="auto"/>
            </w:tcBorders>
            <w:vAlign w:val="center"/>
          </w:tcPr>
          <w:p w14:paraId="190DF0B3" w14:textId="77777777" w:rsidR="00707F66" w:rsidRDefault="00707F66" w:rsidP="001F7E11">
            <w:pPr>
              <w:jc w:val="center"/>
              <w:rPr>
                <w:szCs w:val="24"/>
              </w:rPr>
            </w:pPr>
            <w:r>
              <w:rPr>
                <w:szCs w:val="24"/>
              </w:rPr>
              <w:t>plocha částic</w:t>
            </w:r>
          </w:p>
        </w:tc>
        <w:tc>
          <w:tcPr>
            <w:tcW w:w="1327" w:type="dxa"/>
            <w:tcBorders>
              <w:top w:val="single" w:sz="12" w:space="0" w:color="auto"/>
              <w:bottom w:val="single" w:sz="6" w:space="0" w:color="auto"/>
              <w:right w:val="single" w:sz="6" w:space="0" w:color="auto"/>
            </w:tcBorders>
            <w:vAlign w:val="center"/>
          </w:tcPr>
          <w:p w14:paraId="46D7CDA8" w14:textId="77777777" w:rsidR="00707F66" w:rsidRDefault="00707F66" w:rsidP="001F7E11">
            <w:pPr>
              <w:jc w:val="center"/>
              <w:rPr>
                <w:szCs w:val="24"/>
              </w:rPr>
            </w:pPr>
            <w:r>
              <w:rPr>
                <w:szCs w:val="24"/>
              </w:rPr>
              <w:sym w:font="Symbol" w:char="F0A3"/>
            </w:r>
            <w:r>
              <w:rPr>
                <w:szCs w:val="24"/>
              </w:rPr>
              <w:t xml:space="preserve">  0,5 mm</w:t>
            </w:r>
            <w:r>
              <w:rPr>
                <w:szCs w:val="24"/>
                <w:vertAlign w:val="superscript"/>
              </w:rPr>
              <w:t>2</w:t>
            </w:r>
          </w:p>
        </w:tc>
      </w:tr>
    </w:tbl>
    <w:p w14:paraId="012CE561" w14:textId="77777777" w:rsidR="00707F66" w:rsidRDefault="00707F66" w:rsidP="00707F66">
      <w:pPr>
        <w:pStyle w:val="Zkladntext"/>
        <w:rPr>
          <w:color w:val="0000FF"/>
          <w:szCs w:val="24"/>
          <w:u w:val="single"/>
        </w:rPr>
      </w:pPr>
    </w:p>
    <w:p w14:paraId="326862C7" w14:textId="77777777" w:rsidR="00707F66" w:rsidRPr="00D473F0" w:rsidRDefault="00707F66" w:rsidP="00AC0B6D">
      <w:pPr>
        <w:pStyle w:val="Zkladntext"/>
        <w:ind w:firstLine="709"/>
        <w:rPr>
          <w:szCs w:val="24"/>
        </w:rPr>
      </w:pPr>
      <w:r w:rsidRPr="00D473F0">
        <w:rPr>
          <w:szCs w:val="24"/>
        </w:rPr>
        <w:t xml:space="preserve">Zařízení fyzického ničení nosičů informací nebo dat typu 3 jsou určena také pro ničení utajovaných informací cizí moci stupně utajení Přísně tajné nebo nižší pouze tehdy, je-li šířka odpadních částic maximálně 1,5 mm. </w:t>
      </w:r>
    </w:p>
    <w:p w14:paraId="69A22A08" w14:textId="77777777" w:rsidR="00707F66" w:rsidRPr="008125D6" w:rsidRDefault="00707F66" w:rsidP="00707F66">
      <w:pPr>
        <w:pStyle w:val="Zkladntext"/>
        <w:rPr>
          <w:color w:val="0000FF"/>
          <w:szCs w:val="24"/>
          <w:u w:val="single"/>
        </w:rPr>
      </w:pPr>
    </w:p>
    <w:p w14:paraId="0D337407"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9.3.    Zařízení fyzického ničení nosičů informací </w:t>
      </w:r>
      <w:r w:rsidRPr="00D473F0">
        <w:rPr>
          <w:b/>
          <w:bCs/>
          <w:szCs w:val="24"/>
        </w:rPr>
        <w:t>nebo dat</w:t>
      </w:r>
      <w:r>
        <w:rPr>
          <w:b/>
          <w:bCs/>
          <w:color w:val="0070C0"/>
          <w:szCs w:val="24"/>
        </w:rPr>
        <w:t xml:space="preserve"> </w:t>
      </w:r>
      <w:r>
        <w:rPr>
          <w:b/>
          <w:bCs/>
          <w:szCs w:val="24"/>
        </w:rPr>
        <w:t xml:space="preserve">typ 2: </w:t>
      </w:r>
    </w:p>
    <w:p w14:paraId="09F6D6C3"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ab/>
        <w:t>bez bodového hodnocení</w:t>
      </w:r>
    </w:p>
    <w:p w14:paraId="5D999C61" w14:textId="77777777" w:rsidR="00707F66" w:rsidRDefault="00707F66" w:rsidP="00707F66">
      <w:pPr>
        <w:rPr>
          <w:szCs w:val="24"/>
        </w:rPr>
      </w:pPr>
    </w:p>
    <w:p w14:paraId="69110F26" w14:textId="77777777" w:rsidR="00707F66" w:rsidRDefault="00707F66" w:rsidP="00707F66">
      <w:pPr>
        <w:ind w:firstLine="708"/>
        <w:rPr>
          <w:b/>
          <w:bCs/>
          <w:szCs w:val="24"/>
          <w:u w:val="single"/>
        </w:rPr>
      </w:pPr>
      <w:r>
        <w:rPr>
          <w:szCs w:val="24"/>
        </w:rPr>
        <w:t xml:space="preserve">Zařízení fyzického ničení nosičů informací </w:t>
      </w:r>
      <w:r w:rsidRPr="00D473F0">
        <w:rPr>
          <w:szCs w:val="24"/>
        </w:rPr>
        <w:t>nebo dat</w:t>
      </w:r>
      <w:r w:rsidRPr="00867FB6">
        <w:rPr>
          <w:color w:val="0000FF"/>
          <w:szCs w:val="24"/>
        </w:rPr>
        <w:t xml:space="preserve"> </w:t>
      </w:r>
      <w:r>
        <w:rPr>
          <w:szCs w:val="24"/>
        </w:rPr>
        <w:t xml:space="preserve">typu 2 jsou určena pro ničení utajovaných informací stupně utajení Důvěrné nebo nižšího. Zařízení fyzického ničení nosičů informací </w:t>
      </w:r>
      <w:r w:rsidRPr="00D473F0">
        <w:rPr>
          <w:szCs w:val="24"/>
        </w:rPr>
        <w:t>nebo dat</w:t>
      </w:r>
      <w:r w:rsidRPr="00867FB6">
        <w:rPr>
          <w:color w:val="0000FF"/>
          <w:szCs w:val="24"/>
        </w:rPr>
        <w:t xml:space="preserve"> </w:t>
      </w:r>
      <w:r>
        <w:rPr>
          <w:szCs w:val="24"/>
        </w:rPr>
        <w:t>je certifikováno Úřadem.</w:t>
      </w:r>
    </w:p>
    <w:p w14:paraId="4E7F23CF" w14:textId="77777777" w:rsidR="00707F66" w:rsidRDefault="00707F66" w:rsidP="00707F66">
      <w:pPr>
        <w:ind w:left="774"/>
        <w:rPr>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134"/>
        <w:gridCol w:w="1418"/>
        <w:gridCol w:w="1417"/>
      </w:tblGrid>
      <w:tr w:rsidR="00707F66" w14:paraId="17738179" w14:textId="77777777" w:rsidTr="001F7E11">
        <w:trPr>
          <w:cantSplit/>
        </w:trPr>
        <w:tc>
          <w:tcPr>
            <w:tcW w:w="5315" w:type="dxa"/>
            <w:tcBorders>
              <w:top w:val="single" w:sz="6" w:space="0" w:color="auto"/>
              <w:left w:val="single" w:sz="6" w:space="0" w:color="auto"/>
              <w:bottom w:val="single" w:sz="12" w:space="0" w:color="auto"/>
              <w:right w:val="single" w:sz="12" w:space="0" w:color="auto"/>
            </w:tcBorders>
          </w:tcPr>
          <w:p w14:paraId="7E8D9177" w14:textId="77777777" w:rsidR="00707F66" w:rsidRDefault="00707F66" w:rsidP="001F7E11">
            <w:pPr>
              <w:jc w:val="center"/>
              <w:rPr>
                <w:szCs w:val="24"/>
              </w:rPr>
            </w:pPr>
            <w:r>
              <w:rPr>
                <w:szCs w:val="24"/>
              </w:rPr>
              <w:t>Nosič informací</w:t>
            </w:r>
            <w:r>
              <w:rPr>
                <w:color w:val="0070C0"/>
                <w:szCs w:val="24"/>
              </w:rPr>
              <w:t xml:space="preserve"> </w:t>
            </w:r>
            <w:r w:rsidRPr="00D473F0">
              <w:rPr>
                <w:szCs w:val="24"/>
              </w:rPr>
              <w:t>nebo dat</w:t>
            </w:r>
          </w:p>
        </w:tc>
        <w:tc>
          <w:tcPr>
            <w:tcW w:w="3969" w:type="dxa"/>
            <w:gridSpan w:val="3"/>
            <w:tcBorders>
              <w:top w:val="single" w:sz="6" w:space="0" w:color="auto"/>
              <w:left w:val="single" w:sz="12" w:space="0" w:color="auto"/>
              <w:bottom w:val="single" w:sz="12" w:space="0" w:color="auto"/>
              <w:right w:val="single" w:sz="6" w:space="0" w:color="auto"/>
            </w:tcBorders>
          </w:tcPr>
          <w:p w14:paraId="18127732" w14:textId="77777777" w:rsidR="00707F66" w:rsidRDefault="00707F66" w:rsidP="001F7E11">
            <w:pPr>
              <w:jc w:val="center"/>
              <w:rPr>
                <w:szCs w:val="24"/>
              </w:rPr>
            </w:pPr>
            <w:r>
              <w:rPr>
                <w:szCs w:val="24"/>
              </w:rPr>
              <w:t>Velikost odpadních částic</w:t>
            </w:r>
          </w:p>
        </w:tc>
      </w:tr>
      <w:tr w:rsidR="00707F66" w14:paraId="53B2FE52" w14:textId="77777777" w:rsidTr="001F7E11">
        <w:trPr>
          <w:cantSplit/>
          <w:trHeight w:val="400"/>
        </w:trPr>
        <w:tc>
          <w:tcPr>
            <w:tcW w:w="5315" w:type="dxa"/>
            <w:vMerge w:val="restart"/>
            <w:tcBorders>
              <w:top w:val="single" w:sz="12" w:space="0" w:color="auto"/>
              <w:left w:val="single" w:sz="6" w:space="0" w:color="auto"/>
              <w:right w:val="single" w:sz="12" w:space="0" w:color="auto"/>
            </w:tcBorders>
            <w:vAlign w:val="center"/>
          </w:tcPr>
          <w:p w14:paraId="453ABD4C" w14:textId="77777777" w:rsidR="00707F66" w:rsidRDefault="00707F66" w:rsidP="001F7E11">
            <w:pPr>
              <w:jc w:val="center"/>
              <w:rPr>
                <w:szCs w:val="24"/>
              </w:rPr>
            </w:pPr>
          </w:p>
          <w:p w14:paraId="797CEB3E" w14:textId="77777777" w:rsidR="00707F66" w:rsidRPr="00867FB6" w:rsidRDefault="00707F66" w:rsidP="001F7E11">
            <w:pPr>
              <w:jc w:val="center"/>
              <w:rPr>
                <w:sz w:val="16"/>
                <w:szCs w:val="16"/>
              </w:rPr>
            </w:pPr>
          </w:p>
          <w:p w14:paraId="4859932C" w14:textId="77777777" w:rsidR="00707F66" w:rsidRPr="00D473F0" w:rsidRDefault="00707F66" w:rsidP="001F7E11">
            <w:pPr>
              <w:rPr>
                <w:szCs w:val="24"/>
              </w:rPr>
            </w:pPr>
            <w:r>
              <w:rPr>
                <w:szCs w:val="24"/>
              </w:rPr>
              <w:t>papír, film z polyesteru s uložením informace v originální velikosti, kov</w:t>
            </w:r>
            <w:r w:rsidRPr="00D473F0">
              <w:t xml:space="preserve">, diskety, kompaktní disky </w:t>
            </w:r>
            <w:r w:rsidRPr="00D473F0">
              <w:rPr>
                <w:szCs w:val="24"/>
              </w:rPr>
              <w:t>a obdobné nosiče;</w:t>
            </w:r>
          </w:p>
          <w:p w14:paraId="2F6FDD52" w14:textId="77777777" w:rsidR="00707F66" w:rsidRPr="00AA5765" w:rsidRDefault="00707F66" w:rsidP="001F7E11">
            <w:pPr>
              <w:jc w:val="center"/>
              <w:rPr>
                <w:color w:val="0000FF"/>
                <w:szCs w:val="24"/>
                <w:u w:val="single"/>
              </w:rPr>
            </w:pPr>
          </w:p>
          <w:p w14:paraId="718A6090" w14:textId="77777777" w:rsidR="00707F66" w:rsidRDefault="00707F66" w:rsidP="001F7E11">
            <w:pPr>
              <w:jc w:val="center"/>
              <w:rPr>
                <w:szCs w:val="24"/>
              </w:rPr>
            </w:pPr>
          </w:p>
        </w:tc>
        <w:tc>
          <w:tcPr>
            <w:tcW w:w="1134" w:type="dxa"/>
            <w:vMerge w:val="restart"/>
            <w:tcBorders>
              <w:top w:val="single" w:sz="12" w:space="0" w:color="auto"/>
              <w:left w:val="nil"/>
            </w:tcBorders>
            <w:vAlign w:val="center"/>
          </w:tcPr>
          <w:p w14:paraId="64A762FB" w14:textId="77777777" w:rsidR="00707F66" w:rsidRDefault="00707F66" w:rsidP="001F7E11">
            <w:pPr>
              <w:jc w:val="center"/>
              <w:rPr>
                <w:szCs w:val="24"/>
              </w:rPr>
            </w:pPr>
            <w:r>
              <w:rPr>
                <w:szCs w:val="24"/>
              </w:rPr>
              <w:t xml:space="preserve">křížový </w:t>
            </w:r>
          </w:p>
          <w:p w14:paraId="048D1BF7" w14:textId="77777777" w:rsidR="00707F66" w:rsidRDefault="00707F66" w:rsidP="001F7E11">
            <w:pPr>
              <w:jc w:val="center"/>
              <w:rPr>
                <w:szCs w:val="24"/>
              </w:rPr>
            </w:pPr>
            <w:r>
              <w:rPr>
                <w:szCs w:val="24"/>
              </w:rPr>
              <w:t>řez</w:t>
            </w:r>
          </w:p>
        </w:tc>
        <w:tc>
          <w:tcPr>
            <w:tcW w:w="1418" w:type="dxa"/>
            <w:tcBorders>
              <w:top w:val="single" w:sz="12" w:space="0" w:color="auto"/>
            </w:tcBorders>
            <w:vAlign w:val="center"/>
          </w:tcPr>
          <w:p w14:paraId="347691F9" w14:textId="77777777" w:rsidR="00707F66" w:rsidRDefault="00707F66" w:rsidP="001F7E11">
            <w:pPr>
              <w:jc w:val="center"/>
              <w:rPr>
                <w:szCs w:val="24"/>
              </w:rPr>
            </w:pPr>
            <w:r>
              <w:rPr>
                <w:szCs w:val="24"/>
              </w:rPr>
              <w:t>šířka částic</w:t>
            </w:r>
          </w:p>
        </w:tc>
        <w:tc>
          <w:tcPr>
            <w:tcW w:w="1417" w:type="dxa"/>
            <w:tcBorders>
              <w:top w:val="single" w:sz="12" w:space="0" w:color="auto"/>
              <w:right w:val="single" w:sz="6" w:space="0" w:color="auto"/>
            </w:tcBorders>
            <w:vAlign w:val="center"/>
          </w:tcPr>
          <w:p w14:paraId="43CABC9F"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4,0 mm"/>
              </w:smartTagPr>
              <w:r>
                <w:rPr>
                  <w:szCs w:val="24"/>
                </w:rPr>
                <w:t>4,0 mm</w:t>
              </w:r>
            </w:smartTag>
          </w:p>
        </w:tc>
      </w:tr>
      <w:tr w:rsidR="00707F66" w14:paraId="5B3097AE" w14:textId="77777777" w:rsidTr="001F7E11">
        <w:trPr>
          <w:cantSplit/>
          <w:trHeight w:val="400"/>
        </w:trPr>
        <w:tc>
          <w:tcPr>
            <w:tcW w:w="5315" w:type="dxa"/>
            <w:vMerge/>
            <w:tcBorders>
              <w:left w:val="single" w:sz="6" w:space="0" w:color="auto"/>
              <w:right w:val="single" w:sz="12" w:space="0" w:color="auto"/>
            </w:tcBorders>
          </w:tcPr>
          <w:p w14:paraId="14D37279" w14:textId="77777777" w:rsidR="00707F66" w:rsidRDefault="00707F66" w:rsidP="001F7E11">
            <w:pPr>
              <w:rPr>
                <w:szCs w:val="24"/>
              </w:rPr>
            </w:pPr>
          </w:p>
        </w:tc>
        <w:tc>
          <w:tcPr>
            <w:tcW w:w="1134" w:type="dxa"/>
            <w:vMerge/>
            <w:tcBorders>
              <w:left w:val="nil"/>
              <w:bottom w:val="single" w:sz="12" w:space="0" w:color="auto"/>
            </w:tcBorders>
          </w:tcPr>
          <w:p w14:paraId="0EDB47E7" w14:textId="77777777" w:rsidR="00707F66" w:rsidRDefault="00707F66" w:rsidP="001F7E11">
            <w:pPr>
              <w:rPr>
                <w:szCs w:val="24"/>
              </w:rPr>
            </w:pPr>
          </w:p>
        </w:tc>
        <w:tc>
          <w:tcPr>
            <w:tcW w:w="1418" w:type="dxa"/>
            <w:tcBorders>
              <w:bottom w:val="single" w:sz="12" w:space="0" w:color="auto"/>
            </w:tcBorders>
            <w:vAlign w:val="center"/>
          </w:tcPr>
          <w:p w14:paraId="0D622863" w14:textId="77777777" w:rsidR="00707F66" w:rsidRDefault="00707F66" w:rsidP="001F7E11">
            <w:pPr>
              <w:jc w:val="center"/>
              <w:rPr>
                <w:szCs w:val="24"/>
              </w:rPr>
            </w:pPr>
            <w:r>
              <w:rPr>
                <w:szCs w:val="24"/>
              </w:rPr>
              <w:t>délka částic</w:t>
            </w:r>
          </w:p>
        </w:tc>
        <w:tc>
          <w:tcPr>
            <w:tcW w:w="1417" w:type="dxa"/>
            <w:tcBorders>
              <w:bottom w:val="single" w:sz="12" w:space="0" w:color="auto"/>
              <w:right w:val="single" w:sz="6" w:space="0" w:color="auto"/>
            </w:tcBorders>
            <w:vAlign w:val="center"/>
          </w:tcPr>
          <w:p w14:paraId="09B40BAD"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80,0 mm"/>
              </w:smartTagPr>
              <w:r>
                <w:rPr>
                  <w:szCs w:val="24"/>
                </w:rPr>
                <w:t>80,0 mm</w:t>
              </w:r>
            </w:smartTag>
          </w:p>
        </w:tc>
      </w:tr>
      <w:tr w:rsidR="00707F66" w14:paraId="7832878A" w14:textId="77777777" w:rsidTr="001F7E11">
        <w:trPr>
          <w:cantSplit/>
          <w:trHeight w:val="400"/>
        </w:trPr>
        <w:tc>
          <w:tcPr>
            <w:tcW w:w="5315" w:type="dxa"/>
            <w:vMerge/>
            <w:tcBorders>
              <w:left w:val="single" w:sz="6" w:space="0" w:color="auto"/>
              <w:right w:val="single" w:sz="12" w:space="0" w:color="auto"/>
            </w:tcBorders>
          </w:tcPr>
          <w:p w14:paraId="7237D203" w14:textId="77777777" w:rsidR="00707F66" w:rsidRDefault="00707F66" w:rsidP="001F7E11">
            <w:pPr>
              <w:rPr>
                <w:szCs w:val="24"/>
              </w:rPr>
            </w:pPr>
          </w:p>
        </w:tc>
        <w:tc>
          <w:tcPr>
            <w:tcW w:w="1134" w:type="dxa"/>
            <w:vMerge w:val="restart"/>
            <w:tcBorders>
              <w:top w:val="single" w:sz="12" w:space="0" w:color="auto"/>
              <w:left w:val="nil"/>
            </w:tcBorders>
            <w:vAlign w:val="center"/>
          </w:tcPr>
          <w:p w14:paraId="6280BB31" w14:textId="77777777" w:rsidR="00707F66" w:rsidRDefault="00707F66" w:rsidP="001F7E11">
            <w:pPr>
              <w:jc w:val="center"/>
              <w:rPr>
                <w:szCs w:val="24"/>
              </w:rPr>
            </w:pPr>
            <w:r>
              <w:rPr>
                <w:szCs w:val="24"/>
              </w:rPr>
              <w:t xml:space="preserve">přímý </w:t>
            </w:r>
          </w:p>
          <w:p w14:paraId="7F9A3B9C" w14:textId="77777777" w:rsidR="00707F66" w:rsidRDefault="00707F66" w:rsidP="001F7E11">
            <w:pPr>
              <w:jc w:val="center"/>
              <w:rPr>
                <w:szCs w:val="24"/>
              </w:rPr>
            </w:pPr>
            <w:r>
              <w:rPr>
                <w:szCs w:val="24"/>
              </w:rPr>
              <w:t>řez</w:t>
            </w:r>
          </w:p>
        </w:tc>
        <w:tc>
          <w:tcPr>
            <w:tcW w:w="1418" w:type="dxa"/>
            <w:tcBorders>
              <w:top w:val="single" w:sz="12" w:space="0" w:color="auto"/>
            </w:tcBorders>
            <w:vAlign w:val="center"/>
          </w:tcPr>
          <w:p w14:paraId="5AEDD6B1" w14:textId="77777777" w:rsidR="00707F66" w:rsidRDefault="00707F66" w:rsidP="001F7E11">
            <w:pPr>
              <w:jc w:val="center"/>
              <w:rPr>
                <w:szCs w:val="24"/>
              </w:rPr>
            </w:pPr>
            <w:r>
              <w:rPr>
                <w:szCs w:val="24"/>
              </w:rPr>
              <w:t>šířka pruhu</w:t>
            </w:r>
          </w:p>
        </w:tc>
        <w:tc>
          <w:tcPr>
            <w:tcW w:w="1417" w:type="dxa"/>
            <w:tcBorders>
              <w:top w:val="single" w:sz="12" w:space="0" w:color="auto"/>
              <w:right w:val="single" w:sz="6" w:space="0" w:color="auto"/>
            </w:tcBorders>
            <w:vAlign w:val="center"/>
          </w:tcPr>
          <w:p w14:paraId="71522A6D"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2,0 mm"/>
              </w:smartTagPr>
              <w:r>
                <w:rPr>
                  <w:szCs w:val="24"/>
                </w:rPr>
                <w:t>2,0 mm</w:t>
              </w:r>
            </w:smartTag>
          </w:p>
        </w:tc>
      </w:tr>
      <w:tr w:rsidR="00707F66" w14:paraId="37E25209" w14:textId="77777777" w:rsidTr="001F7E11">
        <w:trPr>
          <w:cantSplit/>
          <w:trHeight w:val="400"/>
        </w:trPr>
        <w:tc>
          <w:tcPr>
            <w:tcW w:w="5315" w:type="dxa"/>
            <w:vMerge/>
            <w:tcBorders>
              <w:left w:val="single" w:sz="6" w:space="0" w:color="auto"/>
              <w:right w:val="single" w:sz="12" w:space="0" w:color="auto"/>
            </w:tcBorders>
          </w:tcPr>
          <w:p w14:paraId="4586A15C" w14:textId="77777777" w:rsidR="00707F66" w:rsidRDefault="00707F66" w:rsidP="001F7E11">
            <w:pPr>
              <w:rPr>
                <w:szCs w:val="24"/>
              </w:rPr>
            </w:pPr>
          </w:p>
        </w:tc>
        <w:tc>
          <w:tcPr>
            <w:tcW w:w="1134" w:type="dxa"/>
            <w:vMerge/>
            <w:tcBorders>
              <w:left w:val="nil"/>
            </w:tcBorders>
          </w:tcPr>
          <w:p w14:paraId="58E9135F" w14:textId="77777777" w:rsidR="00707F66" w:rsidRDefault="00707F66" w:rsidP="001F7E11">
            <w:pPr>
              <w:rPr>
                <w:szCs w:val="24"/>
              </w:rPr>
            </w:pPr>
          </w:p>
        </w:tc>
        <w:tc>
          <w:tcPr>
            <w:tcW w:w="1418" w:type="dxa"/>
            <w:vAlign w:val="center"/>
          </w:tcPr>
          <w:p w14:paraId="00991243" w14:textId="77777777" w:rsidR="00707F66" w:rsidRDefault="00707F66" w:rsidP="001F7E11">
            <w:pPr>
              <w:jc w:val="center"/>
              <w:rPr>
                <w:szCs w:val="24"/>
              </w:rPr>
            </w:pPr>
            <w:r>
              <w:rPr>
                <w:szCs w:val="24"/>
              </w:rPr>
              <w:t>délka pruhu</w:t>
            </w:r>
          </w:p>
        </w:tc>
        <w:tc>
          <w:tcPr>
            <w:tcW w:w="1417" w:type="dxa"/>
            <w:tcBorders>
              <w:right w:val="single" w:sz="6" w:space="0" w:color="auto"/>
            </w:tcBorders>
            <w:vAlign w:val="center"/>
          </w:tcPr>
          <w:p w14:paraId="0B5E334A"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297,0 mm"/>
              </w:smartTagPr>
              <w:r>
                <w:rPr>
                  <w:szCs w:val="24"/>
                </w:rPr>
                <w:t>297,0 mm</w:t>
              </w:r>
            </w:smartTag>
          </w:p>
        </w:tc>
      </w:tr>
      <w:tr w:rsidR="00707F66" w14:paraId="3E91B8B0" w14:textId="77777777" w:rsidTr="001F7E11">
        <w:trPr>
          <w:cantSplit/>
          <w:trHeight w:val="400"/>
        </w:trPr>
        <w:tc>
          <w:tcPr>
            <w:tcW w:w="5315" w:type="dxa"/>
            <w:vMerge/>
            <w:tcBorders>
              <w:left w:val="single" w:sz="6" w:space="0" w:color="auto"/>
              <w:bottom w:val="nil"/>
              <w:right w:val="single" w:sz="12" w:space="0" w:color="auto"/>
            </w:tcBorders>
          </w:tcPr>
          <w:p w14:paraId="0071F26F" w14:textId="77777777" w:rsidR="00707F66" w:rsidRDefault="00707F66" w:rsidP="001F7E11">
            <w:pPr>
              <w:rPr>
                <w:szCs w:val="24"/>
              </w:rPr>
            </w:pPr>
          </w:p>
        </w:tc>
        <w:tc>
          <w:tcPr>
            <w:tcW w:w="1134" w:type="dxa"/>
            <w:vMerge/>
            <w:tcBorders>
              <w:left w:val="nil"/>
              <w:bottom w:val="nil"/>
            </w:tcBorders>
          </w:tcPr>
          <w:p w14:paraId="2E6E4F50" w14:textId="77777777" w:rsidR="00707F66" w:rsidRDefault="00707F66" w:rsidP="001F7E11">
            <w:pPr>
              <w:rPr>
                <w:szCs w:val="24"/>
              </w:rPr>
            </w:pPr>
          </w:p>
        </w:tc>
        <w:tc>
          <w:tcPr>
            <w:tcW w:w="1418" w:type="dxa"/>
            <w:tcBorders>
              <w:bottom w:val="nil"/>
            </w:tcBorders>
            <w:vAlign w:val="center"/>
          </w:tcPr>
          <w:p w14:paraId="58E57260" w14:textId="77777777" w:rsidR="00707F66" w:rsidRDefault="00707F66" w:rsidP="001F7E11">
            <w:pPr>
              <w:ind w:left="-70" w:right="-70"/>
              <w:jc w:val="center"/>
              <w:rPr>
                <w:szCs w:val="24"/>
              </w:rPr>
            </w:pPr>
            <w:r>
              <w:rPr>
                <w:szCs w:val="24"/>
              </w:rPr>
              <w:t>plocha částic</w:t>
            </w:r>
            <w:r>
              <w:rPr>
                <w:b/>
                <w:bCs/>
                <w:szCs w:val="24"/>
              </w:rPr>
              <w:t>*</w:t>
            </w:r>
          </w:p>
        </w:tc>
        <w:tc>
          <w:tcPr>
            <w:tcW w:w="1417" w:type="dxa"/>
            <w:tcBorders>
              <w:bottom w:val="nil"/>
              <w:right w:val="single" w:sz="6" w:space="0" w:color="auto"/>
            </w:tcBorders>
            <w:vAlign w:val="center"/>
          </w:tcPr>
          <w:p w14:paraId="7561A8B2" w14:textId="77777777" w:rsidR="00707F66" w:rsidRDefault="00707F66" w:rsidP="001F7E11">
            <w:pPr>
              <w:jc w:val="center"/>
              <w:rPr>
                <w:szCs w:val="24"/>
              </w:rPr>
            </w:pPr>
            <w:r>
              <w:rPr>
                <w:szCs w:val="24"/>
              </w:rPr>
              <w:sym w:font="Symbol" w:char="F0A3"/>
            </w:r>
            <w:r>
              <w:rPr>
                <w:szCs w:val="24"/>
              </w:rPr>
              <w:t xml:space="preserve"> 320,0 mm</w:t>
            </w:r>
            <w:r>
              <w:rPr>
                <w:szCs w:val="24"/>
                <w:vertAlign w:val="superscript"/>
              </w:rPr>
              <w:t>2</w:t>
            </w:r>
          </w:p>
        </w:tc>
      </w:tr>
      <w:tr w:rsidR="00707F66" w14:paraId="087791E9" w14:textId="77777777" w:rsidTr="001F7E11">
        <w:trPr>
          <w:cantSplit/>
          <w:trHeight w:val="400"/>
        </w:trPr>
        <w:tc>
          <w:tcPr>
            <w:tcW w:w="5315" w:type="dxa"/>
            <w:vMerge w:val="restart"/>
            <w:tcBorders>
              <w:top w:val="single" w:sz="12" w:space="0" w:color="auto"/>
              <w:left w:val="single" w:sz="6" w:space="0" w:color="auto"/>
              <w:right w:val="single" w:sz="12" w:space="0" w:color="auto"/>
            </w:tcBorders>
            <w:vAlign w:val="center"/>
          </w:tcPr>
          <w:p w14:paraId="776713DF" w14:textId="77777777" w:rsidR="00707F66" w:rsidRDefault="00707F66" w:rsidP="001F7E11">
            <w:pPr>
              <w:ind w:left="1701" w:hanging="1701"/>
              <w:jc w:val="left"/>
              <w:rPr>
                <w:szCs w:val="24"/>
              </w:rPr>
            </w:pPr>
            <w:r w:rsidRPr="002A0861">
              <w:rPr>
                <w:szCs w:val="24"/>
              </w:rPr>
              <w:t>u</w:t>
            </w:r>
            <w:r>
              <w:rPr>
                <w:szCs w:val="24"/>
              </w:rPr>
              <w:t xml:space="preserve">mělá hmota, </w:t>
            </w:r>
            <w:r w:rsidRPr="00AA5765">
              <w:rPr>
                <w:szCs w:val="24"/>
              </w:rPr>
              <w:t>např</w:t>
            </w:r>
            <w:r>
              <w:rPr>
                <w:szCs w:val="24"/>
              </w:rPr>
              <w:t xml:space="preserve">. identifikační karty </w:t>
            </w:r>
          </w:p>
        </w:tc>
        <w:tc>
          <w:tcPr>
            <w:tcW w:w="2552" w:type="dxa"/>
            <w:gridSpan w:val="2"/>
            <w:tcBorders>
              <w:top w:val="single" w:sz="12" w:space="0" w:color="auto"/>
              <w:left w:val="nil"/>
            </w:tcBorders>
            <w:vAlign w:val="center"/>
          </w:tcPr>
          <w:p w14:paraId="48724D58" w14:textId="77777777" w:rsidR="00707F66" w:rsidRDefault="00707F66" w:rsidP="001F7E11">
            <w:pPr>
              <w:jc w:val="center"/>
              <w:rPr>
                <w:szCs w:val="24"/>
              </w:rPr>
            </w:pPr>
            <w:r>
              <w:rPr>
                <w:szCs w:val="24"/>
              </w:rPr>
              <w:t>šířka částic</w:t>
            </w:r>
          </w:p>
        </w:tc>
        <w:tc>
          <w:tcPr>
            <w:tcW w:w="1417" w:type="dxa"/>
            <w:tcBorders>
              <w:top w:val="single" w:sz="12" w:space="0" w:color="auto"/>
              <w:right w:val="single" w:sz="6" w:space="0" w:color="auto"/>
            </w:tcBorders>
            <w:vAlign w:val="center"/>
          </w:tcPr>
          <w:p w14:paraId="640E0235"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4,0 mm"/>
              </w:smartTagPr>
              <w:r>
                <w:rPr>
                  <w:szCs w:val="24"/>
                </w:rPr>
                <w:t>4,0 mm</w:t>
              </w:r>
            </w:smartTag>
          </w:p>
        </w:tc>
      </w:tr>
      <w:tr w:rsidR="00707F66" w14:paraId="7CE47B63" w14:textId="77777777" w:rsidTr="001F7E11">
        <w:trPr>
          <w:cantSplit/>
          <w:trHeight w:val="400"/>
        </w:trPr>
        <w:tc>
          <w:tcPr>
            <w:tcW w:w="5315" w:type="dxa"/>
            <w:vMerge/>
            <w:tcBorders>
              <w:left w:val="single" w:sz="6" w:space="0" w:color="auto"/>
              <w:bottom w:val="single" w:sz="12" w:space="0" w:color="auto"/>
              <w:right w:val="single" w:sz="12" w:space="0" w:color="auto"/>
            </w:tcBorders>
          </w:tcPr>
          <w:p w14:paraId="6E254546" w14:textId="77777777" w:rsidR="00707F66" w:rsidRDefault="00707F66" w:rsidP="001F7E11">
            <w:pPr>
              <w:rPr>
                <w:szCs w:val="24"/>
              </w:rPr>
            </w:pPr>
          </w:p>
        </w:tc>
        <w:tc>
          <w:tcPr>
            <w:tcW w:w="2552" w:type="dxa"/>
            <w:gridSpan w:val="2"/>
            <w:tcBorders>
              <w:left w:val="nil"/>
              <w:bottom w:val="single" w:sz="12" w:space="0" w:color="auto"/>
            </w:tcBorders>
            <w:vAlign w:val="center"/>
          </w:tcPr>
          <w:p w14:paraId="26DF8006" w14:textId="77777777" w:rsidR="00707F66" w:rsidRDefault="00707F66" w:rsidP="001F7E11">
            <w:pPr>
              <w:jc w:val="center"/>
              <w:rPr>
                <w:szCs w:val="24"/>
              </w:rPr>
            </w:pPr>
            <w:r>
              <w:rPr>
                <w:szCs w:val="24"/>
              </w:rPr>
              <w:t>délka částic</w:t>
            </w:r>
          </w:p>
        </w:tc>
        <w:tc>
          <w:tcPr>
            <w:tcW w:w="1417" w:type="dxa"/>
            <w:tcBorders>
              <w:bottom w:val="single" w:sz="12" w:space="0" w:color="auto"/>
              <w:right w:val="single" w:sz="6" w:space="0" w:color="auto"/>
            </w:tcBorders>
            <w:vAlign w:val="center"/>
          </w:tcPr>
          <w:p w14:paraId="673F27BD"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80,0 mm"/>
              </w:smartTagPr>
              <w:r>
                <w:rPr>
                  <w:szCs w:val="24"/>
                </w:rPr>
                <w:t>80,0 mm</w:t>
              </w:r>
            </w:smartTag>
          </w:p>
        </w:tc>
      </w:tr>
      <w:tr w:rsidR="00707F66" w14:paraId="7B2DA1D6" w14:textId="77777777" w:rsidTr="001F7E11">
        <w:trPr>
          <w:cantSplit/>
        </w:trPr>
        <w:tc>
          <w:tcPr>
            <w:tcW w:w="5315" w:type="dxa"/>
            <w:tcBorders>
              <w:top w:val="single" w:sz="12" w:space="0" w:color="auto"/>
              <w:left w:val="single" w:sz="6" w:space="0" w:color="auto"/>
              <w:bottom w:val="single" w:sz="6" w:space="0" w:color="auto"/>
              <w:right w:val="single" w:sz="12" w:space="0" w:color="auto"/>
            </w:tcBorders>
            <w:vAlign w:val="center"/>
          </w:tcPr>
          <w:p w14:paraId="645E7D39" w14:textId="77777777" w:rsidR="00707F66" w:rsidRDefault="00707F66" w:rsidP="001F7E11">
            <w:pPr>
              <w:rPr>
                <w:szCs w:val="24"/>
              </w:rPr>
            </w:pPr>
            <w:r>
              <w:rPr>
                <w:szCs w:val="24"/>
              </w:rPr>
              <w:t xml:space="preserve">film z polyesteru s uložením informace ve zmenšené velikosti jako mikrofilm, čipové karty </w:t>
            </w:r>
            <w:r w:rsidRPr="00D473F0">
              <w:rPr>
                <w:szCs w:val="24"/>
              </w:rPr>
              <w:t>a obdobné nosiče</w:t>
            </w:r>
          </w:p>
        </w:tc>
        <w:tc>
          <w:tcPr>
            <w:tcW w:w="2552" w:type="dxa"/>
            <w:gridSpan w:val="2"/>
            <w:tcBorders>
              <w:top w:val="single" w:sz="12" w:space="0" w:color="auto"/>
              <w:left w:val="nil"/>
              <w:bottom w:val="single" w:sz="6" w:space="0" w:color="auto"/>
            </w:tcBorders>
            <w:vAlign w:val="center"/>
          </w:tcPr>
          <w:p w14:paraId="17F6E214" w14:textId="77777777" w:rsidR="00707F66" w:rsidRDefault="00707F66" w:rsidP="001F7E11">
            <w:pPr>
              <w:jc w:val="center"/>
              <w:rPr>
                <w:szCs w:val="24"/>
              </w:rPr>
            </w:pPr>
            <w:r>
              <w:rPr>
                <w:szCs w:val="24"/>
              </w:rPr>
              <w:t>plocha částic</w:t>
            </w:r>
          </w:p>
        </w:tc>
        <w:tc>
          <w:tcPr>
            <w:tcW w:w="1417" w:type="dxa"/>
            <w:tcBorders>
              <w:top w:val="single" w:sz="12" w:space="0" w:color="auto"/>
              <w:bottom w:val="single" w:sz="6" w:space="0" w:color="auto"/>
              <w:right w:val="single" w:sz="6" w:space="0" w:color="auto"/>
            </w:tcBorders>
            <w:vAlign w:val="center"/>
          </w:tcPr>
          <w:p w14:paraId="754BE218" w14:textId="77777777" w:rsidR="00707F66" w:rsidRDefault="00707F66" w:rsidP="001F7E11">
            <w:pPr>
              <w:jc w:val="center"/>
              <w:rPr>
                <w:szCs w:val="24"/>
              </w:rPr>
            </w:pPr>
            <w:r>
              <w:rPr>
                <w:szCs w:val="24"/>
              </w:rPr>
              <w:sym w:font="Symbol" w:char="F0A3"/>
            </w:r>
            <w:r>
              <w:rPr>
                <w:szCs w:val="24"/>
              </w:rPr>
              <w:t xml:space="preserve">  1,0 mm</w:t>
            </w:r>
            <w:r>
              <w:rPr>
                <w:szCs w:val="24"/>
                <w:vertAlign w:val="superscript"/>
              </w:rPr>
              <w:t>2</w:t>
            </w:r>
          </w:p>
        </w:tc>
      </w:tr>
    </w:tbl>
    <w:p w14:paraId="20A676F8" w14:textId="77777777" w:rsidR="00707F66" w:rsidRDefault="00707F66" w:rsidP="00707F66">
      <w:pPr>
        <w:pStyle w:val="Zhlav"/>
        <w:tabs>
          <w:tab w:val="clear" w:pos="4536"/>
          <w:tab w:val="clear" w:pos="9072"/>
        </w:tabs>
        <w:rPr>
          <w:i/>
          <w:iCs/>
        </w:rPr>
      </w:pPr>
    </w:p>
    <w:p w14:paraId="2D2ED50C" w14:textId="77777777" w:rsidR="008E342E" w:rsidRDefault="008E342E" w:rsidP="00707F66">
      <w:pPr>
        <w:pStyle w:val="Zhlav"/>
        <w:tabs>
          <w:tab w:val="clear" w:pos="4536"/>
          <w:tab w:val="clear" w:pos="9072"/>
        </w:tabs>
        <w:rPr>
          <w:i/>
          <w:iCs/>
        </w:rPr>
      </w:pPr>
    </w:p>
    <w:p w14:paraId="78AFF5BD" w14:textId="77777777" w:rsidR="00707F66" w:rsidRDefault="00707F66" w:rsidP="00707F66">
      <w:pPr>
        <w:pStyle w:val="Zhlav"/>
        <w:tabs>
          <w:tab w:val="clear" w:pos="4536"/>
          <w:tab w:val="clear" w:pos="9072"/>
        </w:tabs>
        <w:rPr>
          <w:i/>
          <w:iCs/>
        </w:rPr>
      </w:pPr>
      <w:r>
        <w:rPr>
          <w:i/>
          <w:iCs/>
        </w:rPr>
        <w:lastRenderedPageBreak/>
        <w:t>Poznámka:</w:t>
      </w:r>
    </w:p>
    <w:p w14:paraId="11733F56" w14:textId="77777777" w:rsidR="00707F66" w:rsidRDefault="00707F66" w:rsidP="00707F66">
      <w:pPr>
        <w:rPr>
          <w:szCs w:val="24"/>
        </w:rPr>
      </w:pPr>
      <w:r>
        <w:rPr>
          <w:b/>
          <w:bCs/>
          <w:szCs w:val="24"/>
        </w:rPr>
        <w:t>*</w:t>
      </w:r>
      <w:r>
        <w:rPr>
          <w:szCs w:val="24"/>
        </w:rPr>
        <w:t xml:space="preserve"> Platí pouze pro velkokapacitní zařízení s výkonem </w:t>
      </w:r>
      <w:r>
        <w:rPr>
          <w:szCs w:val="24"/>
        </w:rPr>
        <w:sym w:font="Symbol" w:char="F0B3"/>
      </w:r>
      <w:r>
        <w:rPr>
          <w:szCs w:val="24"/>
        </w:rPr>
        <w:t xml:space="preserve"> 500 kg/h</w:t>
      </w:r>
    </w:p>
    <w:p w14:paraId="0D517A78" w14:textId="77777777" w:rsidR="00707F66" w:rsidRDefault="00707F66" w:rsidP="00707F66">
      <w:pPr>
        <w:rPr>
          <w:color w:val="0000FF"/>
          <w:szCs w:val="24"/>
          <w:u w:val="single"/>
        </w:rPr>
      </w:pPr>
    </w:p>
    <w:p w14:paraId="09D4183A" w14:textId="77777777" w:rsidR="00707F66" w:rsidRPr="00D473F0" w:rsidRDefault="00707F66" w:rsidP="009035C8">
      <w:pPr>
        <w:pStyle w:val="Zkladntext"/>
        <w:ind w:firstLine="709"/>
        <w:rPr>
          <w:szCs w:val="24"/>
        </w:rPr>
      </w:pPr>
      <w:r w:rsidRPr="00D473F0">
        <w:rPr>
          <w:szCs w:val="24"/>
        </w:rPr>
        <w:t xml:space="preserve">Zařízení fyzického ničení nosičů informací nebo dat typu 2 jsou určena také pro ničení utajovaných informací cizí moci stupně utajení Důvěrné a nižší pouze tehdy, je-li šířka odpadních částic maximálně </w:t>
      </w:r>
      <w:smartTag w:uri="urn:schemas-microsoft-com:office:smarttags" w:element="metricconverter">
        <w:smartTagPr>
          <w:attr w:name="ProductID" w:val="3 mm"/>
        </w:smartTagPr>
        <w:r w:rsidRPr="00D473F0">
          <w:rPr>
            <w:szCs w:val="24"/>
          </w:rPr>
          <w:t>3 mm</w:t>
        </w:r>
      </w:smartTag>
      <w:r w:rsidRPr="00D473F0">
        <w:rPr>
          <w:szCs w:val="24"/>
        </w:rPr>
        <w:t xml:space="preserve"> a délka maximálně </w:t>
      </w:r>
      <w:smartTag w:uri="urn:schemas-microsoft-com:office:smarttags" w:element="metricconverter">
        <w:smartTagPr>
          <w:attr w:name="ProductID" w:val="25 mm"/>
        </w:smartTagPr>
        <w:r w:rsidRPr="00D473F0">
          <w:rPr>
            <w:szCs w:val="24"/>
          </w:rPr>
          <w:t>25 mm</w:t>
        </w:r>
      </w:smartTag>
      <w:r w:rsidRPr="00D473F0">
        <w:rPr>
          <w:szCs w:val="24"/>
        </w:rPr>
        <w:t>. Plocha odpadních částic nesmí přesáhnout 60 mm</w:t>
      </w:r>
      <w:r w:rsidRPr="00D473F0">
        <w:rPr>
          <w:szCs w:val="24"/>
          <w:vertAlign w:val="superscript"/>
        </w:rPr>
        <w:t>2</w:t>
      </w:r>
      <w:r w:rsidRPr="00D473F0">
        <w:rPr>
          <w:szCs w:val="24"/>
        </w:rPr>
        <w:t xml:space="preserve"> s výjimkou nosičů informací nebo dat, kde je stanovena plocha částic </w:t>
      </w:r>
      <w:r w:rsidRPr="00D473F0">
        <w:rPr>
          <w:szCs w:val="24"/>
        </w:rPr>
        <w:sym w:font="Symbol" w:char="F0A3"/>
      </w:r>
      <w:r w:rsidRPr="00D473F0">
        <w:rPr>
          <w:szCs w:val="24"/>
        </w:rPr>
        <w:t xml:space="preserve">  1,0 mm</w:t>
      </w:r>
      <w:r w:rsidRPr="00D473F0">
        <w:rPr>
          <w:szCs w:val="24"/>
          <w:vertAlign w:val="superscript"/>
        </w:rPr>
        <w:t>2</w:t>
      </w:r>
      <w:r w:rsidRPr="00D473F0">
        <w:rPr>
          <w:szCs w:val="24"/>
        </w:rPr>
        <w:t>.</w:t>
      </w:r>
    </w:p>
    <w:p w14:paraId="28B21940" w14:textId="77777777" w:rsidR="00707F66" w:rsidRPr="00D473F0" w:rsidRDefault="00707F66" w:rsidP="00707F66">
      <w:pPr>
        <w:pStyle w:val="Zhlav"/>
        <w:tabs>
          <w:tab w:val="clear" w:pos="4536"/>
          <w:tab w:val="clear" w:pos="9072"/>
        </w:tabs>
        <w:rPr>
          <w:szCs w:val="24"/>
        </w:rPr>
      </w:pPr>
    </w:p>
    <w:p w14:paraId="537F7E38"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9.4.    Zařízení fyzického ničení nosičů informací </w:t>
      </w:r>
      <w:r w:rsidRPr="00D473F0">
        <w:rPr>
          <w:b/>
          <w:bCs/>
          <w:szCs w:val="24"/>
        </w:rPr>
        <w:t>nebo dat</w:t>
      </w:r>
      <w:r>
        <w:rPr>
          <w:b/>
          <w:bCs/>
          <w:color w:val="0070C0"/>
          <w:szCs w:val="24"/>
        </w:rPr>
        <w:t xml:space="preserve"> </w:t>
      </w:r>
      <w:r>
        <w:rPr>
          <w:b/>
          <w:bCs/>
          <w:szCs w:val="24"/>
        </w:rPr>
        <w:t xml:space="preserve">typ 1: </w:t>
      </w:r>
    </w:p>
    <w:p w14:paraId="5D1A1F9B"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 xml:space="preserve">                                                                                            bez bodového hodnocení</w:t>
      </w:r>
    </w:p>
    <w:p w14:paraId="4E3B616A" w14:textId="77777777" w:rsidR="00707F66" w:rsidRDefault="00707F66" w:rsidP="00707F66">
      <w:pPr>
        <w:pStyle w:val="Zkladntext"/>
        <w:rPr>
          <w:szCs w:val="24"/>
        </w:rPr>
      </w:pPr>
    </w:p>
    <w:p w14:paraId="5714ECC2" w14:textId="77777777" w:rsidR="00707F66" w:rsidRDefault="00707F66" w:rsidP="007D6399">
      <w:pPr>
        <w:ind w:firstLine="709"/>
        <w:rPr>
          <w:b/>
          <w:bCs/>
          <w:szCs w:val="24"/>
          <w:u w:val="single"/>
        </w:rPr>
      </w:pPr>
      <w:r>
        <w:rPr>
          <w:szCs w:val="24"/>
        </w:rPr>
        <w:t xml:space="preserve">Zařízení fyzického ničení nosičů informací </w:t>
      </w:r>
      <w:r w:rsidRPr="00D473F0">
        <w:rPr>
          <w:szCs w:val="24"/>
        </w:rPr>
        <w:t>nebo dat</w:t>
      </w:r>
      <w:r w:rsidRPr="00867FB6">
        <w:rPr>
          <w:color w:val="0000FF"/>
          <w:szCs w:val="24"/>
        </w:rPr>
        <w:t xml:space="preserve"> </w:t>
      </w:r>
      <w:r>
        <w:rPr>
          <w:szCs w:val="24"/>
        </w:rPr>
        <w:t xml:space="preserve">typu 1 jsou určena pro ničení utajovaných informací stupně utajení Vyhrazené. Zařízení fyzického ničení nosičů informací </w:t>
      </w:r>
      <w:r w:rsidRPr="00D473F0">
        <w:rPr>
          <w:szCs w:val="24"/>
        </w:rPr>
        <w:t>nebo dat</w:t>
      </w:r>
      <w:r w:rsidRPr="00867FB6">
        <w:rPr>
          <w:color w:val="0000FF"/>
          <w:szCs w:val="24"/>
        </w:rPr>
        <w:t xml:space="preserve"> </w:t>
      </w:r>
      <w:r>
        <w:rPr>
          <w:szCs w:val="24"/>
        </w:rPr>
        <w:t>je certifikováno Úřadem.</w:t>
      </w:r>
    </w:p>
    <w:p w14:paraId="58CBB2BB" w14:textId="77777777" w:rsidR="00707F66" w:rsidRDefault="00707F66" w:rsidP="00707F66">
      <w:pPr>
        <w:pStyle w:val="Zhlav"/>
        <w:tabs>
          <w:tab w:val="clear" w:pos="4536"/>
          <w:tab w:val="clear" w:pos="9072"/>
        </w:tabs>
        <w:rPr>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850"/>
        <w:gridCol w:w="1560"/>
        <w:gridCol w:w="1417"/>
      </w:tblGrid>
      <w:tr w:rsidR="00707F66" w14:paraId="7ED9595D" w14:textId="77777777" w:rsidTr="001F7E11">
        <w:trPr>
          <w:cantSplit/>
        </w:trPr>
        <w:tc>
          <w:tcPr>
            <w:tcW w:w="5457" w:type="dxa"/>
            <w:tcBorders>
              <w:top w:val="single" w:sz="6" w:space="0" w:color="auto"/>
              <w:left w:val="single" w:sz="6" w:space="0" w:color="auto"/>
              <w:bottom w:val="single" w:sz="12" w:space="0" w:color="auto"/>
              <w:right w:val="single" w:sz="12" w:space="0" w:color="auto"/>
            </w:tcBorders>
          </w:tcPr>
          <w:p w14:paraId="19948B20" w14:textId="77777777" w:rsidR="00707F66" w:rsidRDefault="00707F66" w:rsidP="001F7E11">
            <w:pPr>
              <w:jc w:val="center"/>
              <w:rPr>
                <w:szCs w:val="24"/>
              </w:rPr>
            </w:pPr>
            <w:r>
              <w:rPr>
                <w:szCs w:val="24"/>
              </w:rPr>
              <w:t>Nosič informací</w:t>
            </w:r>
            <w:r>
              <w:rPr>
                <w:color w:val="0070C0"/>
                <w:szCs w:val="24"/>
              </w:rPr>
              <w:t xml:space="preserve"> </w:t>
            </w:r>
            <w:r w:rsidRPr="00D473F0">
              <w:rPr>
                <w:szCs w:val="24"/>
              </w:rPr>
              <w:t>nebo dat</w:t>
            </w:r>
          </w:p>
        </w:tc>
        <w:tc>
          <w:tcPr>
            <w:tcW w:w="3827" w:type="dxa"/>
            <w:gridSpan w:val="3"/>
            <w:tcBorders>
              <w:top w:val="single" w:sz="6" w:space="0" w:color="auto"/>
              <w:left w:val="single" w:sz="12" w:space="0" w:color="auto"/>
              <w:bottom w:val="single" w:sz="12" w:space="0" w:color="auto"/>
              <w:right w:val="single" w:sz="6" w:space="0" w:color="auto"/>
            </w:tcBorders>
          </w:tcPr>
          <w:p w14:paraId="72AA0045" w14:textId="77777777" w:rsidR="00707F66" w:rsidRDefault="00707F66" w:rsidP="001F7E11">
            <w:pPr>
              <w:jc w:val="center"/>
              <w:rPr>
                <w:szCs w:val="24"/>
              </w:rPr>
            </w:pPr>
            <w:r>
              <w:rPr>
                <w:szCs w:val="24"/>
              </w:rPr>
              <w:t>Velikost odpadních částic</w:t>
            </w:r>
          </w:p>
        </w:tc>
      </w:tr>
      <w:tr w:rsidR="00707F66" w14:paraId="010DB125" w14:textId="77777777" w:rsidTr="001F7E11">
        <w:trPr>
          <w:cantSplit/>
          <w:trHeight w:val="400"/>
        </w:trPr>
        <w:tc>
          <w:tcPr>
            <w:tcW w:w="5457" w:type="dxa"/>
            <w:vMerge w:val="restart"/>
            <w:tcBorders>
              <w:top w:val="single" w:sz="12" w:space="0" w:color="auto"/>
              <w:left w:val="single" w:sz="6" w:space="0" w:color="auto"/>
              <w:bottom w:val="single" w:sz="12" w:space="0" w:color="auto"/>
              <w:right w:val="single" w:sz="12" w:space="0" w:color="auto"/>
            </w:tcBorders>
            <w:vAlign w:val="center"/>
          </w:tcPr>
          <w:p w14:paraId="73464030" w14:textId="77777777" w:rsidR="00707F66" w:rsidRPr="00D473F0" w:rsidRDefault="00707F66" w:rsidP="001F7E11">
            <w:pPr>
              <w:rPr>
                <w:szCs w:val="24"/>
              </w:rPr>
            </w:pPr>
            <w:r>
              <w:rPr>
                <w:szCs w:val="24"/>
              </w:rPr>
              <w:t>papír, film z polyesteru s uložením informace v originální velikosti, kov</w:t>
            </w:r>
            <w:r w:rsidRPr="00D473F0">
              <w:rPr>
                <w:szCs w:val="24"/>
              </w:rPr>
              <w:t xml:space="preserve">, </w:t>
            </w:r>
            <w:r w:rsidRPr="00D473F0">
              <w:t xml:space="preserve">diskety, kompaktní disky a </w:t>
            </w:r>
            <w:r w:rsidRPr="00D473F0">
              <w:rPr>
                <w:szCs w:val="24"/>
              </w:rPr>
              <w:t xml:space="preserve"> obdobné nosiče;</w:t>
            </w:r>
          </w:p>
          <w:p w14:paraId="691977EE" w14:textId="77777777" w:rsidR="00707F66" w:rsidRPr="00AA5765" w:rsidRDefault="00707F66" w:rsidP="001F7E11">
            <w:pPr>
              <w:rPr>
                <w:color w:val="0000FF"/>
                <w:szCs w:val="24"/>
                <w:u w:val="single"/>
              </w:rPr>
            </w:pPr>
          </w:p>
          <w:p w14:paraId="111AE777" w14:textId="77777777" w:rsidR="00707F66" w:rsidRDefault="00707F66" w:rsidP="001F7E11">
            <w:pPr>
              <w:rPr>
                <w:szCs w:val="24"/>
              </w:rPr>
            </w:pPr>
          </w:p>
        </w:tc>
        <w:tc>
          <w:tcPr>
            <w:tcW w:w="850" w:type="dxa"/>
            <w:vMerge w:val="restart"/>
            <w:tcBorders>
              <w:top w:val="single" w:sz="12" w:space="0" w:color="auto"/>
              <w:left w:val="nil"/>
            </w:tcBorders>
            <w:vAlign w:val="center"/>
          </w:tcPr>
          <w:p w14:paraId="502E7953" w14:textId="77777777" w:rsidR="00707F66" w:rsidRDefault="00707F66" w:rsidP="001F7E11">
            <w:pPr>
              <w:jc w:val="center"/>
              <w:rPr>
                <w:szCs w:val="24"/>
              </w:rPr>
            </w:pPr>
            <w:r>
              <w:rPr>
                <w:szCs w:val="24"/>
              </w:rPr>
              <w:t xml:space="preserve">přímý </w:t>
            </w:r>
          </w:p>
          <w:p w14:paraId="21F14EBA" w14:textId="77777777" w:rsidR="00707F66" w:rsidRDefault="00707F66" w:rsidP="001F7E11">
            <w:pPr>
              <w:jc w:val="center"/>
              <w:rPr>
                <w:szCs w:val="24"/>
              </w:rPr>
            </w:pPr>
            <w:r>
              <w:rPr>
                <w:szCs w:val="24"/>
              </w:rPr>
              <w:t>řez</w:t>
            </w:r>
          </w:p>
        </w:tc>
        <w:tc>
          <w:tcPr>
            <w:tcW w:w="1560" w:type="dxa"/>
            <w:tcBorders>
              <w:top w:val="single" w:sz="12" w:space="0" w:color="auto"/>
            </w:tcBorders>
            <w:vAlign w:val="center"/>
          </w:tcPr>
          <w:p w14:paraId="41660CC9" w14:textId="77777777" w:rsidR="00707F66" w:rsidRDefault="00707F66" w:rsidP="001F7E11">
            <w:pPr>
              <w:jc w:val="center"/>
              <w:rPr>
                <w:szCs w:val="24"/>
              </w:rPr>
            </w:pPr>
            <w:r>
              <w:rPr>
                <w:szCs w:val="24"/>
              </w:rPr>
              <w:t>šířka pruhu</w:t>
            </w:r>
          </w:p>
        </w:tc>
        <w:tc>
          <w:tcPr>
            <w:tcW w:w="1417" w:type="dxa"/>
            <w:tcBorders>
              <w:top w:val="single" w:sz="12" w:space="0" w:color="auto"/>
              <w:right w:val="single" w:sz="6" w:space="0" w:color="auto"/>
            </w:tcBorders>
            <w:vAlign w:val="center"/>
          </w:tcPr>
          <w:p w14:paraId="03056559" w14:textId="77777777" w:rsidR="00707F66" w:rsidRDefault="00707F66" w:rsidP="001F7E11">
            <w:pPr>
              <w:jc w:val="center"/>
              <w:rPr>
                <w:szCs w:val="24"/>
              </w:rPr>
            </w:pPr>
            <w:r>
              <w:rPr>
                <w:szCs w:val="24"/>
              </w:rPr>
              <w:sym w:font="Symbol" w:char="F0A3"/>
            </w:r>
            <w:r>
              <w:rPr>
                <w:szCs w:val="24"/>
              </w:rPr>
              <w:t xml:space="preserve">   </w:t>
            </w:r>
            <w:smartTag w:uri="urn:schemas-microsoft-com:office:smarttags" w:element="metricconverter">
              <w:smartTagPr>
                <w:attr w:name="ProductID" w:val="6,0 mm"/>
              </w:smartTagPr>
              <w:r>
                <w:rPr>
                  <w:szCs w:val="24"/>
                </w:rPr>
                <w:t>6,0 mm</w:t>
              </w:r>
            </w:smartTag>
          </w:p>
        </w:tc>
      </w:tr>
      <w:tr w:rsidR="00707F66" w14:paraId="6C683D50" w14:textId="77777777" w:rsidTr="001F7E11">
        <w:trPr>
          <w:cantSplit/>
          <w:trHeight w:val="400"/>
        </w:trPr>
        <w:tc>
          <w:tcPr>
            <w:tcW w:w="5457" w:type="dxa"/>
            <w:vMerge/>
            <w:tcBorders>
              <w:top w:val="single" w:sz="12" w:space="0" w:color="auto"/>
              <w:left w:val="single" w:sz="6" w:space="0" w:color="auto"/>
              <w:bottom w:val="single" w:sz="12" w:space="0" w:color="auto"/>
              <w:right w:val="single" w:sz="12" w:space="0" w:color="auto"/>
            </w:tcBorders>
          </w:tcPr>
          <w:p w14:paraId="0551998F" w14:textId="77777777" w:rsidR="00707F66" w:rsidRDefault="00707F66" w:rsidP="001F7E11">
            <w:pPr>
              <w:rPr>
                <w:szCs w:val="24"/>
              </w:rPr>
            </w:pPr>
          </w:p>
        </w:tc>
        <w:tc>
          <w:tcPr>
            <w:tcW w:w="850" w:type="dxa"/>
            <w:vMerge/>
            <w:tcBorders>
              <w:top w:val="single" w:sz="12" w:space="0" w:color="auto"/>
              <w:left w:val="nil"/>
            </w:tcBorders>
          </w:tcPr>
          <w:p w14:paraId="267CC781" w14:textId="77777777" w:rsidR="00707F66" w:rsidRDefault="00707F66" w:rsidP="001F7E11">
            <w:pPr>
              <w:rPr>
                <w:szCs w:val="24"/>
              </w:rPr>
            </w:pPr>
          </w:p>
        </w:tc>
        <w:tc>
          <w:tcPr>
            <w:tcW w:w="1560" w:type="dxa"/>
            <w:tcBorders>
              <w:bottom w:val="nil"/>
            </w:tcBorders>
            <w:vAlign w:val="center"/>
          </w:tcPr>
          <w:p w14:paraId="1BFE6E4C" w14:textId="77777777" w:rsidR="00707F66" w:rsidRDefault="00707F66" w:rsidP="001F7E11">
            <w:pPr>
              <w:jc w:val="center"/>
              <w:rPr>
                <w:szCs w:val="24"/>
              </w:rPr>
            </w:pPr>
            <w:r>
              <w:rPr>
                <w:szCs w:val="24"/>
              </w:rPr>
              <w:t>délka pruhu</w:t>
            </w:r>
          </w:p>
        </w:tc>
        <w:tc>
          <w:tcPr>
            <w:tcW w:w="1417" w:type="dxa"/>
            <w:tcBorders>
              <w:right w:val="single" w:sz="6" w:space="0" w:color="auto"/>
            </w:tcBorders>
            <w:vAlign w:val="center"/>
          </w:tcPr>
          <w:p w14:paraId="0ADA1BC6" w14:textId="77777777" w:rsidR="00707F66" w:rsidRDefault="00707F66" w:rsidP="001F7E11">
            <w:pPr>
              <w:jc w:val="center"/>
              <w:rPr>
                <w:szCs w:val="24"/>
              </w:rPr>
            </w:pPr>
            <w:r>
              <w:rPr>
                <w:szCs w:val="24"/>
              </w:rPr>
              <w:t>neomezena</w:t>
            </w:r>
          </w:p>
        </w:tc>
      </w:tr>
      <w:tr w:rsidR="00707F66" w14:paraId="67A407C2" w14:textId="77777777" w:rsidTr="001F7E11">
        <w:trPr>
          <w:cantSplit/>
          <w:trHeight w:val="400"/>
        </w:trPr>
        <w:tc>
          <w:tcPr>
            <w:tcW w:w="5457" w:type="dxa"/>
            <w:vMerge/>
            <w:tcBorders>
              <w:top w:val="single" w:sz="12" w:space="0" w:color="auto"/>
              <w:left w:val="single" w:sz="6" w:space="0" w:color="auto"/>
              <w:bottom w:val="single" w:sz="6" w:space="0" w:color="auto"/>
              <w:right w:val="single" w:sz="12" w:space="0" w:color="auto"/>
            </w:tcBorders>
          </w:tcPr>
          <w:p w14:paraId="760523B7" w14:textId="77777777" w:rsidR="00707F66" w:rsidRDefault="00707F66" w:rsidP="001F7E11">
            <w:pPr>
              <w:rPr>
                <w:szCs w:val="24"/>
              </w:rPr>
            </w:pPr>
          </w:p>
        </w:tc>
        <w:tc>
          <w:tcPr>
            <w:tcW w:w="850" w:type="dxa"/>
            <w:vMerge/>
            <w:tcBorders>
              <w:top w:val="single" w:sz="12" w:space="0" w:color="auto"/>
              <w:left w:val="nil"/>
              <w:bottom w:val="single" w:sz="6" w:space="0" w:color="auto"/>
            </w:tcBorders>
          </w:tcPr>
          <w:p w14:paraId="3E3814D9" w14:textId="77777777" w:rsidR="00707F66" w:rsidRDefault="00707F66" w:rsidP="001F7E11">
            <w:pPr>
              <w:rPr>
                <w:szCs w:val="24"/>
              </w:rPr>
            </w:pPr>
          </w:p>
        </w:tc>
        <w:tc>
          <w:tcPr>
            <w:tcW w:w="1560" w:type="dxa"/>
            <w:tcBorders>
              <w:bottom w:val="single" w:sz="6" w:space="0" w:color="auto"/>
            </w:tcBorders>
            <w:vAlign w:val="center"/>
          </w:tcPr>
          <w:p w14:paraId="08849BEE" w14:textId="77777777" w:rsidR="00707F66" w:rsidRDefault="00707F66" w:rsidP="001F7E11">
            <w:pPr>
              <w:ind w:right="-70"/>
              <w:jc w:val="center"/>
              <w:rPr>
                <w:szCs w:val="24"/>
              </w:rPr>
            </w:pPr>
            <w:r>
              <w:rPr>
                <w:szCs w:val="24"/>
              </w:rPr>
              <w:t>plocha částic</w:t>
            </w:r>
            <w:r>
              <w:rPr>
                <w:b/>
                <w:bCs/>
                <w:szCs w:val="24"/>
              </w:rPr>
              <w:t>*</w:t>
            </w:r>
          </w:p>
        </w:tc>
        <w:tc>
          <w:tcPr>
            <w:tcW w:w="1417" w:type="dxa"/>
            <w:tcBorders>
              <w:bottom w:val="single" w:sz="6" w:space="0" w:color="auto"/>
              <w:right w:val="single" w:sz="6" w:space="0" w:color="auto"/>
            </w:tcBorders>
            <w:vAlign w:val="center"/>
          </w:tcPr>
          <w:p w14:paraId="625EBDCB" w14:textId="77777777" w:rsidR="00707F66" w:rsidRDefault="00707F66" w:rsidP="001F7E11">
            <w:pPr>
              <w:jc w:val="center"/>
              <w:rPr>
                <w:szCs w:val="24"/>
              </w:rPr>
            </w:pPr>
            <w:r>
              <w:rPr>
                <w:szCs w:val="24"/>
              </w:rPr>
              <w:sym w:font="Symbol" w:char="F0A3"/>
            </w:r>
            <w:r>
              <w:rPr>
                <w:szCs w:val="24"/>
              </w:rPr>
              <w:t xml:space="preserve"> 320,0 mm</w:t>
            </w:r>
            <w:r>
              <w:rPr>
                <w:szCs w:val="24"/>
                <w:vertAlign w:val="superscript"/>
              </w:rPr>
              <w:t>2</w:t>
            </w:r>
          </w:p>
        </w:tc>
      </w:tr>
    </w:tbl>
    <w:p w14:paraId="1ACA96B7" w14:textId="77777777" w:rsidR="00707F66" w:rsidRDefault="00707F66" w:rsidP="00707F66">
      <w:pPr>
        <w:pStyle w:val="Zhlav"/>
        <w:tabs>
          <w:tab w:val="clear" w:pos="4536"/>
          <w:tab w:val="clear" w:pos="9072"/>
        </w:tabs>
        <w:rPr>
          <w:i/>
          <w:iCs/>
        </w:rPr>
      </w:pPr>
    </w:p>
    <w:p w14:paraId="690499E8" w14:textId="77777777" w:rsidR="00707F66" w:rsidRDefault="00707F66" w:rsidP="00707F66">
      <w:pPr>
        <w:pStyle w:val="Zhlav"/>
        <w:tabs>
          <w:tab w:val="clear" w:pos="4536"/>
          <w:tab w:val="clear" w:pos="9072"/>
        </w:tabs>
        <w:rPr>
          <w:b/>
          <w:bCs/>
          <w:i/>
          <w:iCs/>
        </w:rPr>
      </w:pPr>
      <w:r>
        <w:rPr>
          <w:i/>
          <w:iCs/>
        </w:rPr>
        <w:t>Poznámka:</w:t>
      </w:r>
    </w:p>
    <w:p w14:paraId="709158A8" w14:textId="77777777" w:rsidR="00707F66" w:rsidRDefault="00707F66" w:rsidP="00707F66">
      <w:pPr>
        <w:rPr>
          <w:szCs w:val="24"/>
        </w:rPr>
      </w:pPr>
      <w:r>
        <w:rPr>
          <w:b/>
          <w:bCs/>
          <w:szCs w:val="24"/>
        </w:rPr>
        <w:t>*</w:t>
      </w:r>
      <w:r>
        <w:rPr>
          <w:szCs w:val="24"/>
        </w:rPr>
        <w:t xml:space="preserve"> Platí pouze pro velkokapacitní zařízení s výkonem </w:t>
      </w:r>
      <w:r>
        <w:rPr>
          <w:szCs w:val="24"/>
        </w:rPr>
        <w:sym w:font="Symbol" w:char="F0B3"/>
      </w:r>
      <w:r>
        <w:rPr>
          <w:szCs w:val="24"/>
        </w:rPr>
        <w:t xml:space="preserve"> 500 kg/h.</w:t>
      </w:r>
    </w:p>
    <w:p w14:paraId="13031D25" w14:textId="77777777" w:rsidR="00707F66" w:rsidRDefault="00707F66" w:rsidP="00707F66">
      <w:pPr>
        <w:rPr>
          <w:szCs w:val="24"/>
        </w:rPr>
      </w:pPr>
    </w:p>
    <w:p w14:paraId="7981CE82" w14:textId="77777777" w:rsidR="00707F66" w:rsidRDefault="00707F66" w:rsidP="00707F66">
      <w:pPr>
        <w:pStyle w:val="Zkladntext"/>
        <w:pBdr>
          <w:top w:val="single" w:sz="4" w:space="1" w:color="auto"/>
          <w:left w:val="single" w:sz="4" w:space="4" w:color="auto"/>
          <w:bottom w:val="single" w:sz="4" w:space="1" w:color="auto"/>
          <w:right w:val="single" w:sz="4" w:space="4" w:color="auto"/>
        </w:pBdr>
        <w:rPr>
          <w:b/>
          <w:bCs/>
          <w:szCs w:val="24"/>
        </w:rPr>
      </w:pPr>
      <w:r>
        <w:rPr>
          <w:b/>
          <w:bCs/>
          <w:szCs w:val="24"/>
        </w:rPr>
        <w:t xml:space="preserve">9.5.    Zařízení fyzického ničení nosičů informací </w:t>
      </w:r>
      <w:r w:rsidRPr="00D473F0">
        <w:rPr>
          <w:b/>
          <w:bCs/>
          <w:szCs w:val="24"/>
        </w:rPr>
        <w:t>nebo dat</w:t>
      </w:r>
      <w:r>
        <w:rPr>
          <w:b/>
          <w:bCs/>
          <w:color w:val="0070C0"/>
          <w:szCs w:val="24"/>
        </w:rPr>
        <w:t xml:space="preserve"> </w:t>
      </w:r>
      <w:r>
        <w:rPr>
          <w:b/>
          <w:bCs/>
          <w:szCs w:val="24"/>
        </w:rPr>
        <w:t xml:space="preserve">typ 0: </w:t>
      </w:r>
    </w:p>
    <w:p w14:paraId="03DC48AB" w14:textId="77777777" w:rsidR="00707F66" w:rsidRDefault="00707F66" w:rsidP="00707F66">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rPr>
          <w:b/>
          <w:bCs/>
          <w:szCs w:val="24"/>
        </w:rPr>
      </w:pPr>
      <w:r>
        <w:rPr>
          <w:b/>
          <w:bCs/>
          <w:szCs w:val="24"/>
        </w:rPr>
        <w:t xml:space="preserve">                                                                                            bez bodového hodnocení</w:t>
      </w:r>
    </w:p>
    <w:p w14:paraId="34DC69EA" w14:textId="77777777" w:rsidR="00707F66" w:rsidRDefault="00707F66" w:rsidP="00707F66">
      <w:pPr>
        <w:ind w:firstLine="708"/>
      </w:pPr>
      <w:r>
        <w:rPr>
          <w:szCs w:val="24"/>
        </w:rPr>
        <w:t xml:space="preserve">Zařízení fyzického ničení nosičů </w:t>
      </w:r>
      <w:r w:rsidRPr="004075F0">
        <w:rPr>
          <w:szCs w:val="24"/>
        </w:rPr>
        <w:t xml:space="preserve">informací </w:t>
      </w:r>
      <w:r w:rsidRPr="00D473F0">
        <w:rPr>
          <w:bCs/>
          <w:szCs w:val="24"/>
        </w:rPr>
        <w:t>nebo dat</w:t>
      </w:r>
      <w:r>
        <w:rPr>
          <w:b/>
          <w:bCs/>
          <w:color w:val="0070C0"/>
          <w:szCs w:val="24"/>
        </w:rPr>
        <w:t xml:space="preserve"> </w:t>
      </w:r>
      <w:r>
        <w:rPr>
          <w:szCs w:val="24"/>
        </w:rPr>
        <w:t xml:space="preserve">typu 0 jsou určena pro ničení utajovaných informací stupně utajení Přísně tajné nebo nižší. </w:t>
      </w:r>
      <w:r>
        <w:t xml:space="preserve">K ničení se používá spálení nebo roztavení, přičemž teplota, které budou vystaveny, a doba jejího působení musí vést k jejich úplnému zničení. </w:t>
      </w:r>
      <w:r w:rsidRPr="00D473F0">
        <w:t>Odpovědná osoba nebo jí pověřená osoba, která</w:t>
      </w:r>
      <w:r>
        <w:rPr>
          <w:color w:val="0000CC"/>
        </w:rPr>
        <w:t xml:space="preserve"> </w:t>
      </w:r>
      <w:r>
        <w:t>provádí vyřazování utajované informace, zajistí, že použitím metody spálení nebo roztavení, dojde k úplnému zničení nosiče a nemožnosti obnovení utajované informace.</w:t>
      </w:r>
    </w:p>
    <w:p w14:paraId="06D80CC7" w14:textId="77777777" w:rsidR="00707F66" w:rsidRPr="002A0861" w:rsidRDefault="00707F66" w:rsidP="00707F66">
      <w:pPr>
        <w:rPr>
          <w:b/>
          <w:bCs/>
          <w:szCs w:val="24"/>
        </w:rPr>
      </w:pPr>
    </w:p>
    <w:p w14:paraId="296EEECF" w14:textId="77777777" w:rsidR="00707F66" w:rsidRDefault="00707F66" w:rsidP="00707F66">
      <w:pPr>
        <w:rPr>
          <w:sz w:val="28"/>
          <w:szCs w:val="28"/>
        </w:rPr>
      </w:pPr>
      <w:r>
        <w:rPr>
          <w:b/>
          <w:bCs/>
          <w:sz w:val="28"/>
          <w:szCs w:val="28"/>
        </w:rPr>
        <w:t xml:space="preserve">10. </w:t>
      </w:r>
      <w:r>
        <w:rPr>
          <w:b/>
          <w:bCs/>
          <w:sz w:val="28"/>
          <w:szCs w:val="28"/>
          <w:u w:val="single"/>
        </w:rPr>
        <w:t>ZAŘÍZENÍ  PROTI  PASIVNÍMU  A  AKTIVNÍMU ODPOSLECHU</w:t>
      </w:r>
      <w:r>
        <w:rPr>
          <w:sz w:val="28"/>
          <w:szCs w:val="28"/>
          <w:u w:val="single"/>
        </w:rPr>
        <w:t xml:space="preserve"> </w:t>
      </w:r>
      <w:r>
        <w:rPr>
          <w:b/>
          <w:bCs/>
          <w:sz w:val="28"/>
          <w:szCs w:val="28"/>
          <w:u w:val="single"/>
        </w:rPr>
        <w:t>UTAJOVANÝCH  INFORMACÍ</w:t>
      </w:r>
      <w:r>
        <w:rPr>
          <w:b/>
          <w:bCs/>
          <w:sz w:val="28"/>
          <w:szCs w:val="28"/>
        </w:rPr>
        <w:t xml:space="preserve">       </w:t>
      </w:r>
    </w:p>
    <w:p w14:paraId="1FCC3DBD" w14:textId="77777777" w:rsidR="00707F66" w:rsidRDefault="00707F66" w:rsidP="00707F66">
      <w:r>
        <w:t xml:space="preserve">        </w:t>
      </w:r>
    </w:p>
    <w:p w14:paraId="79693A86" w14:textId="77777777" w:rsidR="00707F66" w:rsidRPr="00D473F0" w:rsidRDefault="00707F66" w:rsidP="00707F66">
      <w:pPr>
        <w:pStyle w:val="Zkladntext"/>
        <w:rPr>
          <w:szCs w:val="24"/>
        </w:rPr>
      </w:pPr>
      <w:r w:rsidRPr="00061CCF">
        <w:rPr>
          <w:szCs w:val="24"/>
        </w:rPr>
        <w:t>Jednací oblast pro pravidelné projednávání utajovaných informací stupňů utajení Tajné</w:t>
      </w:r>
      <w:r>
        <w:rPr>
          <w:szCs w:val="24"/>
        </w:rPr>
        <w:t xml:space="preserve"> </w:t>
      </w:r>
      <w:r w:rsidRPr="00061CCF">
        <w:rPr>
          <w:szCs w:val="24"/>
        </w:rPr>
        <w:t>a</w:t>
      </w:r>
      <w:r>
        <w:rPr>
          <w:szCs w:val="24"/>
        </w:rPr>
        <w:t> </w:t>
      </w:r>
      <w:r w:rsidRPr="00061CCF">
        <w:rPr>
          <w:szCs w:val="24"/>
        </w:rPr>
        <w:t xml:space="preserve">Přísně tajné je zabezpečena technickými prostředky proti pasivnímu a aktivnímu odposlechu utajované informace. </w:t>
      </w:r>
      <w:r w:rsidRPr="00D473F0">
        <w:t>Tato zařízení Úřad necertifikuje.</w:t>
      </w:r>
    </w:p>
    <w:p w14:paraId="54F70FBA" w14:textId="77777777" w:rsidR="00707F66" w:rsidRDefault="00707F66" w:rsidP="00707F66">
      <w:pPr>
        <w:pStyle w:val="Zkladntext"/>
        <w:ind w:firstLine="360"/>
        <w:rPr>
          <w:color w:val="0000FF"/>
          <w:szCs w:val="24"/>
          <w:u w:val="single"/>
        </w:rPr>
      </w:pPr>
    </w:p>
    <w:p w14:paraId="252345E3" w14:textId="77777777" w:rsidR="00707F66" w:rsidRDefault="00707F66" w:rsidP="00707F66">
      <w:pPr>
        <w:pStyle w:val="Zkladntext"/>
        <w:rPr>
          <w:szCs w:val="24"/>
        </w:rPr>
      </w:pPr>
      <w:r>
        <w:rPr>
          <w:szCs w:val="24"/>
        </w:rPr>
        <w:t xml:space="preserve">Požadavky na zajištění </w:t>
      </w:r>
      <w:r w:rsidRPr="00BF2B80">
        <w:rPr>
          <w:szCs w:val="24"/>
        </w:rPr>
        <w:t>jednací</w:t>
      </w:r>
      <w:r>
        <w:rPr>
          <w:szCs w:val="24"/>
        </w:rPr>
        <w:t xml:space="preserve"> oblasti </w:t>
      </w:r>
      <w:r w:rsidRPr="00C204A9">
        <w:rPr>
          <w:szCs w:val="24"/>
        </w:rPr>
        <w:t>proti</w:t>
      </w:r>
      <w:r>
        <w:rPr>
          <w:szCs w:val="24"/>
        </w:rPr>
        <w:t xml:space="preserve"> pasivnímu a aktivnímu odposlechu:</w:t>
      </w:r>
    </w:p>
    <w:p w14:paraId="553CDDD8" w14:textId="77777777" w:rsidR="00707F66" w:rsidRDefault="00707F66" w:rsidP="00707F66">
      <w:pPr>
        <w:pStyle w:val="Zkladntext"/>
        <w:rPr>
          <w:szCs w:val="24"/>
        </w:rPr>
      </w:pPr>
    </w:p>
    <w:p w14:paraId="1B179325" w14:textId="77777777" w:rsidR="00707F66" w:rsidRDefault="007D6399" w:rsidP="00707F66">
      <w:pPr>
        <w:pStyle w:val="Zkladntext"/>
        <w:ind w:left="426"/>
        <w:rPr>
          <w:szCs w:val="24"/>
        </w:rPr>
      </w:pPr>
      <w:r>
        <w:rPr>
          <w:szCs w:val="24"/>
        </w:rPr>
        <w:t>a)</w:t>
      </w:r>
      <w:r w:rsidR="00707F66">
        <w:rPr>
          <w:szCs w:val="24"/>
        </w:rPr>
        <w:t xml:space="preserve"> proti pasivnímu odposlechu musí </w:t>
      </w:r>
      <w:r w:rsidR="00707F66" w:rsidRPr="00D473F0">
        <w:rPr>
          <w:szCs w:val="24"/>
        </w:rPr>
        <w:t>být</w:t>
      </w:r>
      <w:r w:rsidR="00707F66">
        <w:rPr>
          <w:szCs w:val="24"/>
        </w:rPr>
        <w:t xml:space="preserve"> jednací oblast zajištěna </w:t>
      </w:r>
      <w:r w:rsidR="00BE5AEA">
        <w:rPr>
          <w:szCs w:val="24"/>
        </w:rPr>
        <w:t xml:space="preserve">dostatečně </w:t>
      </w:r>
      <w:r w:rsidR="00707F66">
        <w:rPr>
          <w:szCs w:val="24"/>
        </w:rPr>
        <w:t>zvukotěsnými stěna</w:t>
      </w:r>
      <w:r w:rsidR="00BE5AEA">
        <w:rPr>
          <w:szCs w:val="24"/>
        </w:rPr>
        <w:t>mi, dveřmi, podlahou a stropem</w:t>
      </w:r>
      <w:r w:rsidR="00707F66">
        <w:rPr>
          <w:szCs w:val="24"/>
        </w:rPr>
        <w:t>,</w:t>
      </w:r>
    </w:p>
    <w:p w14:paraId="7274A697" w14:textId="77777777" w:rsidR="00707F66" w:rsidRDefault="007D6399" w:rsidP="00707F66">
      <w:pPr>
        <w:pStyle w:val="Zkladntext"/>
        <w:ind w:left="426"/>
        <w:rPr>
          <w:szCs w:val="24"/>
        </w:rPr>
      </w:pPr>
      <w:r>
        <w:rPr>
          <w:szCs w:val="24"/>
        </w:rPr>
        <w:t>b)</w:t>
      </w:r>
      <w:r w:rsidR="00707F66">
        <w:rPr>
          <w:szCs w:val="24"/>
        </w:rPr>
        <w:t xml:space="preserve"> okna, větrací otvory nebo prostupy klimatizace musí být chráněny technickými prostředky certifikovanými Úřadem. Jednací oblast musí být chráněna proti odezírání z míst nacházejících se vně jednací oblasti,</w:t>
      </w:r>
    </w:p>
    <w:p w14:paraId="0027D8E2" w14:textId="77777777" w:rsidR="00707F66" w:rsidRDefault="007D6399" w:rsidP="00707F66">
      <w:pPr>
        <w:ind w:left="426"/>
        <w:rPr>
          <w:szCs w:val="24"/>
        </w:rPr>
      </w:pPr>
      <w:r>
        <w:lastRenderedPageBreak/>
        <w:t>c)</w:t>
      </w:r>
      <w:r w:rsidR="00707F66">
        <w:t xml:space="preserve"> do jednací oblasti nesmí být umístěn jakýkoliv nábytek nebo jakékoliv zařízení, pokud neprošly</w:t>
      </w:r>
      <w:r w:rsidR="00E234DC" w:rsidRPr="00E234DC">
        <w:rPr>
          <w:b/>
        </w:rPr>
        <w:t xml:space="preserve"> </w:t>
      </w:r>
      <w:r w:rsidR="00E234DC" w:rsidRPr="00E234DC">
        <w:t>kontrolou, zda v jednací oblasti nedochází k nedovolenému použití technických prostředků určených k získávání informací (dále jen „obranná prohlídka“).</w:t>
      </w:r>
      <w:r w:rsidR="00707F66">
        <w:t xml:space="preserve"> Nábytek a zařízení jednací oblasti musí být evidováno (včetně typu, případně sériového a inventárního čísla), včetně historie pohybu,</w:t>
      </w:r>
    </w:p>
    <w:p w14:paraId="13B80A7B" w14:textId="77777777" w:rsidR="00707F66" w:rsidRDefault="007D6399" w:rsidP="00707F66">
      <w:pPr>
        <w:pStyle w:val="Zkladntext"/>
        <w:ind w:left="426"/>
        <w:rPr>
          <w:szCs w:val="24"/>
        </w:rPr>
      </w:pPr>
      <w:r>
        <w:rPr>
          <w:szCs w:val="24"/>
        </w:rPr>
        <w:t>d)</w:t>
      </w:r>
      <w:r w:rsidR="00707F66">
        <w:rPr>
          <w:szCs w:val="24"/>
        </w:rPr>
        <w:t xml:space="preserve"> umísťovat telefonní přístroje v jednací oblasti není žádoucí. Pokud je jejich instalace bezpodmínečně nutná, musí být vybaveny odpojovačem nebo odpojovány ručně před jednáním,</w:t>
      </w:r>
    </w:p>
    <w:p w14:paraId="1676C2E4" w14:textId="77777777" w:rsidR="00707F66" w:rsidRDefault="007D6399" w:rsidP="00707F66">
      <w:pPr>
        <w:pStyle w:val="Zkladntext"/>
        <w:ind w:left="426"/>
        <w:rPr>
          <w:szCs w:val="24"/>
        </w:rPr>
      </w:pPr>
      <w:r>
        <w:rPr>
          <w:szCs w:val="24"/>
        </w:rPr>
        <w:t>e)</w:t>
      </w:r>
      <w:r w:rsidR="00707F66">
        <w:rPr>
          <w:szCs w:val="24"/>
        </w:rPr>
        <w:t xml:space="preserve"> do jednací oblasti nelze vnášet mobilní telefony, jakákoliv nahrávací zařízení, vysílací zařízení, jakákoliv testovací, měřící a diagnostická zařízení a další elektronická zařízení</w:t>
      </w:r>
      <w:r>
        <w:rPr>
          <w:szCs w:val="24"/>
        </w:rPr>
        <w:t xml:space="preserve"> (t</w:t>
      </w:r>
      <w:r w:rsidR="00707F66">
        <w:rPr>
          <w:szCs w:val="24"/>
        </w:rPr>
        <w:t>oto neplatí v případě, že jde o zařízení používané v rámci prováděné obranné prohlídky s vědomím odpovědné osoby nebo jí pověřené osoby</w:t>
      </w:r>
      <w:r>
        <w:rPr>
          <w:szCs w:val="24"/>
        </w:rPr>
        <w:t>)</w:t>
      </w:r>
      <w:r w:rsidR="00F5164E">
        <w:rPr>
          <w:szCs w:val="24"/>
        </w:rPr>
        <w:t>,</w:t>
      </w:r>
    </w:p>
    <w:p w14:paraId="651F5B21" w14:textId="77777777" w:rsidR="00707F66" w:rsidRPr="00D473F0" w:rsidRDefault="007D6399" w:rsidP="00707F66">
      <w:pPr>
        <w:ind w:left="426"/>
      </w:pPr>
      <w:r>
        <w:t>f)</w:t>
      </w:r>
      <w:r w:rsidR="00707F66" w:rsidRPr="00D473F0">
        <w:t xml:space="preserve"> pro jednací oblast musí být zpracována pravidla pro evidenci a pohyb osob a zařízení.</w:t>
      </w:r>
    </w:p>
    <w:p w14:paraId="7EF7FD1F" w14:textId="77777777" w:rsidR="00707F66" w:rsidRPr="00061CCF" w:rsidRDefault="00707F66" w:rsidP="00707F66">
      <w:pPr>
        <w:pStyle w:val="Zkladntext"/>
        <w:ind w:left="426"/>
        <w:rPr>
          <w:szCs w:val="24"/>
        </w:rPr>
      </w:pPr>
    </w:p>
    <w:p w14:paraId="0AB69583" w14:textId="77777777" w:rsidR="00707F66" w:rsidRDefault="00707F66" w:rsidP="00151C24">
      <w:pPr>
        <w:pStyle w:val="Zkladntext"/>
        <w:ind w:firstLine="567"/>
        <w:rPr>
          <w:szCs w:val="24"/>
        </w:rPr>
      </w:pPr>
      <w:r>
        <w:rPr>
          <w:szCs w:val="24"/>
        </w:rPr>
        <w:t>Podle § 26 odst. 1 zákona je odpovědná osoba povinna požádat Úřad o provedení obranné prohlídky. Při obran</w:t>
      </w:r>
      <w:r w:rsidR="00963935">
        <w:rPr>
          <w:szCs w:val="24"/>
        </w:rPr>
        <w:t>n</w:t>
      </w:r>
      <w:r>
        <w:rPr>
          <w:szCs w:val="24"/>
        </w:rPr>
        <w:t xml:space="preserve">é prohlídce bude ověřeno nasazení technických prostředků proti pasivnímu a aktivnímu odposlechu utajované informace. </w:t>
      </w:r>
    </w:p>
    <w:p w14:paraId="199270D3" w14:textId="77777777" w:rsidR="00151C24" w:rsidRDefault="00151C24" w:rsidP="00151C24">
      <w:pPr>
        <w:pStyle w:val="Zkladntext"/>
        <w:ind w:firstLine="567"/>
        <w:rPr>
          <w:szCs w:val="24"/>
        </w:rPr>
      </w:pPr>
    </w:p>
    <w:p w14:paraId="21FF04E7" w14:textId="77777777" w:rsidR="00707F66" w:rsidRDefault="00707F66" w:rsidP="00151C24">
      <w:pPr>
        <w:pStyle w:val="Zkladntext"/>
        <w:ind w:firstLine="567"/>
        <w:rPr>
          <w:szCs w:val="24"/>
        </w:rPr>
      </w:pPr>
      <w:r>
        <w:rPr>
          <w:szCs w:val="24"/>
        </w:rPr>
        <w:t xml:space="preserve">Obranné prohlídky jednacích oblastí se provádějí ve lhůtách podle § </w:t>
      </w:r>
      <w:r w:rsidR="00151C24">
        <w:rPr>
          <w:szCs w:val="24"/>
        </w:rPr>
        <w:t>10</w:t>
      </w:r>
      <w:r w:rsidRPr="00D473F0">
        <w:rPr>
          <w:szCs w:val="24"/>
        </w:rPr>
        <w:t xml:space="preserve"> </w:t>
      </w:r>
      <w:r w:rsidRPr="003F5136">
        <w:rPr>
          <w:szCs w:val="24"/>
        </w:rPr>
        <w:t>odst</w:t>
      </w:r>
      <w:r>
        <w:rPr>
          <w:szCs w:val="24"/>
        </w:rPr>
        <w:t xml:space="preserve">. 1 </w:t>
      </w:r>
      <w:r w:rsidR="00151C24">
        <w:rPr>
          <w:szCs w:val="24"/>
        </w:rPr>
        <w:t xml:space="preserve">této </w:t>
      </w:r>
      <w:r>
        <w:rPr>
          <w:szCs w:val="24"/>
        </w:rPr>
        <w:t>vyhlášky a dále je nutno provádět obrannou prohlídku vždy po neautorizovaném vstupu či podezření na něj a po odchodu pracovníků provádějících údržbu nebo úpravy v jednací oblasti.</w:t>
      </w:r>
    </w:p>
    <w:p w14:paraId="4F6BD8E0" w14:textId="77777777" w:rsidR="00707F66" w:rsidRDefault="00707F66" w:rsidP="00707F66">
      <w:pPr>
        <w:pStyle w:val="Zhlav"/>
        <w:tabs>
          <w:tab w:val="clear" w:pos="4536"/>
          <w:tab w:val="clear" w:pos="9072"/>
        </w:tabs>
        <w:ind w:firstLine="360"/>
        <w:rPr>
          <w:szCs w:val="24"/>
        </w:rPr>
      </w:pPr>
    </w:p>
    <w:p w14:paraId="776BE3BC" w14:textId="77777777" w:rsidR="00707F66" w:rsidRDefault="00707F66" w:rsidP="00707F66">
      <w:pPr>
        <w:pStyle w:val="Zhlav"/>
        <w:tabs>
          <w:tab w:val="clear" w:pos="4536"/>
          <w:tab w:val="clear" w:pos="9072"/>
        </w:tabs>
        <w:ind w:firstLine="709"/>
        <w:rPr>
          <w:szCs w:val="24"/>
        </w:rPr>
      </w:pPr>
      <w:r>
        <w:rPr>
          <w:szCs w:val="24"/>
        </w:rPr>
        <w:t>Žádost o provedení obran</w:t>
      </w:r>
      <w:r w:rsidR="00963935">
        <w:rPr>
          <w:szCs w:val="24"/>
        </w:rPr>
        <w:t>n</w:t>
      </w:r>
      <w:r>
        <w:rPr>
          <w:szCs w:val="24"/>
        </w:rPr>
        <w:t xml:space="preserve">é prohlídky obsahuje: </w:t>
      </w:r>
    </w:p>
    <w:p w14:paraId="010CA5C0" w14:textId="77777777" w:rsidR="00707F66" w:rsidRDefault="00707F66" w:rsidP="00707F66">
      <w:pPr>
        <w:pStyle w:val="Zhlav"/>
        <w:tabs>
          <w:tab w:val="clear" w:pos="4536"/>
          <w:tab w:val="clear" w:pos="9072"/>
        </w:tabs>
        <w:rPr>
          <w:szCs w:val="24"/>
        </w:rPr>
      </w:pPr>
    </w:p>
    <w:p w14:paraId="5D3F735E" w14:textId="77777777" w:rsidR="00707F66" w:rsidRDefault="007D6399" w:rsidP="00707F66">
      <w:pPr>
        <w:pStyle w:val="Zhlav"/>
        <w:tabs>
          <w:tab w:val="clear" w:pos="4536"/>
          <w:tab w:val="clear" w:pos="9072"/>
        </w:tabs>
        <w:ind w:left="567" w:hanging="141"/>
        <w:rPr>
          <w:szCs w:val="24"/>
        </w:rPr>
      </w:pPr>
      <w:r>
        <w:rPr>
          <w:szCs w:val="24"/>
        </w:rPr>
        <w:t>a)</w:t>
      </w:r>
      <w:r w:rsidR="00707F66">
        <w:rPr>
          <w:szCs w:val="24"/>
        </w:rPr>
        <w:t xml:space="preserve"> obchodní firmu, názvem popřípadě jménem a příjmením pokud je žadatel podnikatel nebo název orgánu státu včetně identifikačního čísla, pokud bylo přiděleno,</w:t>
      </w:r>
    </w:p>
    <w:p w14:paraId="6639B4F7" w14:textId="77777777" w:rsidR="00707F66" w:rsidRDefault="007D6399" w:rsidP="00707F66">
      <w:pPr>
        <w:pStyle w:val="Zhlav"/>
        <w:tabs>
          <w:tab w:val="clear" w:pos="4536"/>
          <w:tab w:val="clear" w:pos="9072"/>
        </w:tabs>
        <w:ind w:left="567" w:hanging="141"/>
        <w:rPr>
          <w:szCs w:val="24"/>
        </w:rPr>
      </w:pPr>
      <w:r>
        <w:rPr>
          <w:szCs w:val="24"/>
        </w:rPr>
        <w:t>b)</w:t>
      </w:r>
      <w:r w:rsidR="00707F66">
        <w:rPr>
          <w:szCs w:val="24"/>
        </w:rPr>
        <w:t xml:space="preserve"> adresu umístění jednací oblasti,</w:t>
      </w:r>
    </w:p>
    <w:p w14:paraId="4EE0488A" w14:textId="77777777" w:rsidR="00707F66" w:rsidRDefault="007D6399" w:rsidP="00707F66">
      <w:pPr>
        <w:pStyle w:val="Zhlav"/>
        <w:tabs>
          <w:tab w:val="clear" w:pos="4536"/>
          <w:tab w:val="clear" w:pos="9072"/>
        </w:tabs>
        <w:ind w:left="567" w:hanging="141"/>
        <w:rPr>
          <w:szCs w:val="24"/>
        </w:rPr>
      </w:pPr>
      <w:r>
        <w:rPr>
          <w:szCs w:val="24"/>
        </w:rPr>
        <w:t>c)</w:t>
      </w:r>
      <w:r w:rsidR="00707F66">
        <w:rPr>
          <w:szCs w:val="24"/>
        </w:rPr>
        <w:t xml:space="preserve"> výměr</w:t>
      </w:r>
      <w:r w:rsidR="00E41CD3">
        <w:rPr>
          <w:szCs w:val="24"/>
        </w:rPr>
        <w:t>u</w:t>
      </w:r>
      <w:r w:rsidR="00707F66">
        <w:rPr>
          <w:szCs w:val="24"/>
        </w:rPr>
        <w:t xml:space="preserve"> podlahové plochy a výška stropů,</w:t>
      </w:r>
    </w:p>
    <w:p w14:paraId="0D4BA3B0" w14:textId="77777777" w:rsidR="00707F66" w:rsidRDefault="007D6399" w:rsidP="00707F66">
      <w:pPr>
        <w:pStyle w:val="Zhlav"/>
        <w:tabs>
          <w:tab w:val="clear" w:pos="4536"/>
          <w:tab w:val="clear" w:pos="9072"/>
        </w:tabs>
        <w:ind w:left="567" w:hanging="141"/>
        <w:rPr>
          <w:szCs w:val="24"/>
        </w:rPr>
      </w:pPr>
      <w:r>
        <w:rPr>
          <w:szCs w:val="24"/>
        </w:rPr>
        <w:t>d)</w:t>
      </w:r>
      <w:r w:rsidR="00707F66">
        <w:rPr>
          <w:szCs w:val="24"/>
        </w:rPr>
        <w:t xml:space="preserve"> dob</w:t>
      </w:r>
      <w:r w:rsidR="00E41CD3">
        <w:rPr>
          <w:szCs w:val="24"/>
        </w:rPr>
        <w:t>u</w:t>
      </w:r>
      <w:r w:rsidR="00707F66">
        <w:rPr>
          <w:szCs w:val="24"/>
        </w:rPr>
        <w:t xml:space="preserve"> předpokládaného provádění obranné prohlídky,</w:t>
      </w:r>
    </w:p>
    <w:p w14:paraId="29D34A57" w14:textId="77777777" w:rsidR="00707F66" w:rsidRDefault="007D6399" w:rsidP="00707F66">
      <w:pPr>
        <w:pStyle w:val="Zhlav"/>
        <w:tabs>
          <w:tab w:val="clear" w:pos="4536"/>
          <w:tab w:val="clear" w:pos="9072"/>
        </w:tabs>
        <w:ind w:left="567" w:hanging="141"/>
        <w:rPr>
          <w:szCs w:val="24"/>
        </w:rPr>
      </w:pPr>
      <w:r>
        <w:rPr>
          <w:szCs w:val="24"/>
        </w:rPr>
        <w:t>e)</w:t>
      </w:r>
      <w:r w:rsidR="00707F66">
        <w:rPr>
          <w:szCs w:val="24"/>
        </w:rPr>
        <w:t xml:space="preserve"> důvod provádění obrané prohlídky (např. z důvodu doplnění nábytku nebo podezření na neautorizovaný vstup),</w:t>
      </w:r>
    </w:p>
    <w:p w14:paraId="29D7B650" w14:textId="77777777" w:rsidR="00707F66" w:rsidRDefault="007D6399" w:rsidP="00707F66">
      <w:pPr>
        <w:pStyle w:val="Zhlav"/>
        <w:tabs>
          <w:tab w:val="clear" w:pos="4536"/>
          <w:tab w:val="clear" w:pos="9072"/>
        </w:tabs>
        <w:ind w:left="567" w:hanging="141"/>
        <w:rPr>
          <w:szCs w:val="24"/>
        </w:rPr>
      </w:pPr>
      <w:r>
        <w:t>f)</w:t>
      </w:r>
      <w:r w:rsidR="00707F66">
        <w:t xml:space="preserve"> jméno a příjmení kontaktního pracovníka a kontaktní spojení</w:t>
      </w:r>
      <w:r w:rsidR="00F5164E">
        <w:t>,</w:t>
      </w:r>
      <w:r w:rsidR="00C14F07">
        <w:t xml:space="preserve"> </w:t>
      </w:r>
    </w:p>
    <w:p w14:paraId="5379D235" w14:textId="77777777" w:rsidR="00707F66" w:rsidRDefault="007D6399" w:rsidP="00707F66">
      <w:pPr>
        <w:pStyle w:val="Zhlav"/>
        <w:tabs>
          <w:tab w:val="clear" w:pos="4536"/>
          <w:tab w:val="clear" w:pos="9072"/>
        </w:tabs>
        <w:ind w:left="567" w:hanging="141"/>
        <w:jc w:val="left"/>
        <w:rPr>
          <w:szCs w:val="24"/>
        </w:rPr>
      </w:pPr>
      <w:r>
        <w:rPr>
          <w:szCs w:val="24"/>
        </w:rPr>
        <w:t xml:space="preserve">g) </w:t>
      </w:r>
      <w:r w:rsidR="00707F66">
        <w:rPr>
          <w:szCs w:val="24"/>
        </w:rPr>
        <w:t>podpis odpovědné osoby.</w:t>
      </w:r>
    </w:p>
    <w:p w14:paraId="03822F79" w14:textId="77777777" w:rsidR="00707F66" w:rsidRDefault="00707F66" w:rsidP="00707F66">
      <w:pPr>
        <w:pStyle w:val="Zhlav"/>
        <w:tabs>
          <w:tab w:val="clear" w:pos="4536"/>
          <w:tab w:val="clear" w:pos="9072"/>
        </w:tabs>
        <w:rPr>
          <w:szCs w:val="24"/>
        </w:rPr>
      </w:pPr>
    </w:p>
    <w:p w14:paraId="3463DDDE" w14:textId="77777777" w:rsidR="00707F66" w:rsidRDefault="00707F66" w:rsidP="00707F66">
      <w:pPr>
        <w:pStyle w:val="Zhlav"/>
        <w:tabs>
          <w:tab w:val="clear" w:pos="4536"/>
          <w:tab w:val="clear" w:pos="9072"/>
        </w:tabs>
        <w:ind w:firstLine="709"/>
        <w:rPr>
          <w:szCs w:val="24"/>
        </w:rPr>
      </w:pPr>
      <w:r>
        <w:rPr>
          <w:szCs w:val="24"/>
        </w:rPr>
        <w:t>Požadavky na provádění obran</w:t>
      </w:r>
      <w:r w:rsidR="00963935">
        <w:rPr>
          <w:szCs w:val="24"/>
        </w:rPr>
        <w:t>n</w:t>
      </w:r>
      <w:r>
        <w:rPr>
          <w:szCs w:val="24"/>
        </w:rPr>
        <w:t>ých prohlídek:</w:t>
      </w:r>
    </w:p>
    <w:p w14:paraId="76436E3A" w14:textId="77777777" w:rsidR="00707F66" w:rsidRDefault="00707F66" w:rsidP="00707F66">
      <w:pPr>
        <w:pStyle w:val="Zhlav"/>
        <w:tabs>
          <w:tab w:val="clear" w:pos="4536"/>
          <w:tab w:val="clear" w:pos="9072"/>
        </w:tabs>
        <w:rPr>
          <w:i/>
          <w:iCs/>
          <w:szCs w:val="24"/>
        </w:rPr>
      </w:pPr>
    </w:p>
    <w:p w14:paraId="13E8AC72" w14:textId="77777777" w:rsidR="00707F66" w:rsidRDefault="00C14F07" w:rsidP="00707F66">
      <w:pPr>
        <w:pStyle w:val="Zhlav"/>
        <w:tabs>
          <w:tab w:val="clear" w:pos="4536"/>
          <w:tab w:val="clear" w:pos="9072"/>
        </w:tabs>
        <w:ind w:left="567" w:hanging="207"/>
        <w:rPr>
          <w:i/>
          <w:iCs/>
          <w:szCs w:val="24"/>
        </w:rPr>
      </w:pPr>
      <w:r>
        <w:rPr>
          <w:szCs w:val="24"/>
        </w:rPr>
        <w:t>a)</w:t>
      </w:r>
      <w:r w:rsidR="00707F66">
        <w:rPr>
          <w:szCs w:val="24"/>
        </w:rPr>
        <w:t xml:space="preserve"> fyzická osoba provádějící obranné prohlídky musí být držitelem platného osvědčení fyzické osoby pro stupeň utajení Tajné nebo vyšší</w:t>
      </w:r>
      <w:r w:rsidR="00F5164E">
        <w:rPr>
          <w:szCs w:val="24"/>
        </w:rPr>
        <w:t>,</w:t>
      </w:r>
    </w:p>
    <w:p w14:paraId="602C512D" w14:textId="77777777" w:rsidR="00707F66" w:rsidRDefault="00B509CE" w:rsidP="00707F66">
      <w:pPr>
        <w:pStyle w:val="Zhlav"/>
        <w:tabs>
          <w:tab w:val="clear" w:pos="4536"/>
          <w:tab w:val="clear" w:pos="9072"/>
        </w:tabs>
        <w:ind w:left="360"/>
        <w:rPr>
          <w:i/>
          <w:iCs/>
          <w:szCs w:val="24"/>
        </w:rPr>
      </w:pPr>
      <w:r>
        <w:rPr>
          <w:szCs w:val="24"/>
        </w:rPr>
        <w:t>b)</w:t>
      </w:r>
      <w:r w:rsidR="00707F66">
        <w:rPr>
          <w:szCs w:val="24"/>
        </w:rPr>
        <w:t xml:space="preserve"> o průběhu obranné prohlídky musí být vypracována zpráva obsahující:</w:t>
      </w:r>
    </w:p>
    <w:p w14:paraId="1F331B4B" w14:textId="77777777" w:rsidR="00707F66" w:rsidRDefault="00707F66" w:rsidP="00707F66">
      <w:pPr>
        <w:pStyle w:val="Zhlav"/>
        <w:tabs>
          <w:tab w:val="clear" w:pos="4536"/>
          <w:tab w:val="clear" w:pos="9072"/>
        </w:tabs>
        <w:ind w:left="360"/>
        <w:rPr>
          <w:i/>
          <w:iCs/>
          <w:szCs w:val="24"/>
        </w:rPr>
      </w:pPr>
    </w:p>
    <w:p w14:paraId="06AACDF6"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údaje o orgánu státu, který provádí obrannou prohlídku,</w:t>
      </w:r>
    </w:p>
    <w:p w14:paraId="61AC154E"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szCs w:val="24"/>
        </w:rPr>
      </w:pPr>
      <w:r>
        <w:rPr>
          <w:szCs w:val="24"/>
        </w:rPr>
        <w:t xml:space="preserve">název firmy pokud je žadatel podnikatel nebo název orgánu státu včetně identifikačního čísla, pokud bylo přiděleno, který využívá uvedenou jednací oblast, </w:t>
      </w:r>
    </w:p>
    <w:p w14:paraId="21BA415B"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adresu umístění jednací oblasti,</w:t>
      </w:r>
    </w:p>
    <w:p w14:paraId="016A08BE"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datum a čas provedení obranné prohlídky,</w:t>
      </w:r>
    </w:p>
    <w:p w14:paraId="5BDE1BD7"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popis jednací oblasti (kontrolovaného prostoru) včetně fotodokumentace,</w:t>
      </w:r>
    </w:p>
    <w:p w14:paraId="72DEF77F"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provedené úkony,</w:t>
      </w:r>
    </w:p>
    <w:p w14:paraId="6EC9BA1F"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použité kontrolní, měřící a zkušební zařízení,</w:t>
      </w:r>
    </w:p>
    <w:p w14:paraId="4BF6222F"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výsledky měření,</w:t>
      </w:r>
    </w:p>
    <w:p w14:paraId="3C8A46B5" w14:textId="77777777" w:rsidR="00707F66" w:rsidRDefault="00707F66" w:rsidP="00707F66">
      <w:pPr>
        <w:pStyle w:val="Zhlav"/>
        <w:numPr>
          <w:ilvl w:val="1"/>
          <w:numId w:val="24"/>
        </w:numPr>
        <w:tabs>
          <w:tab w:val="clear" w:pos="1789"/>
          <w:tab w:val="clear" w:pos="4536"/>
          <w:tab w:val="clear" w:pos="9072"/>
          <w:tab w:val="num" w:pos="993"/>
        </w:tabs>
        <w:suppressAutoHyphens w:val="0"/>
        <w:ind w:left="993" w:hanging="426"/>
        <w:rPr>
          <w:i/>
          <w:iCs/>
          <w:szCs w:val="24"/>
        </w:rPr>
      </w:pPr>
      <w:r>
        <w:rPr>
          <w:szCs w:val="24"/>
        </w:rPr>
        <w:t>výsledek (hodnocení) obranné prohlídky.</w:t>
      </w:r>
    </w:p>
    <w:p w14:paraId="1FC75B3B" w14:textId="77777777" w:rsidR="00707F66" w:rsidRDefault="00707F66" w:rsidP="00707F66">
      <w:pPr>
        <w:pStyle w:val="Zhlav"/>
        <w:tabs>
          <w:tab w:val="clear" w:pos="4536"/>
          <w:tab w:val="clear" w:pos="9072"/>
        </w:tabs>
        <w:rPr>
          <w:szCs w:val="24"/>
          <w:highlight w:val="yellow"/>
        </w:rPr>
      </w:pPr>
    </w:p>
    <w:p w14:paraId="3E03B93B" w14:textId="77777777" w:rsidR="00707F66" w:rsidRDefault="00707F66" w:rsidP="00707F66">
      <w:pPr>
        <w:pStyle w:val="Zhlav"/>
        <w:tabs>
          <w:tab w:val="clear" w:pos="4536"/>
          <w:tab w:val="clear" w:pos="9072"/>
        </w:tabs>
        <w:ind w:firstLine="708"/>
        <w:rPr>
          <w:szCs w:val="24"/>
        </w:rPr>
      </w:pPr>
      <w:r>
        <w:rPr>
          <w:szCs w:val="24"/>
        </w:rPr>
        <w:lastRenderedPageBreak/>
        <w:t>Zpráva o průběhu obranné prohlídky musí být přiložena k projektu fyzické bezpečnosti.</w:t>
      </w:r>
    </w:p>
    <w:p w14:paraId="2FE5DB42" w14:textId="77777777" w:rsidR="00707F66" w:rsidRPr="000E7D4A" w:rsidRDefault="00707F66" w:rsidP="00707F66">
      <w:pPr>
        <w:rPr>
          <w:b/>
          <w:szCs w:val="24"/>
        </w:rPr>
      </w:pPr>
    </w:p>
    <w:p w14:paraId="2019501D" w14:textId="77777777" w:rsidR="00707F66" w:rsidRPr="000E7D4A" w:rsidRDefault="00707F66" w:rsidP="00707F66">
      <w:pPr>
        <w:rPr>
          <w:b/>
          <w:szCs w:val="24"/>
        </w:rPr>
      </w:pPr>
    </w:p>
    <w:p w14:paraId="062339E9" w14:textId="77777777" w:rsidR="00707F66" w:rsidRDefault="00707F66" w:rsidP="00707F66">
      <w:pPr>
        <w:rPr>
          <w:b/>
          <w:sz w:val="28"/>
          <w:szCs w:val="28"/>
          <w:u w:val="single"/>
        </w:rPr>
      </w:pPr>
      <w:r>
        <w:rPr>
          <w:b/>
          <w:sz w:val="28"/>
          <w:szCs w:val="28"/>
        </w:rPr>
        <w:t xml:space="preserve">11. </w:t>
      </w:r>
      <w:r>
        <w:rPr>
          <w:b/>
          <w:sz w:val="28"/>
          <w:szCs w:val="28"/>
          <w:u w:val="single"/>
        </w:rPr>
        <w:t xml:space="preserve">PODMÍNKY POUŽÍVÁNÍ </w:t>
      </w:r>
      <w:r w:rsidRPr="00D473F0">
        <w:rPr>
          <w:b/>
          <w:sz w:val="28"/>
          <w:szCs w:val="28"/>
          <w:u w:val="single"/>
        </w:rPr>
        <w:t>CERTIFIKOVANÝCH</w:t>
      </w:r>
      <w:r>
        <w:rPr>
          <w:b/>
          <w:color w:val="004586"/>
          <w:sz w:val="28"/>
          <w:szCs w:val="28"/>
          <w:u w:val="single"/>
        </w:rPr>
        <w:t xml:space="preserve"> </w:t>
      </w:r>
      <w:r>
        <w:rPr>
          <w:b/>
          <w:sz w:val="28"/>
          <w:szCs w:val="28"/>
          <w:u w:val="single"/>
        </w:rPr>
        <w:t>TECHNICKÝCH PROSTŘEDKŮ PO UPLYNUTÍ DOBY PLATNOSTI JEJICH  CERTIFIKÁTŮ</w:t>
      </w:r>
    </w:p>
    <w:p w14:paraId="10715D2A" w14:textId="77777777" w:rsidR="00707F66" w:rsidRPr="000E7D4A" w:rsidRDefault="00707F66" w:rsidP="00707F66">
      <w:pPr>
        <w:rPr>
          <w:b/>
          <w:szCs w:val="24"/>
          <w:u w:val="single"/>
        </w:rPr>
      </w:pPr>
    </w:p>
    <w:p w14:paraId="680FCC9A" w14:textId="77777777" w:rsidR="00E234DC" w:rsidRPr="00E234DC" w:rsidRDefault="00E234DC" w:rsidP="00E234DC">
      <w:pPr>
        <w:ind w:left="-13" w:firstLine="700"/>
        <w:rPr>
          <w:bCs/>
        </w:rPr>
      </w:pPr>
      <w:r w:rsidRPr="00E234DC">
        <w:rPr>
          <w:bCs/>
        </w:rPr>
        <w:t xml:space="preserve">Technický prostředek pro ochranu utajovaných informací musí být nově pořízen v době platnosti jeho certifikátu.  </w:t>
      </w:r>
    </w:p>
    <w:p w14:paraId="41292090" w14:textId="77777777" w:rsidR="00E234DC" w:rsidRDefault="00E234DC" w:rsidP="00707F66">
      <w:pPr>
        <w:ind w:firstLine="708"/>
        <w:rPr>
          <w:iCs/>
        </w:rPr>
      </w:pPr>
    </w:p>
    <w:p w14:paraId="61D30E60" w14:textId="77777777" w:rsidR="00707F66" w:rsidRPr="00D473F0" w:rsidRDefault="00707F66" w:rsidP="00707F66">
      <w:pPr>
        <w:ind w:firstLine="708"/>
        <w:rPr>
          <w:szCs w:val="24"/>
        </w:rPr>
      </w:pPr>
      <w:r>
        <w:rPr>
          <w:iCs/>
        </w:rPr>
        <w:t xml:space="preserve">Po uplynutí doby platnosti certifikátu </w:t>
      </w:r>
      <w:r w:rsidRPr="00D473F0">
        <w:rPr>
          <w:iCs/>
        </w:rPr>
        <w:t>může</w:t>
      </w:r>
      <w:r>
        <w:rPr>
          <w:iCs/>
        </w:rPr>
        <w:t xml:space="preserve"> být technický prostředek pro ochranu utajovaných informací </w:t>
      </w:r>
      <w:r w:rsidRPr="00D473F0">
        <w:rPr>
          <w:iCs/>
        </w:rPr>
        <w:t xml:space="preserve">používán nebo nasazen za podmínky, že je plně funkční. Toto musí být ověřeno funkční zkouškou. Časové intervaly jsou stanoveny v § </w:t>
      </w:r>
      <w:r w:rsidR="00E234DC">
        <w:rPr>
          <w:iCs/>
        </w:rPr>
        <w:t>10</w:t>
      </w:r>
      <w:r w:rsidRPr="00D473F0">
        <w:rPr>
          <w:iCs/>
        </w:rPr>
        <w:t xml:space="preserve"> </w:t>
      </w:r>
      <w:r w:rsidR="00DA070A">
        <w:rPr>
          <w:iCs/>
        </w:rPr>
        <w:t xml:space="preserve">této </w:t>
      </w:r>
      <w:r w:rsidRPr="00D473F0">
        <w:rPr>
          <w:iCs/>
        </w:rPr>
        <w:t>vyhlášky.</w:t>
      </w:r>
    </w:p>
    <w:p w14:paraId="78DB5F73" w14:textId="77777777" w:rsidR="00707F66" w:rsidRPr="00957C1B" w:rsidRDefault="00707F66" w:rsidP="00707F66">
      <w:pPr>
        <w:rPr>
          <w:szCs w:val="24"/>
        </w:rPr>
      </w:pPr>
      <w:r w:rsidRPr="00957C1B">
        <w:rPr>
          <w:szCs w:val="24"/>
        </w:rPr>
        <w:tab/>
      </w:r>
    </w:p>
    <w:p w14:paraId="12E9B22C" w14:textId="77777777" w:rsidR="00707F66" w:rsidRDefault="00707F66" w:rsidP="00707F66">
      <w:pPr>
        <w:ind w:firstLine="709"/>
        <w:rPr>
          <w:szCs w:val="24"/>
        </w:rPr>
      </w:pPr>
      <w:r w:rsidRPr="00957C1B">
        <w:rPr>
          <w:szCs w:val="24"/>
        </w:rPr>
        <w:t xml:space="preserve">U mechanických zábranných prostředků a zařízení fyzického ničení </w:t>
      </w:r>
      <w:r w:rsidRPr="00D473F0">
        <w:rPr>
          <w:szCs w:val="24"/>
        </w:rPr>
        <w:t xml:space="preserve">nosičů </w:t>
      </w:r>
      <w:r w:rsidRPr="00957C1B">
        <w:rPr>
          <w:szCs w:val="24"/>
        </w:rPr>
        <w:t xml:space="preserve">informací </w:t>
      </w:r>
      <w:r w:rsidRPr="00D473F0">
        <w:rPr>
          <w:szCs w:val="24"/>
        </w:rPr>
        <w:t>a dat</w:t>
      </w:r>
      <w:r w:rsidRPr="009E5C11">
        <w:rPr>
          <w:color w:val="0000FF"/>
          <w:szCs w:val="24"/>
        </w:rPr>
        <w:t xml:space="preserve"> </w:t>
      </w:r>
      <w:r w:rsidRPr="00957C1B">
        <w:rPr>
          <w:szCs w:val="24"/>
        </w:rPr>
        <w:t xml:space="preserve">se funkční zkouška doloží zápisem podepsaným </w:t>
      </w:r>
      <w:r w:rsidRPr="00D473F0">
        <w:rPr>
          <w:szCs w:val="24"/>
        </w:rPr>
        <w:t>odpovědnou osobou nebo jí</w:t>
      </w:r>
      <w:r w:rsidRPr="009E5C11">
        <w:rPr>
          <w:color w:val="0000FF"/>
          <w:szCs w:val="24"/>
        </w:rPr>
        <w:t xml:space="preserve"> </w:t>
      </w:r>
      <w:r w:rsidRPr="00957C1B">
        <w:rPr>
          <w:szCs w:val="24"/>
        </w:rPr>
        <w:t xml:space="preserve">pověřenou osobou. U ostatních technických prostředků se </w:t>
      </w:r>
      <w:r>
        <w:rPr>
          <w:szCs w:val="24"/>
        </w:rPr>
        <w:t>f</w:t>
      </w:r>
      <w:r w:rsidRPr="00957C1B">
        <w:rPr>
          <w:szCs w:val="24"/>
        </w:rPr>
        <w:t xml:space="preserve">unkční zkouška doloží protokolem o zkoušce </w:t>
      </w:r>
      <w:r w:rsidRPr="00D473F0">
        <w:rPr>
          <w:szCs w:val="24"/>
        </w:rPr>
        <w:t>(např. revizí</w:t>
      </w:r>
      <w:r w:rsidR="00E234DC">
        <w:rPr>
          <w:szCs w:val="24"/>
        </w:rPr>
        <w:t xml:space="preserve">, </w:t>
      </w:r>
      <w:r w:rsidR="00E234DC" w:rsidRPr="00E234DC">
        <w:rPr>
          <w:szCs w:val="24"/>
        </w:rPr>
        <w:t>záznamem v provozní knize</w:t>
      </w:r>
      <w:r w:rsidRPr="00D473F0">
        <w:rPr>
          <w:szCs w:val="24"/>
        </w:rPr>
        <w:t>).</w:t>
      </w:r>
      <w:r w:rsidRPr="00957C1B">
        <w:rPr>
          <w:szCs w:val="24"/>
        </w:rPr>
        <w:t xml:space="preserve"> </w:t>
      </w:r>
      <w:r w:rsidRPr="00D473F0">
        <w:rPr>
          <w:iCs/>
          <w:szCs w:val="24"/>
        </w:rPr>
        <w:t xml:space="preserve">Výsledek funkční zkoušky se ukládá u </w:t>
      </w:r>
      <w:r w:rsidRPr="00D473F0">
        <w:rPr>
          <w:bCs/>
          <w:iCs/>
          <w:szCs w:val="24"/>
        </w:rPr>
        <w:t>odpovědné osoby nebo jí pověřené osoby.</w:t>
      </w:r>
    </w:p>
    <w:p w14:paraId="2A64EAF9" w14:textId="77777777" w:rsidR="00707F66" w:rsidRDefault="00707F66" w:rsidP="00707F66">
      <w:pPr>
        <w:ind w:firstLine="680"/>
      </w:pPr>
    </w:p>
    <w:p w14:paraId="7C9713A4" w14:textId="77777777" w:rsidR="00707F66" w:rsidRDefault="00707F66" w:rsidP="00707F66">
      <w:pPr>
        <w:ind w:firstLine="680"/>
      </w:pPr>
    </w:p>
    <w:p w14:paraId="4AD97BD4" w14:textId="77777777" w:rsidR="00707F66" w:rsidRDefault="00707F66" w:rsidP="00707F66">
      <w:pPr>
        <w:pStyle w:val="Zhlav"/>
        <w:tabs>
          <w:tab w:val="clear" w:pos="4536"/>
          <w:tab w:val="clear" w:pos="9072"/>
        </w:tabs>
        <w:rPr>
          <w:b/>
          <w:bCs/>
          <w:sz w:val="28"/>
          <w:szCs w:val="28"/>
          <w:highlight w:val="green"/>
        </w:rPr>
      </w:pPr>
      <w:r>
        <w:rPr>
          <w:b/>
          <w:bCs/>
          <w:sz w:val="28"/>
          <w:szCs w:val="28"/>
        </w:rPr>
        <w:t xml:space="preserve">12.  </w:t>
      </w:r>
      <w:r>
        <w:rPr>
          <w:b/>
          <w:bCs/>
          <w:sz w:val="28"/>
          <w:szCs w:val="28"/>
          <w:u w:val="single"/>
        </w:rPr>
        <w:t>BODOVÉ HODNOTY NEJNIŽŠÍ MÍRY ZABEZPEČENÍ FYZICKÉ BEZPEČNOSTI</w:t>
      </w:r>
    </w:p>
    <w:p w14:paraId="14705A98" w14:textId="77777777" w:rsidR="00707F66" w:rsidRDefault="00707F66" w:rsidP="00707F66">
      <w:pPr>
        <w:pStyle w:val="Zhlav"/>
        <w:tabs>
          <w:tab w:val="clear" w:pos="4536"/>
          <w:tab w:val="clear" w:pos="9072"/>
        </w:tabs>
        <w:rPr>
          <w:b/>
          <w:bCs/>
          <w:szCs w:val="24"/>
          <w:highlight w:val="green"/>
          <w:u w:val="single"/>
        </w:rPr>
      </w:pPr>
    </w:p>
    <w:p w14:paraId="3550463F" w14:textId="77777777" w:rsidR="00707F66" w:rsidRDefault="00707F66" w:rsidP="00707F66">
      <w:pPr>
        <w:pStyle w:val="Zhlav"/>
        <w:tabs>
          <w:tab w:val="clear" w:pos="4536"/>
          <w:tab w:val="clear" w:pos="9072"/>
        </w:tabs>
        <w:ind w:left="709" w:hanging="709"/>
        <w:rPr>
          <w:b/>
          <w:bCs/>
          <w:szCs w:val="24"/>
          <w:u w:val="single"/>
        </w:rPr>
      </w:pPr>
      <w:r>
        <w:rPr>
          <w:b/>
          <w:bCs/>
          <w:szCs w:val="24"/>
        </w:rPr>
        <w:t>12.1. TABULKA BODOVÝCH HODNOT NEJNIŽŠÍ MÍRY ZABEZPEČENÍ ZABEZPEČENÉ OBLASTI</w:t>
      </w:r>
    </w:p>
    <w:p w14:paraId="63A3AE3C" w14:textId="77777777" w:rsidR="00707F66" w:rsidRDefault="00707F66" w:rsidP="00707F66">
      <w:pPr>
        <w:pStyle w:val="Zhlav"/>
        <w:tabs>
          <w:tab w:val="clear" w:pos="4536"/>
          <w:tab w:val="clear" w:pos="9072"/>
        </w:tabs>
        <w:rPr>
          <w:b/>
          <w:bCs/>
          <w:szCs w:val="24"/>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gridCol w:w="1134"/>
        <w:gridCol w:w="1134"/>
      </w:tblGrid>
      <w:tr w:rsidR="00707F66" w14:paraId="1C9B2CE4" w14:textId="77777777" w:rsidTr="001F7E11">
        <w:trPr>
          <w:cantSplit/>
        </w:trPr>
        <w:tc>
          <w:tcPr>
            <w:tcW w:w="5882" w:type="dxa"/>
            <w:vMerge w:val="restart"/>
            <w:tcBorders>
              <w:top w:val="single" w:sz="12" w:space="0" w:color="auto"/>
              <w:left w:val="single" w:sz="12" w:space="0" w:color="auto"/>
              <w:right w:val="single" w:sz="12" w:space="0" w:color="auto"/>
            </w:tcBorders>
            <w:vAlign w:val="center"/>
          </w:tcPr>
          <w:p w14:paraId="19601B5A" w14:textId="77777777" w:rsidR="00707F66" w:rsidRPr="00D6246A" w:rsidRDefault="00707F66" w:rsidP="001F7E11">
            <w:pPr>
              <w:pStyle w:val="Zhlav"/>
              <w:jc w:val="center"/>
              <w:rPr>
                <w:b/>
                <w:bCs/>
                <w:szCs w:val="24"/>
                <w:lang w:eastAsia="cs-CZ"/>
              </w:rPr>
            </w:pPr>
            <w:r w:rsidRPr="00D6246A">
              <w:rPr>
                <w:b/>
                <w:bCs/>
                <w:szCs w:val="24"/>
                <w:lang w:eastAsia="cs-CZ"/>
              </w:rPr>
              <w:t xml:space="preserve">ZABEZPEČENÁ  OBLAST  KATEGORIE  </w:t>
            </w:r>
          </w:p>
          <w:p w14:paraId="17060039" w14:textId="77777777" w:rsidR="00707F66" w:rsidRPr="00D6246A" w:rsidRDefault="00707F66" w:rsidP="001F7E11">
            <w:pPr>
              <w:pStyle w:val="Zhlav"/>
              <w:jc w:val="center"/>
              <w:rPr>
                <w:b/>
                <w:bCs/>
                <w:szCs w:val="24"/>
                <w:lang w:eastAsia="cs-CZ"/>
              </w:rPr>
            </w:pPr>
            <w:r w:rsidRPr="00D6246A">
              <w:rPr>
                <w:b/>
                <w:bCs/>
                <w:szCs w:val="24"/>
                <w:lang w:eastAsia="cs-CZ"/>
              </w:rPr>
              <w:t>Přísně Tajné</w:t>
            </w:r>
          </w:p>
        </w:tc>
        <w:tc>
          <w:tcPr>
            <w:tcW w:w="3402" w:type="dxa"/>
            <w:gridSpan w:val="3"/>
            <w:tcBorders>
              <w:top w:val="single" w:sz="12" w:space="0" w:color="auto"/>
              <w:left w:val="nil"/>
              <w:right w:val="single" w:sz="12" w:space="0" w:color="auto"/>
            </w:tcBorders>
          </w:tcPr>
          <w:p w14:paraId="5C434AD8"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b/>
                <w:bCs/>
                <w:szCs w:val="24"/>
                <w:lang w:eastAsia="cs-CZ"/>
              </w:rPr>
              <w:t>Míra rizika</w:t>
            </w:r>
          </w:p>
        </w:tc>
      </w:tr>
      <w:tr w:rsidR="00707F66" w14:paraId="540824F0" w14:textId="77777777" w:rsidTr="001F7E11">
        <w:trPr>
          <w:cantSplit/>
        </w:trPr>
        <w:tc>
          <w:tcPr>
            <w:tcW w:w="5882" w:type="dxa"/>
            <w:vMerge/>
            <w:tcBorders>
              <w:left w:val="single" w:sz="12" w:space="0" w:color="auto"/>
              <w:bottom w:val="single" w:sz="12" w:space="0" w:color="auto"/>
              <w:right w:val="single" w:sz="12" w:space="0" w:color="auto"/>
            </w:tcBorders>
          </w:tcPr>
          <w:p w14:paraId="0815FA4D" w14:textId="77777777" w:rsidR="00707F66" w:rsidRPr="00D6246A" w:rsidRDefault="00707F66" w:rsidP="001F7E11">
            <w:pPr>
              <w:pStyle w:val="Zhlav"/>
              <w:tabs>
                <w:tab w:val="clear" w:pos="4536"/>
                <w:tab w:val="clear" w:pos="9072"/>
              </w:tabs>
              <w:rPr>
                <w:b/>
                <w:bCs/>
                <w:szCs w:val="24"/>
                <w:lang w:eastAsia="cs-CZ"/>
              </w:rPr>
            </w:pPr>
          </w:p>
        </w:tc>
        <w:tc>
          <w:tcPr>
            <w:tcW w:w="1134" w:type="dxa"/>
            <w:tcBorders>
              <w:left w:val="nil"/>
              <w:bottom w:val="single" w:sz="12" w:space="0" w:color="auto"/>
            </w:tcBorders>
          </w:tcPr>
          <w:p w14:paraId="4E301CC9"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malá</w:t>
            </w:r>
          </w:p>
        </w:tc>
        <w:tc>
          <w:tcPr>
            <w:tcW w:w="1134" w:type="dxa"/>
            <w:tcBorders>
              <w:bottom w:val="single" w:sz="12" w:space="0" w:color="auto"/>
            </w:tcBorders>
          </w:tcPr>
          <w:p w14:paraId="26CD296E"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střední</w:t>
            </w:r>
          </w:p>
        </w:tc>
        <w:tc>
          <w:tcPr>
            <w:tcW w:w="1134" w:type="dxa"/>
            <w:tcBorders>
              <w:bottom w:val="single" w:sz="12" w:space="0" w:color="auto"/>
              <w:right w:val="single" w:sz="12" w:space="0" w:color="auto"/>
            </w:tcBorders>
          </w:tcPr>
          <w:p w14:paraId="27BB35B5"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velká</w:t>
            </w:r>
          </w:p>
        </w:tc>
      </w:tr>
      <w:tr w:rsidR="00707F66" w14:paraId="63E04BC3" w14:textId="77777777" w:rsidTr="001F7E11">
        <w:tc>
          <w:tcPr>
            <w:tcW w:w="5882" w:type="dxa"/>
            <w:tcBorders>
              <w:top w:val="single" w:sz="12" w:space="0" w:color="auto"/>
              <w:left w:val="single" w:sz="12" w:space="0" w:color="auto"/>
              <w:right w:val="single" w:sz="12" w:space="0" w:color="auto"/>
            </w:tcBorders>
          </w:tcPr>
          <w:p w14:paraId="577DF044"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Povinné :     (S1) + (S2) + (S3)</w:t>
            </w:r>
          </w:p>
        </w:tc>
        <w:tc>
          <w:tcPr>
            <w:tcW w:w="1134" w:type="dxa"/>
            <w:tcBorders>
              <w:top w:val="single" w:sz="12" w:space="0" w:color="auto"/>
              <w:left w:val="nil"/>
            </w:tcBorders>
          </w:tcPr>
          <w:p w14:paraId="15773BD2"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10</w:t>
            </w:r>
          </w:p>
        </w:tc>
        <w:tc>
          <w:tcPr>
            <w:tcW w:w="1134" w:type="dxa"/>
            <w:tcBorders>
              <w:top w:val="single" w:sz="12" w:space="0" w:color="auto"/>
            </w:tcBorders>
          </w:tcPr>
          <w:p w14:paraId="1A3E95F9"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11</w:t>
            </w:r>
          </w:p>
        </w:tc>
        <w:tc>
          <w:tcPr>
            <w:tcW w:w="1134" w:type="dxa"/>
            <w:tcBorders>
              <w:top w:val="single" w:sz="12" w:space="0" w:color="auto"/>
              <w:right w:val="single" w:sz="12" w:space="0" w:color="auto"/>
            </w:tcBorders>
          </w:tcPr>
          <w:p w14:paraId="6E0C2B26"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13</w:t>
            </w:r>
          </w:p>
        </w:tc>
      </w:tr>
      <w:tr w:rsidR="00707F66" w14:paraId="5B8AF7EC" w14:textId="77777777" w:rsidTr="001F7E11">
        <w:tc>
          <w:tcPr>
            <w:tcW w:w="5882" w:type="dxa"/>
            <w:tcBorders>
              <w:left w:val="single" w:sz="12" w:space="0" w:color="auto"/>
              <w:right w:val="single" w:sz="12" w:space="0" w:color="auto"/>
            </w:tcBorders>
          </w:tcPr>
          <w:p w14:paraId="2EC75487" w14:textId="77777777" w:rsidR="00707F66" w:rsidRPr="00D6246A" w:rsidRDefault="00707F66" w:rsidP="001F7E11">
            <w:pPr>
              <w:pStyle w:val="Zhlav"/>
              <w:tabs>
                <w:tab w:val="clear" w:pos="4536"/>
                <w:tab w:val="clear" w:pos="9072"/>
              </w:tabs>
              <w:rPr>
                <w:b/>
                <w:bCs/>
                <w:szCs w:val="24"/>
                <w:u w:val="single"/>
                <w:lang w:eastAsia="cs-CZ"/>
              </w:rPr>
            </w:pPr>
            <w:r w:rsidRPr="00D6246A">
              <w:rPr>
                <w:szCs w:val="24"/>
                <w:lang w:eastAsia="cs-CZ"/>
              </w:rPr>
              <w:t xml:space="preserve">Povinné :     (S4) + (S5) </w:t>
            </w:r>
            <w:r w:rsidRPr="00D6246A">
              <w:rPr>
                <w:b/>
                <w:bCs/>
                <w:i/>
                <w:iCs/>
                <w:szCs w:val="24"/>
                <w:lang w:eastAsia="cs-CZ"/>
              </w:rPr>
              <w:t>*</w:t>
            </w:r>
          </w:p>
        </w:tc>
        <w:tc>
          <w:tcPr>
            <w:tcW w:w="1134" w:type="dxa"/>
            <w:tcBorders>
              <w:left w:val="nil"/>
            </w:tcBorders>
          </w:tcPr>
          <w:p w14:paraId="30028CF8"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6</w:t>
            </w:r>
          </w:p>
        </w:tc>
        <w:tc>
          <w:tcPr>
            <w:tcW w:w="1134" w:type="dxa"/>
          </w:tcPr>
          <w:p w14:paraId="6CE6DC55"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7</w:t>
            </w:r>
          </w:p>
        </w:tc>
        <w:tc>
          <w:tcPr>
            <w:tcW w:w="1134" w:type="dxa"/>
            <w:tcBorders>
              <w:right w:val="single" w:sz="12" w:space="0" w:color="auto"/>
            </w:tcBorders>
          </w:tcPr>
          <w:p w14:paraId="6F9FABB3"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7</w:t>
            </w:r>
          </w:p>
        </w:tc>
      </w:tr>
      <w:tr w:rsidR="00707F66" w14:paraId="278511AB" w14:textId="77777777" w:rsidTr="001F7E11">
        <w:tc>
          <w:tcPr>
            <w:tcW w:w="5882" w:type="dxa"/>
            <w:tcBorders>
              <w:left w:val="single" w:sz="12" w:space="0" w:color="auto"/>
              <w:bottom w:val="single" w:sz="12" w:space="0" w:color="auto"/>
              <w:right w:val="single" w:sz="12" w:space="0" w:color="auto"/>
            </w:tcBorders>
          </w:tcPr>
          <w:p w14:paraId="7D560959"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Nepovinné : (S6) </w:t>
            </w:r>
          </w:p>
        </w:tc>
        <w:tc>
          <w:tcPr>
            <w:tcW w:w="1134" w:type="dxa"/>
            <w:tcBorders>
              <w:left w:val="nil"/>
              <w:bottom w:val="single" w:sz="12" w:space="0" w:color="auto"/>
            </w:tcBorders>
          </w:tcPr>
          <w:p w14:paraId="68B19BC2"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4</w:t>
            </w:r>
          </w:p>
        </w:tc>
        <w:tc>
          <w:tcPr>
            <w:tcW w:w="1134" w:type="dxa"/>
            <w:tcBorders>
              <w:bottom w:val="single" w:sz="12" w:space="0" w:color="auto"/>
            </w:tcBorders>
          </w:tcPr>
          <w:p w14:paraId="00B14835"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c>
          <w:tcPr>
            <w:tcW w:w="1134" w:type="dxa"/>
            <w:tcBorders>
              <w:bottom w:val="single" w:sz="12" w:space="0" w:color="auto"/>
              <w:right w:val="single" w:sz="12" w:space="0" w:color="auto"/>
            </w:tcBorders>
          </w:tcPr>
          <w:p w14:paraId="2C2BCDDB"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r>
      <w:tr w:rsidR="00707F66" w14:paraId="5A6490E9" w14:textId="77777777" w:rsidTr="001F7E11">
        <w:tc>
          <w:tcPr>
            <w:tcW w:w="5882" w:type="dxa"/>
            <w:tcBorders>
              <w:top w:val="single" w:sz="12" w:space="0" w:color="auto"/>
              <w:left w:val="single" w:sz="12" w:space="0" w:color="auto"/>
              <w:bottom w:val="single" w:sz="12" w:space="0" w:color="auto"/>
              <w:right w:val="single" w:sz="12" w:space="0" w:color="auto"/>
            </w:tcBorders>
          </w:tcPr>
          <w:p w14:paraId="37039A8F" w14:textId="77777777" w:rsidR="00707F66" w:rsidRPr="00D6246A" w:rsidRDefault="00707F66" w:rsidP="001F7E11">
            <w:pPr>
              <w:pStyle w:val="Zhlav"/>
              <w:tabs>
                <w:tab w:val="clear" w:pos="4536"/>
                <w:tab w:val="clear" w:pos="9072"/>
              </w:tabs>
              <w:jc w:val="center"/>
              <w:rPr>
                <w:b/>
                <w:bCs/>
                <w:szCs w:val="24"/>
                <w:lang w:eastAsia="cs-CZ"/>
              </w:rPr>
            </w:pPr>
            <w:r w:rsidRPr="00D6246A">
              <w:rPr>
                <w:b/>
                <w:bCs/>
                <w:szCs w:val="24"/>
                <w:lang w:eastAsia="cs-CZ"/>
              </w:rPr>
              <w:t>Celkový výsledek</w:t>
            </w:r>
          </w:p>
        </w:tc>
        <w:tc>
          <w:tcPr>
            <w:tcW w:w="1134" w:type="dxa"/>
            <w:tcBorders>
              <w:top w:val="single" w:sz="12" w:space="0" w:color="auto"/>
              <w:left w:val="nil"/>
              <w:bottom w:val="single" w:sz="12" w:space="0" w:color="auto"/>
            </w:tcBorders>
          </w:tcPr>
          <w:p w14:paraId="204D4272"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20</w:t>
            </w:r>
          </w:p>
        </w:tc>
        <w:tc>
          <w:tcPr>
            <w:tcW w:w="1134" w:type="dxa"/>
            <w:tcBorders>
              <w:top w:val="single" w:sz="12" w:space="0" w:color="auto"/>
              <w:bottom w:val="single" w:sz="12" w:space="0" w:color="auto"/>
            </w:tcBorders>
          </w:tcPr>
          <w:p w14:paraId="4EFACD28"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23</w:t>
            </w:r>
          </w:p>
        </w:tc>
        <w:tc>
          <w:tcPr>
            <w:tcW w:w="1134" w:type="dxa"/>
            <w:tcBorders>
              <w:top w:val="single" w:sz="12" w:space="0" w:color="auto"/>
              <w:bottom w:val="single" w:sz="12" w:space="0" w:color="auto"/>
              <w:right w:val="single" w:sz="12" w:space="0" w:color="auto"/>
            </w:tcBorders>
          </w:tcPr>
          <w:p w14:paraId="069D44C9"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25</w:t>
            </w:r>
          </w:p>
        </w:tc>
      </w:tr>
    </w:tbl>
    <w:p w14:paraId="5F1815D5" w14:textId="77777777" w:rsidR="00707F66" w:rsidRDefault="00707F66" w:rsidP="00707F66">
      <w:pPr>
        <w:pStyle w:val="Zhlav"/>
        <w:tabs>
          <w:tab w:val="clear" w:pos="4536"/>
          <w:tab w:val="clear" w:pos="9072"/>
        </w:tabs>
        <w:rPr>
          <w:b/>
          <w:bCs/>
          <w:szCs w:val="24"/>
        </w:rPr>
      </w:pPr>
    </w:p>
    <w:p w14:paraId="3A0A6864" w14:textId="77777777" w:rsidR="001B55AF" w:rsidRDefault="001B55AF" w:rsidP="00707F66">
      <w:pPr>
        <w:pStyle w:val="Zhlav"/>
        <w:tabs>
          <w:tab w:val="clear" w:pos="4536"/>
          <w:tab w:val="clear" w:pos="9072"/>
        </w:tabs>
        <w:rPr>
          <w:b/>
          <w:bCs/>
          <w:szCs w:val="24"/>
        </w:rPr>
      </w:pPr>
    </w:p>
    <w:p w14:paraId="3C53A044" w14:textId="77777777" w:rsidR="00707F66" w:rsidRDefault="00707F66" w:rsidP="00707F66">
      <w:pPr>
        <w:pStyle w:val="Zhlav"/>
        <w:tabs>
          <w:tab w:val="clear" w:pos="4536"/>
          <w:tab w:val="clear" w:pos="9072"/>
        </w:tabs>
        <w:rPr>
          <w:b/>
          <w:b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gridCol w:w="1134"/>
        <w:gridCol w:w="1134"/>
      </w:tblGrid>
      <w:tr w:rsidR="00707F66" w14:paraId="21B62B02" w14:textId="77777777" w:rsidTr="001F7E11">
        <w:trPr>
          <w:cantSplit/>
        </w:trPr>
        <w:tc>
          <w:tcPr>
            <w:tcW w:w="5882" w:type="dxa"/>
            <w:vMerge w:val="restart"/>
            <w:tcBorders>
              <w:top w:val="single" w:sz="12" w:space="0" w:color="auto"/>
              <w:left w:val="single" w:sz="12" w:space="0" w:color="auto"/>
              <w:right w:val="single" w:sz="12" w:space="0" w:color="auto"/>
            </w:tcBorders>
            <w:vAlign w:val="center"/>
          </w:tcPr>
          <w:p w14:paraId="6F3825AB" w14:textId="77777777" w:rsidR="00707F66" w:rsidRPr="00D6246A" w:rsidRDefault="00707F66" w:rsidP="001F7E11">
            <w:pPr>
              <w:pStyle w:val="Zhlav"/>
              <w:jc w:val="center"/>
              <w:rPr>
                <w:b/>
                <w:bCs/>
                <w:szCs w:val="24"/>
                <w:lang w:eastAsia="cs-CZ"/>
              </w:rPr>
            </w:pPr>
            <w:r w:rsidRPr="00D6246A">
              <w:rPr>
                <w:b/>
                <w:bCs/>
                <w:szCs w:val="24"/>
                <w:lang w:eastAsia="cs-CZ"/>
              </w:rPr>
              <w:t xml:space="preserve">ZABEZPEČENÁ  OBLAST  KATEGORIE  </w:t>
            </w:r>
          </w:p>
          <w:p w14:paraId="580A1093" w14:textId="77777777" w:rsidR="00707F66" w:rsidRPr="00D6246A" w:rsidRDefault="00707F66" w:rsidP="001F7E11">
            <w:pPr>
              <w:pStyle w:val="Zhlav"/>
              <w:jc w:val="center"/>
              <w:rPr>
                <w:b/>
                <w:bCs/>
                <w:szCs w:val="24"/>
                <w:lang w:eastAsia="cs-CZ"/>
              </w:rPr>
            </w:pPr>
            <w:r w:rsidRPr="00D6246A">
              <w:rPr>
                <w:b/>
                <w:bCs/>
                <w:szCs w:val="24"/>
                <w:lang w:eastAsia="cs-CZ"/>
              </w:rPr>
              <w:t>Tajné</w:t>
            </w:r>
          </w:p>
        </w:tc>
        <w:tc>
          <w:tcPr>
            <w:tcW w:w="3402" w:type="dxa"/>
            <w:gridSpan w:val="3"/>
            <w:tcBorders>
              <w:top w:val="single" w:sz="12" w:space="0" w:color="auto"/>
              <w:left w:val="nil"/>
              <w:right w:val="single" w:sz="12" w:space="0" w:color="auto"/>
            </w:tcBorders>
          </w:tcPr>
          <w:p w14:paraId="152AB032"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b/>
                <w:bCs/>
                <w:szCs w:val="24"/>
                <w:lang w:eastAsia="cs-CZ"/>
              </w:rPr>
              <w:t>Míra rizika</w:t>
            </w:r>
          </w:p>
        </w:tc>
      </w:tr>
      <w:tr w:rsidR="00707F66" w14:paraId="2F143524" w14:textId="77777777" w:rsidTr="001F7E11">
        <w:trPr>
          <w:cantSplit/>
        </w:trPr>
        <w:tc>
          <w:tcPr>
            <w:tcW w:w="5882" w:type="dxa"/>
            <w:vMerge/>
            <w:tcBorders>
              <w:left w:val="single" w:sz="12" w:space="0" w:color="auto"/>
              <w:bottom w:val="single" w:sz="12" w:space="0" w:color="auto"/>
              <w:right w:val="single" w:sz="12" w:space="0" w:color="auto"/>
            </w:tcBorders>
          </w:tcPr>
          <w:p w14:paraId="649CB215" w14:textId="77777777" w:rsidR="00707F66" w:rsidRPr="00D6246A" w:rsidRDefault="00707F66" w:rsidP="001F7E11">
            <w:pPr>
              <w:pStyle w:val="Zhlav"/>
              <w:tabs>
                <w:tab w:val="clear" w:pos="4536"/>
                <w:tab w:val="clear" w:pos="9072"/>
              </w:tabs>
              <w:rPr>
                <w:b/>
                <w:bCs/>
                <w:szCs w:val="24"/>
                <w:lang w:eastAsia="cs-CZ"/>
              </w:rPr>
            </w:pPr>
          </w:p>
        </w:tc>
        <w:tc>
          <w:tcPr>
            <w:tcW w:w="1134" w:type="dxa"/>
            <w:tcBorders>
              <w:left w:val="nil"/>
              <w:bottom w:val="single" w:sz="12" w:space="0" w:color="auto"/>
            </w:tcBorders>
          </w:tcPr>
          <w:p w14:paraId="6A68BEF8"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malá</w:t>
            </w:r>
          </w:p>
        </w:tc>
        <w:tc>
          <w:tcPr>
            <w:tcW w:w="1134" w:type="dxa"/>
            <w:tcBorders>
              <w:bottom w:val="single" w:sz="12" w:space="0" w:color="auto"/>
            </w:tcBorders>
          </w:tcPr>
          <w:p w14:paraId="4F732D26"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střední</w:t>
            </w:r>
          </w:p>
        </w:tc>
        <w:tc>
          <w:tcPr>
            <w:tcW w:w="1134" w:type="dxa"/>
            <w:tcBorders>
              <w:bottom w:val="single" w:sz="12" w:space="0" w:color="auto"/>
              <w:right w:val="single" w:sz="12" w:space="0" w:color="auto"/>
            </w:tcBorders>
          </w:tcPr>
          <w:p w14:paraId="1097EAB7"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velká</w:t>
            </w:r>
          </w:p>
        </w:tc>
      </w:tr>
      <w:tr w:rsidR="00707F66" w14:paraId="6BB838DE" w14:textId="77777777" w:rsidTr="001F7E11">
        <w:tc>
          <w:tcPr>
            <w:tcW w:w="5882" w:type="dxa"/>
            <w:tcBorders>
              <w:top w:val="single" w:sz="12" w:space="0" w:color="auto"/>
              <w:left w:val="single" w:sz="12" w:space="0" w:color="auto"/>
              <w:right w:val="single" w:sz="12" w:space="0" w:color="auto"/>
            </w:tcBorders>
          </w:tcPr>
          <w:p w14:paraId="35476492"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Povinné :     (S1) + (S2) + (S3)</w:t>
            </w:r>
          </w:p>
        </w:tc>
        <w:tc>
          <w:tcPr>
            <w:tcW w:w="1134" w:type="dxa"/>
            <w:tcBorders>
              <w:top w:val="single" w:sz="12" w:space="0" w:color="auto"/>
              <w:left w:val="nil"/>
            </w:tcBorders>
          </w:tcPr>
          <w:p w14:paraId="0EE9FB40"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8</w:t>
            </w:r>
          </w:p>
        </w:tc>
        <w:tc>
          <w:tcPr>
            <w:tcW w:w="1134" w:type="dxa"/>
            <w:tcBorders>
              <w:top w:val="single" w:sz="12" w:space="0" w:color="auto"/>
            </w:tcBorders>
          </w:tcPr>
          <w:p w14:paraId="4158814B"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9</w:t>
            </w:r>
          </w:p>
        </w:tc>
        <w:tc>
          <w:tcPr>
            <w:tcW w:w="1134" w:type="dxa"/>
            <w:tcBorders>
              <w:top w:val="single" w:sz="12" w:space="0" w:color="auto"/>
              <w:right w:val="single" w:sz="12" w:space="0" w:color="auto"/>
            </w:tcBorders>
          </w:tcPr>
          <w:p w14:paraId="7B64F92D"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10</w:t>
            </w:r>
          </w:p>
        </w:tc>
      </w:tr>
      <w:tr w:rsidR="00707F66" w14:paraId="587FC7D6" w14:textId="77777777" w:rsidTr="001F7E11">
        <w:tc>
          <w:tcPr>
            <w:tcW w:w="5882" w:type="dxa"/>
            <w:tcBorders>
              <w:left w:val="single" w:sz="12" w:space="0" w:color="auto"/>
              <w:right w:val="single" w:sz="12" w:space="0" w:color="auto"/>
            </w:tcBorders>
          </w:tcPr>
          <w:p w14:paraId="156A90DD" w14:textId="77777777" w:rsidR="00707F66" w:rsidRPr="00D6246A" w:rsidRDefault="00707F66" w:rsidP="001F7E11">
            <w:pPr>
              <w:pStyle w:val="Zhlav"/>
              <w:tabs>
                <w:tab w:val="clear" w:pos="4536"/>
                <w:tab w:val="clear" w:pos="9072"/>
              </w:tabs>
              <w:rPr>
                <w:b/>
                <w:bCs/>
                <w:szCs w:val="24"/>
                <w:u w:val="single"/>
                <w:lang w:eastAsia="cs-CZ"/>
              </w:rPr>
            </w:pPr>
            <w:r w:rsidRPr="00D6246A">
              <w:rPr>
                <w:szCs w:val="24"/>
                <w:lang w:eastAsia="cs-CZ"/>
              </w:rPr>
              <w:t xml:space="preserve">Povinné :     (S4) + (S5) </w:t>
            </w:r>
            <w:r w:rsidRPr="00D6246A">
              <w:rPr>
                <w:b/>
                <w:bCs/>
                <w:i/>
                <w:iCs/>
                <w:szCs w:val="24"/>
                <w:lang w:eastAsia="cs-CZ"/>
              </w:rPr>
              <w:t>**</w:t>
            </w:r>
          </w:p>
        </w:tc>
        <w:tc>
          <w:tcPr>
            <w:tcW w:w="1134" w:type="dxa"/>
            <w:tcBorders>
              <w:left w:val="nil"/>
            </w:tcBorders>
          </w:tcPr>
          <w:p w14:paraId="34443DA3"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4</w:t>
            </w:r>
          </w:p>
        </w:tc>
        <w:tc>
          <w:tcPr>
            <w:tcW w:w="1134" w:type="dxa"/>
          </w:tcPr>
          <w:p w14:paraId="38FD5767"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c>
          <w:tcPr>
            <w:tcW w:w="1134" w:type="dxa"/>
            <w:tcBorders>
              <w:right w:val="single" w:sz="12" w:space="0" w:color="auto"/>
            </w:tcBorders>
          </w:tcPr>
          <w:p w14:paraId="6A0EE54E"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r>
      <w:tr w:rsidR="00707F66" w14:paraId="0A2C54BA" w14:textId="77777777" w:rsidTr="001F7E11">
        <w:tc>
          <w:tcPr>
            <w:tcW w:w="5882" w:type="dxa"/>
            <w:tcBorders>
              <w:left w:val="single" w:sz="12" w:space="0" w:color="auto"/>
              <w:bottom w:val="single" w:sz="12" w:space="0" w:color="auto"/>
              <w:right w:val="single" w:sz="12" w:space="0" w:color="auto"/>
            </w:tcBorders>
          </w:tcPr>
          <w:p w14:paraId="3922492A"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Nepovinné : (S6) </w:t>
            </w:r>
          </w:p>
        </w:tc>
        <w:tc>
          <w:tcPr>
            <w:tcW w:w="1134" w:type="dxa"/>
            <w:tcBorders>
              <w:left w:val="nil"/>
              <w:bottom w:val="single" w:sz="12" w:space="0" w:color="auto"/>
            </w:tcBorders>
          </w:tcPr>
          <w:p w14:paraId="735DA3BA"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4</w:t>
            </w:r>
          </w:p>
        </w:tc>
        <w:tc>
          <w:tcPr>
            <w:tcW w:w="1134" w:type="dxa"/>
            <w:tcBorders>
              <w:bottom w:val="single" w:sz="12" w:space="0" w:color="auto"/>
            </w:tcBorders>
          </w:tcPr>
          <w:p w14:paraId="6A5EFDBF"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c>
          <w:tcPr>
            <w:tcW w:w="1134" w:type="dxa"/>
            <w:tcBorders>
              <w:bottom w:val="single" w:sz="12" w:space="0" w:color="auto"/>
              <w:right w:val="single" w:sz="12" w:space="0" w:color="auto"/>
            </w:tcBorders>
          </w:tcPr>
          <w:p w14:paraId="593966DF"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r>
      <w:tr w:rsidR="00707F66" w14:paraId="1165497D" w14:textId="77777777" w:rsidTr="001F7E11">
        <w:tc>
          <w:tcPr>
            <w:tcW w:w="5882" w:type="dxa"/>
            <w:tcBorders>
              <w:top w:val="single" w:sz="12" w:space="0" w:color="auto"/>
              <w:left w:val="single" w:sz="12" w:space="0" w:color="auto"/>
              <w:bottom w:val="single" w:sz="12" w:space="0" w:color="auto"/>
              <w:right w:val="single" w:sz="12" w:space="0" w:color="auto"/>
            </w:tcBorders>
          </w:tcPr>
          <w:p w14:paraId="61BB23A2" w14:textId="77777777" w:rsidR="00707F66" w:rsidRPr="00D6246A" w:rsidRDefault="00707F66" w:rsidP="001F7E11">
            <w:pPr>
              <w:pStyle w:val="Zhlav"/>
              <w:tabs>
                <w:tab w:val="clear" w:pos="4536"/>
                <w:tab w:val="clear" w:pos="9072"/>
              </w:tabs>
              <w:jc w:val="center"/>
              <w:rPr>
                <w:b/>
                <w:bCs/>
                <w:szCs w:val="24"/>
                <w:lang w:eastAsia="cs-CZ"/>
              </w:rPr>
            </w:pPr>
            <w:r w:rsidRPr="00D6246A">
              <w:rPr>
                <w:b/>
                <w:bCs/>
                <w:szCs w:val="24"/>
                <w:lang w:eastAsia="cs-CZ"/>
              </w:rPr>
              <w:t>Celkový výsledek</w:t>
            </w:r>
          </w:p>
        </w:tc>
        <w:tc>
          <w:tcPr>
            <w:tcW w:w="1134" w:type="dxa"/>
            <w:tcBorders>
              <w:top w:val="single" w:sz="12" w:space="0" w:color="auto"/>
              <w:left w:val="nil"/>
              <w:bottom w:val="single" w:sz="12" w:space="0" w:color="auto"/>
            </w:tcBorders>
          </w:tcPr>
          <w:p w14:paraId="6352E34D"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16</w:t>
            </w:r>
          </w:p>
        </w:tc>
        <w:tc>
          <w:tcPr>
            <w:tcW w:w="1134" w:type="dxa"/>
            <w:tcBorders>
              <w:top w:val="single" w:sz="12" w:space="0" w:color="auto"/>
              <w:bottom w:val="single" w:sz="12" w:space="0" w:color="auto"/>
            </w:tcBorders>
          </w:tcPr>
          <w:p w14:paraId="7DE6FEEC"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19</w:t>
            </w:r>
          </w:p>
        </w:tc>
        <w:tc>
          <w:tcPr>
            <w:tcW w:w="1134" w:type="dxa"/>
            <w:tcBorders>
              <w:top w:val="single" w:sz="12" w:space="0" w:color="auto"/>
              <w:bottom w:val="single" w:sz="12" w:space="0" w:color="auto"/>
              <w:right w:val="single" w:sz="12" w:space="0" w:color="auto"/>
            </w:tcBorders>
          </w:tcPr>
          <w:p w14:paraId="21CEB0E7"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20</w:t>
            </w:r>
          </w:p>
        </w:tc>
      </w:tr>
    </w:tbl>
    <w:p w14:paraId="75C10365" w14:textId="77777777" w:rsidR="00707F66" w:rsidRDefault="00707F66" w:rsidP="00707F66">
      <w:pPr>
        <w:pStyle w:val="Zhlav"/>
        <w:tabs>
          <w:tab w:val="clear" w:pos="4536"/>
          <w:tab w:val="clear" w:pos="9072"/>
        </w:tabs>
        <w:rPr>
          <w:b/>
          <w:bCs/>
          <w:szCs w:val="24"/>
        </w:rPr>
      </w:pPr>
    </w:p>
    <w:p w14:paraId="08AC225F" w14:textId="77777777" w:rsidR="00707F66" w:rsidRDefault="00707F66" w:rsidP="00707F66">
      <w:pPr>
        <w:pStyle w:val="Zhlav"/>
        <w:tabs>
          <w:tab w:val="clear" w:pos="4536"/>
          <w:tab w:val="clear" w:pos="9072"/>
        </w:tabs>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gridCol w:w="1134"/>
        <w:gridCol w:w="1134"/>
      </w:tblGrid>
      <w:tr w:rsidR="00707F66" w14:paraId="095EDBFF" w14:textId="77777777" w:rsidTr="001F7E11">
        <w:trPr>
          <w:cantSplit/>
        </w:trPr>
        <w:tc>
          <w:tcPr>
            <w:tcW w:w="5882" w:type="dxa"/>
            <w:vMerge w:val="restart"/>
            <w:tcBorders>
              <w:top w:val="single" w:sz="12" w:space="0" w:color="auto"/>
              <w:left w:val="single" w:sz="12" w:space="0" w:color="auto"/>
              <w:right w:val="single" w:sz="12" w:space="0" w:color="auto"/>
            </w:tcBorders>
            <w:vAlign w:val="center"/>
          </w:tcPr>
          <w:p w14:paraId="4EAF408C" w14:textId="77777777" w:rsidR="00707F66" w:rsidRPr="00D6246A" w:rsidRDefault="00707F66" w:rsidP="001F7E11">
            <w:pPr>
              <w:pStyle w:val="Zhlav"/>
              <w:jc w:val="center"/>
              <w:rPr>
                <w:b/>
                <w:bCs/>
                <w:szCs w:val="24"/>
                <w:lang w:eastAsia="cs-CZ"/>
              </w:rPr>
            </w:pPr>
            <w:r w:rsidRPr="00D6246A">
              <w:rPr>
                <w:b/>
                <w:bCs/>
                <w:szCs w:val="24"/>
                <w:lang w:eastAsia="cs-CZ"/>
              </w:rPr>
              <w:t xml:space="preserve">ZABEZPEČENÁ  OBLAST  KATEGORIE  </w:t>
            </w:r>
          </w:p>
          <w:p w14:paraId="344C10E1" w14:textId="77777777" w:rsidR="00707F66" w:rsidRPr="00D6246A" w:rsidRDefault="00707F66" w:rsidP="001F7E11">
            <w:pPr>
              <w:pStyle w:val="Zhlav"/>
              <w:jc w:val="center"/>
              <w:rPr>
                <w:b/>
                <w:bCs/>
                <w:szCs w:val="24"/>
                <w:lang w:eastAsia="cs-CZ"/>
              </w:rPr>
            </w:pPr>
            <w:r w:rsidRPr="00D6246A">
              <w:rPr>
                <w:b/>
                <w:bCs/>
                <w:szCs w:val="24"/>
                <w:lang w:eastAsia="cs-CZ"/>
              </w:rPr>
              <w:t>Důvěrné</w:t>
            </w:r>
          </w:p>
        </w:tc>
        <w:tc>
          <w:tcPr>
            <w:tcW w:w="3402" w:type="dxa"/>
            <w:gridSpan w:val="3"/>
            <w:tcBorders>
              <w:top w:val="single" w:sz="12" w:space="0" w:color="auto"/>
              <w:left w:val="nil"/>
              <w:right w:val="single" w:sz="12" w:space="0" w:color="auto"/>
            </w:tcBorders>
          </w:tcPr>
          <w:p w14:paraId="65304F4B"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b/>
                <w:bCs/>
                <w:szCs w:val="24"/>
                <w:lang w:eastAsia="cs-CZ"/>
              </w:rPr>
              <w:t>Míra rizika</w:t>
            </w:r>
          </w:p>
        </w:tc>
      </w:tr>
      <w:tr w:rsidR="00707F66" w14:paraId="2EF1AA03" w14:textId="77777777" w:rsidTr="001F7E11">
        <w:trPr>
          <w:cantSplit/>
        </w:trPr>
        <w:tc>
          <w:tcPr>
            <w:tcW w:w="5882" w:type="dxa"/>
            <w:vMerge/>
            <w:tcBorders>
              <w:left w:val="single" w:sz="12" w:space="0" w:color="auto"/>
              <w:bottom w:val="single" w:sz="12" w:space="0" w:color="auto"/>
              <w:right w:val="single" w:sz="12" w:space="0" w:color="auto"/>
            </w:tcBorders>
          </w:tcPr>
          <w:p w14:paraId="172A80C2" w14:textId="77777777" w:rsidR="00707F66" w:rsidRPr="00D6246A" w:rsidRDefault="00707F66" w:rsidP="001F7E11">
            <w:pPr>
              <w:pStyle w:val="Zhlav"/>
              <w:tabs>
                <w:tab w:val="clear" w:pos="4536"/>
                <w:tab w:val="clear" w:pos="9072"/>
              </w:tabs>
              <w:rPr>
                <w:b/>
                <w:bCs/>
                <w:szCs w:val="24"/>
                <w:lang w:eastAsia="cs-CZ"/>
              </w:rPr>
            </w:pPr>
          </w:p>
        </w:tc>
        <w:tc>
          <w:tcPr>
            <w:tcW w:w="1134" w:type="dxa"/>
            <w:tcBorders>
              <w:left w:val="nil"/>
              <w:bottom w:val="single" w:sz="12" w:space="0" w:color="auto"/>
            </w:tcBorders>
          </w:tcPr>
          <w:p w14:paraId="549A5204"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malá</w:t>
            </w:r>
          </w:p>
        </w:tc>
        <w:tc>
          <w:tcPr>
            <w:tcW w:w="1134" w:type="dxa"/>
            <w:tcBorders>
              <w:bottom w:val="single" w:sz="12" w:space="0" w:color="auto"/>
            </w:tcBorders>
          </w:tcPr>
          <w:p w14:paraId="3F493E7E"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střední</w:t>
            </w:r>
          </w:p>
        </w:tc>
        <w:tc>
          <w:tcPr>
            <w:tcW w:w="1134" w:type="dxa"/>
            <w:tcBorders>
              <w:bottom w:val="single" w:sz="12" w:space="0" w:color="auto"/>
              <w:right w:val="single" w:sz="12" w:space="0" w:color="auto"/>
            </w:tcBorders>
          </w:tcPr>
          <w:p w14:paraId="77EF35D8"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velká</w:t>
            </w:r>
          </w:p>
        </w:tc>
      </w:tr>
      <w:tr w:rsidR="00707F66" w14:paraId="04F7FFB3" w14:textId="77777777" w:rsidTr="001F7E11">
        <w:tc>
          <w:tcPr>
            <w:tcW w:w="5882" w:type="dxa"/>
            <w:tcBorders>
              <w:top w:val="single" w:sz="12" w:space="0" w:color="auto"/>
              <w:left w:val="single" w:sz="12" w:space="0" w:color="auto"/>
              <w:right w:val="single" w:sz="12" w:space="0" w:color="auto"/>
            </w:tcBorders>
          </w:tcPr>
          <w:p w14:paraId="08140963"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Povinné :     (S1) + (S2) + (S3)</w:t>
            </w:r>
          </w:p>
        </w:tc>
        <w:tc>
          <w:tcPr>
            <w:tcW w:w="1134" w:type="dxa"/>
            <w:tcBorders>
              <w:top w:val="single" w:sz="12" w:space="0" w:color="auto"/>
              <w:left w:val="nil"/>
            </w:tcBorders>
          </w:tcPr>
          <w:p w14:paraId="03B8DBB5"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6</w:t>
            </w:r>
          </w:p>
        </w:tc>
        <w:tc>
          <w:tcPr>
            <w:tcW w:w="1134" w:type="dxa"/>
            <w:tcBorders>
              <w:top w:val="single" w:sz="12" w:space="0" w:color="auto"/>
            </w:tcBorders>
          </w:tcPr>
          <w:p w14:paraId="65D15FD4"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8</w:t>
            </w:r>
          </w:p>
        </w:tc>
        <w:tc>
          <w:tcPr>
            <w:tcW w:w="1134" w:type="dxa"/>
            <w:tcBorders>
              <w:top w:val="single" w:sz="12" w:space="0" w:color="auto"/>
              <w:right w:val="single" w:sz="12" w:space="0" w:color="auto"/>
            </w:tcBorders>
          </w:tcPr>
          <w:p w14:paraId="2C56473F"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9</w:t>
            </w:r>
          </w:p>
        </w:tc>
      </w:tr>
      <w:tr w:rsidR="00707F66" w14:paraId="7FF7D3B4" w14:textId="77777777" w:rsidTr="001F7E11">
        <w:tc>
          <w:tcPr>
            <w:tcW w:w="5882" w:type="dxa"/>
            <w:tcBorders>
              <w:left w:val="single" w:sz="12" w:space="0" w:color="auto"/>
              <w:right w:val="single" w:sz="12" w:space="0" w:color="auto"/>
            </w:tcBorders>
          </w:tcPr>
          <w:p w14:paraId="39193844" w14:textId="77777777" w:rsidR="00707F66" w:rsidRPr="00D6246A" w:rsidRDefault="00707F66" w:rsidP="001F7E11">
            <w:pPr>
              <w:pStyle w:val="Zhlav"/>
              <w:tabs>
                <w:tab w:val="clear" w:pos="4536"/>
                <w:tab w:val="clear" w:pos="9072"/>
              </w:tabs>
              <w:rPr>
                <w:b/>
                <w:bCs/>
                <w:szCs w:val="24"/>
                <w:u w:val="single"/>
                <w:lang w:eastAsia="cs-CZ"/>
              </w:rPr>
            </w:pPr>
            <w:r w:rsidRPr="00D6246A">
              <w:rPr>
                <w:szCs w:val="24"/>
                <w:lang w:eastAsia="cs-CZ"/>
              </w:rPr>
              <w:t>Povinné :     (S4) + (S5)</w:t>
            </w:r>
          </w:p>
        </w:tc>
        <w:tc>
          <w:tcPr>
            <w:tcW w:w="1134" w:type="dxa"/>
            <w:tcBorders>
              <w:left w:val="nil"/>
            </w:tcBorders>
          </w:tcPr>
          <w:p w14:paraId="17905210"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2</w:t>
            </w:r>
          </w:p>
        </w:tc>
        <w:tc>
          <w:tcPr>
            <w:tcW w:w="1134" w:type="dxa"/>
          </w:tcPr>
          <w:p w14:paraId="16A8DC9F"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3</w:t>
            </w:r>
          </w:p>
        </w:tc>
        <w:tc>
          <w:tcPr>
            <w:tcW w:w="1134" w:type="dxa"/>
            <w:tcBorders>
              <w:right w:val="single" w:sz="12" w:space="0" w:color="auto"/>
            </w:tcBorders>
          </w:tcPr>
          <w:p w14:paraId="67248B10"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3</w:t>
            </w:r>
          </w:p>
        </w:tc>
      </w:tr>
      <w:tr w:rsidR="00707F66" w14:paraId="3DC7DA99" w14:textId="77777777" w:rsidTr="001F7E11">
        <w:tc>
          <w:tcPr>
            <w:tcW w:w="5882" w:type="dxa"/>
            <w:tcBorders>
              <w:left w:val="single" w:sz="12" w:space="0" w:color="auto"/>
              <w:bottom w:val="single" w:sz="12" w:space="0" w:color="auto"/>
              <w:right w:val="single" w:sz="12" w:space="0" w:color="auto"/>
            </w:tcBorders>
          </w:tcPr>
          <w:p w14:paraId="618199FF"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lastRenderedPageBreak/>
              <w:t xml:space="preserve">Nepovinné : (S6) </w:t>
            </w:r>
          </w:p>
        </w:tc>
        <w:tc>
          <w:tcPr>
            <w:tcW w:w="1134" w:type="dxa"/>
            <w:tcBorders>
              <w:left w:val="nil"/>
              <w:bottom w:val="single" w:sz="12" w:space="0" w:color="auto"/>
            </w:tcBorders>
          </w:tcPr>
          <w:p w14:paraId="43FDC459"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3</w:t>
            </w:r>
          </w:p>
        </w:tc>
        <w:tc>
          <w:tcPr>
            <w:tcW w:w="1134" w:type="dxa"/>
            <w:tcBorders>
              <w:bottom w:val="single" w:sz="12" w:space="0" w:color="auto"/>
            </w:tcBorders>
          </w:tcPr>
          <w:p w14:paraId="796255B5"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3</w:t>
            </w:r>
          </w:p>
        </w:tc>
        <w:tc>
          <w:tcPr>
            <w:tcW w:w="1134" w:type="dxa"/>
            <w:tcBorders>
              <w:bottom w:val="single" w:sz="12" w:space="0" w:color="auto"/>
              <w:right w:val="single" w:sz="12" w:space="0" w:color="auto"/>
            </w:tcBorders>
          </w:tcPr>
          <w:p w14:paraId="4C7EF69E"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4</w:t>
            </w:r>
          </w:p>
        </w:tc>
      </w:tr>
      <w:tr w:rsidR="00707F66" w14:paraId="7F869D80" w14:textId="77777777" w:rsidTr="001F7E11">
        <w:tc>
          <w:tcPr>
            <w:tcW w:w="5882" w:type="dxa"/>
            <w:tcBorders>
              <w:top w:val="single" w:sz="12" w:space="0" w:color="auto"/>
              <w:left w:val="single" w:sz="12" w:space="0" w:color="auto"/>
              <w:bottom w:val="single" w:sz="12" w:space="0" w:color="auto"/>
              <w:right w:val="single" w:sz="12" w:space="0" w:color="auto"/>
            </w:tcBorders>
          </w:tcPr>
          <w:p w14:paraId="3719F932" w14:textId="77777777" w:rsidR="00707F66" w:rsidRPr="00D6246A" w:rsidRDefault="00707F66" w:rsidP="001F7E11">
            <w:pPr>
              <w:pStyle w:val="Zhlav"/>
              <w:tabs>
                <w:tab w:val="clear" w:pos="4536"/>
                <w:tab w:val="clear" w:pos="9072"/>
              </w:tabs>
              <w:jc w:val="center"/>
              <w:rPr>
                <w:b/>
                <w:bCs/>
                <w:szCs w:val="24"/>
                <w:lang w:eastAsia="cs-CZ"/>
              </w:rPr>
            </w:pPr>
            <w:r w:rsidRPr="00D6246A">
              <w:rPr>
                <w:b/>
                <w:bCs/>
                <w:szCs w:val="24"/>
                <w:lang w:eastAsia="cs-CZ"/>
              </w:rPr>
              <w:t>Celkový výsledek</w:t>
            </w:r>
          </w:p>
        </w:tc>
        <w:tc>
          <w:tcPr>
            <w:tcW w:w="1134" w:type="dxa"/>
            <w:tcBorders>
              <w:top w:val="single" w:sz="12" w:space="0" w:color="auto"/>
              <w:left w:val="nil"/>
              <w:bottom w:val="single" w:sz="12" w:space="0" w:color="auto"/>
            </w:tcBorders>
          </w:tcPr>
          <w:p w14:paraId="7A79D64A"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11</w:t>
            </w:r>
          </w:p>
        </w:tc>
        <w:tc>
          <w:tcPr>
            <w:tcW w:w="1134" w:type="dxa"/>
            <w:tcBorders>
              <w:top w:val="single" w:sz="12" w:space="0" w:color="auto"/>
              <w:bottom w:val="single" w:sz="12" w:space="0" w:color="auto"/>
            </w:tcBorders>
          </w:tcPr>
          <w:p w14:paraId="2F1EE100"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14</w:t>
            </w:r>
          </w:p>
        </w:tc>
        <w:tc>
          <w:tcPr>
            <w:tcW w:w="1134" w:type="dxa"/>
            <w:tcBorders>
              <w:top w:val="single" w:sz="12" w:space="0" w:color="auto"/>
              <w:bottom w:val="single" w:sz="12" w:space="0" w:color="auto"/>
              <w:right w:val="single" w:sz="12" w:space="0" w:color="auto"/>
            </w:tcBorders>
          </w:tcPr>
          <w:p w14:paraId="4EAA8A40"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16</w:t>
            </w:r>
          </w:p>
        </w:tc>
      </w:tr>
    </w:tbl>
    <w:p w14:paraId="6A55390C" w14:textId="77777777" w:rsidR="00707F66" w:rsidRDefault="00707F66" w:rsidP="00707F66">
      <w:pPr>
        <w:pStyle w:val="Zhlav"/>
        <w:tabs>
          <w:tab w:val="clear" w:pos="4536"/>
          <w:tab w:val="clear" w:pos="9072"/>
        </w:tabs>
        <w:rPr>
          <w:b/>
          <w:bCs/>
          <w:szCs w:val="24"/>
        </w:rPr>
      </w:pPr>
    </w:p>
    <w:p w14:paraId="627A83CF" w14:textId="77777777" w:rsidR="00707F66" w:rsidRDefault="00707F66" w:rsidP="00707F66">
      <w:pPr>
        <w:pStyle w:val="Zhlav"/>
        <w:tabs>
          <w:tab w:val="clear" w:pos="4536"/>
          <w:tab w:val="clear" w:pos="9072"/>
        </w:tabs>
        <w:rPr>
          <w:b/>
          <w:bCs/>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40"/>
        <w:gridCol w:w="2552"/>
      </w:tblGrid>
      <w:tr w:rsidR="00707F66" w14:paraId="11524256" w14:textId="77777777" w:rsidTr="001F7E11">
        <w:trPr>
          <w:cantSplit/>
          <w:trHeight w:val="285"/>
          <w:jc w:val="center"/>
        </w:trPr>
        <w:tc>
          <w:tcPr>
            <w:tcW w:w="6892" w:type="dxa"/>
            <w:gridSpan w:val="2"/>
            <w:vMerge w:val="restart"/>
            <w:tcBorders>
              <w:top w:val="single" w:sz="12" w:space="0" w:color="auto"/>
              <w:left w:val="single" w:sz="12" w:space="0" w:color="auto"/>
              <w:bottom w:val="single" w:sz="4" w:space="0" w:color="auto"/>
              <w:right w:val="single" w:sz="12" w:space="0" w:color="auto"/>
            </w:tcBorders>
            <w:vAlign w:val="center"/>
          </w:tcPr>
          <w:p w14:paraId="111F7F1C" w14:textId="77777777" w:rsidR="00707F66" w:rsidRPr="005E088E" w:rsidRDefault="00707F66" w:rsidP="001F7E11">
            <w:pPr>
              <w:pStyle w:val="Zhlav"/>
              <w:jc w:val="center"/>
              <w:rPr>
                <w:b/>
                <w:bCs/>
                <w:szCs w:val="24"/>
                <w:lang w:eastAsia="cs-CZ"/>
              </w:rPr>
            </w:pPr>
            <w:r w:rsidRPr="005E088E">
              <w:rPr>
                <w:b/>
                <w:bCs/>
                <w:szCs w:val="24"/>
                <w:lang w:eastAsia="cs-CZ"/>
              </w:rPr>
              <w:t xml:space="preserve">ZABEZPEČENÁ  OBLAST  KATEGORIE  </w:t>
            </w:r>
          </w:p>
          <w:p w14:paraId="005BFFA9" w14:textId="77777777" w:rsidR="00707F66" w:rsidRPr="005E088E" w:rsidRDefault="00707F66" w:rsidP="001F7E11">
            <w:pPr>
              <w:pStyle w:val="Zhlav"/>
              <w:jc w:val="center"/>
              <w:rPr>
                <w:szCs w:val="24"/>
                <w:lang w:eastAsia="cs-CZ"/>
              </w:rPr>
            </w:pPr>
            <w:r w:rsidRPr="005E088E">
              <w:rPr>
                <w:b/>
                <w:bCs/>
                <w:szCs w:val="24"/>
                <w:lang w:eastAsia="cs-CZ"/>
              </w:rPr>
              <w:t>Vyhrazené</w:t>
            </w:r>
            <w:r w:rsidRPr="005E088E">
              <w:rPr>
                <w:szCs w:val="24"/>
                <w:lang w:eastAsia="cs-CZ"/>
              </w:rPr>
              <w:t xml:space="preserve"> </w:t>
            </w:r>
          </w:p>
          <w:p w14:paraId="646BA97E" w14:textId="77777777" w:rsidR="00707F66" w:rsidRPr="005E088E" w:rsidRDefault="00707F66" w:rsidP="001F7E11">
            <w:pPr>
              <w:pStyle w:val="Zhlav"/>
              <w:jc w:val="center"/>
              <w:rPr>
                <w:szCs w:val="24"/>
                <w:lang w:eastAsia="cs-CZ"/>
              </w:rPr>
            </w:pPr>
            <w:r w:rsidRPr="005E088E">
              <w:rPr>
                <w:szCs w:val="24"/>
                <w:lang w:eastAsia="cs-CZ"/>
              </w:rPr>
              <w:t>sloužící k ukládání utajované informace</w:t>
            </w:r>
            <w:r>
              <w:rPr>
                <w:szCs w:val="24"/>
                <w:lang w:eastAsia="cs-CZ"/>
              </w:rPr>
              <w:t xml:space="preserve"> </w:t>
            </w:r>
            <w:r w:rsidRPr="00D473F0">
              <w:rPr>
                <w:szCs w:val="24"/>
                <w:lang w:eastAsia="cs-CZ"/>
              </w:rPr>
              <w:t>v komponentách informačního systému nebo kryptografickém prostředku nebo</w:t>
            </w:r>
            <w:r w:rsidRPr="005E088E">
              <w:rPr>
                <w:szCs w:val="24"/>
                <w:lang w:eastAsia="cs-CZ"/>
              </w:rPr>
              <w:t xml:space="preserve"> která vyžaduje zvláštní režim nakládání </w:t>
            </w:r>
          </w:p>
        </w:tc>
      </w:tr>
      <w:tr w:rsidR="00707F66" w14:paraId="51751B1C" w14:textId="77777777" w:rsidTr="001F7E11">
        <w:trPr>
          <w:cantSplit/>
          <w:trHeight w:val="285"/>
          <w:jc w:val="center"/>
        </w:trPr>
        <w:tc>
          <w:tcPr>
            <w:tcW w:w="6892" w:type="dxa"/>
            <w:gridSpan w:val="2"/>
            <w:vMerge/>
            <w:tcBorders>
              <w:top w:val="single" w:sz="12" w:space="0" w:color="auto"/>
              <w:left w:val="single" w:sz="12" w:space="0" w:color="auto"/>
              <w:bottom w:val="single" w:sz="4" w:space="0" w:color="auto"/>
              <w:right w:val="single" w:sz="12" w:space="0" w:color="auto"/>
            </w:tcBorders>
            <w:vAlign w:val="center"/>
          </w:tcPr>
          <w:p w14:paraId="1BC78CE6" w14:textId="77777777" w:rsidR="00707F66" w:rsidRPr="005E088E" w:rsidRDefault="00707F66" w:rsidP="001F7E11"/>
        </w:tc>
      </w:tr>
      <w:tr w:rsidR="00707F66" w14:paraId="7A709518" w14:textId="77777777" w:rsidTr="001F7E11">
        <w:trPr>
          <w:jc w:val="center"/>
        </w:trPr>
        <w:tc>
          <w:tcPr>
            <w:tcW w:w="4340" w:type="dxa"/>
            <w:tcBorders>
              <w:top w:val="single" w:sz="4" w:space="0" w:color="auto"/>
              <w:left w:val="single" w:sz="12" w:space="0" w:color="auto"/>
              <w:bottom w:val="single" w:sz="4" w:space="0" w:color="auto"/>
              <w:right w:val="single" w:sz="4" w:space="0" w:color="auto"/>
            </w:tcBorders>
          </w:tcPr>
          <w:p w14:paraId="149DECEC" w14:textId="77777777" w:rsidR="00707F66" w:rsidRPr="005E088E" w:rsidRDefault="00707F66" w:rsidP="001F7E11">
            <w:pPr>
              <w:pStyle w:val="Zhlav"/>
              <w:tabs>
                <w:tab w:val="left" w:pos="708"/>
              </w:tabs>
              <w:rPr>
                <w:szCs w:val="24"/>
                <w:lang w:eastAsia="cs-CZ"/>
              </w:rPr>
            </w:pPr>
            <w:r w:rsidRPr="005E088E">
              <w:rPr>
                <w:szCs w:val="24"/>
                <w:lang w:eastAsia="cs-CZ"/>
              </w:rPr>
              <w:t>Povinné : (S1) + (S2) + (S3)</w:t>
            </w:r>
          </w:p>
        </w:tc>
        <w:tc>
          <w:tcPr>
            <w:tcW w:w="2552" w:type="dxa"/>
            <w:tcBorders>
              <w:top w:val="single" w:sz="4" w:space="0" w:color="auto"/>
              <w:left w:val="single" w:sz="4" w:space="0" w:color="auto"/>
              <w:bottom w:val="single" w:sz="4" w:space="0" w:color="auto"/>
              <w:right w:val="single" w:sz="12" w:space="0" w:color="auto"/>
            </w:tcBorders>
          </w:tcPr>
          <w:p w14:paraId="0996D4DB" w14:textId="77777777" w:rsidR="00707F66" w:rsidRPr="005E088E" w:rsidRDefault="00707F66" w:rsidP="001F7E11">
            <w:pPr>
              <w:pStyle w:val="Zhlav"/>
              <w:jc w:val="center"/>
              <w:rPr>
                <w:szCs w:val="24"/>
                <w:lang w:eastAsia="cs-CZ"/>
              </w:rPr>
            </w:pPr>
            <w:r w:rsidRPr="005E088E">
              <w:rPr>
                <w:szCs w:val="24"/>
                <w:lang w:eastAsia="cs-CZ"/>
              </w:rPr>
              <w:t>2</w:t>
            </w:r>
          </w:p>
        </w:tc>
      </w:tr>
      <w:tr w:rsidR="00707F66" w14:paraId="16DB414B" w14:textId="77777777" w:rsidTr="001F7E11">
        <w:trPr>
          <w:jc w:val="center"/>
        </w:trPr>
        <w:tc>
          <w:tcPr>
            <w:tcW w:w="4340" w:type="dxa"/>
            <w:tcBorders>
              <w:top w:val="single" w:sz="4" w:space="0" w:color="auto"/>
              <w:left w:val="single" w:sz="12" w:space="0" w:color="auto"/>
              <w:bottom w:val="single" w:sz="12" w:space="0" w:color="auto"/>
              <w:right w:val="single" w:sz="4" w:space="0" w:color="auto"/>
            </w:tcBorders>
          </w:tcPr>
          <w:p w14:paraId="4C14BB1F" w14:textId="77777777" w:rsidR="00707F66" w:rsidRPr="005E088E" w:rsidRDefault="00707F66" w:rsidP="001F7E11">
            <w:pPr>
              <w:pStyle w:val="Zhlav"/>
              <w:tabs>
                <w:tab w:val="left" w:pos="708"/>
              </w:tabs>
              <w:rPr>
                <w:szCs w:val="24"/>
                <w:u w:val="single"/>
                <w:lang w:eastAsia="cs-CZ"/>
              </w:rPr>
            </w:pPr>
            <w:r w:rsidRPr="005E088E">
              <w:rPr>
                <w:szCs w:val="24"/>
                <w:lang w:eastAsia="cs-CZ"/>
              </w:rPr>
              <w:t>Nepovinné : (S4) + (S5) + (S6)</w:t>
            </w:r>
          </w:p>
        </w:tc>
        <w:tc>
          <w:tcPr>
            <w:tcW w:w="2552" w:type="dxa"/>
            <w:tcBorders>
              <w:top w:val="single" w:sz="4" w:space="0" w:color="auto"/>
              <w:left w:val="single" w:sz="4" w:space="0" w:color="auto"/>
              <w:bottom w:val="single" w:sz="12" w:space="0" w:color="auto"/>
              <w:right w:val="single" w:sz="12" w:space="0" w:color="auto"/>
            </w:tcBorders>
          </w:tcPr>
          <w:p w14:paraId="525B6269" w14:textId="77777777" w:rsidR="00707F66" w:rsidRPr="005E088E" w:rsidRDefault="00707F66" w:rsidP="001F7E11">
            <w:pPr>
              <w:pStyle w:val="Zhlav"/>
              <w:tabs>
                <w:tab w:val="left" w:pos="708"/>
              </w:tabs>
              <w:jc w:val="center"/>
              <w:rPr>
                <w:szCs w:val="24"/>
                <w:lang w:eastAsia="cs-CZ"/>
              </w:rPr>
            </w:pPr>
            <w:r w:rsidRPr="005E088E">
              <w:rPr>
                <w:szCs w:val="24"/>
                <w:lang w:eastAsia="cs-CZ"/>
              </w:rPr>
              <w:t>1</w:t>
            </w:r>
          </w:p>
        </w:tc>
      </w:tr>
      <w:tr w:rsidR="00707F66" w14:paraId="5C826A5C" w14:textId="77777777" w:rsidTr="001F7E11">
        <w:trPr>
          <w:jc w:val="center"/>
        </w:trPr>
        <w:tc>
          <w:tcPr>
            <w:tcW w:w="4340" w:type="dxa"/>
            <w:tcBorders>
              <w:top w:val="single" w:sz="12" w:space="0" w:color="auto"/>
              <w:left w:val="single" w:sz="12" w:space="0" w:color="auto"/>
              <w:bottom w:val="single" w:sz="12" w:space="0" w:color="auto"/>
              <w:right w:val="single" w:sz="4" w:space="0" w:color="auto"/>
            </w:tcBorders>
          </w:tcPr>
          <w:p w14:paraId="7464AA57" w14:textId="77777777" w:rsidR="00707F66" w:rsidRPr="005E088E" w:rsidRDefault="00707F66" w:rsidP="001F7E11">
            <w:pPr>
              <w:pStyle w:val="Zhlav"/>
              <w:tabs>
                <w:tab w:val="left" w:pos="708"/>
              </w:tabs>
              <w:rPr>
                <w:b/>
                <w:bCs/>
                <w:szCs w:val="24"/>
                <w:lang w:eastAsia="cs-CZ"/>
              </w:rPr>
            </w:pPr>
            <w:r w:rsidRPr="005E088E">
              <w:rPr>
                <w:szCs w:val="24"/>
                <w:lang w:eastAsia="cs-CZ"/>
              </w:rPr>
              <w:t xml:space="preserve">        </w:t>
            </w:r>
            <w:r w:rsidRPr="005E088E">
              <w:rPr>
                <w:b/>
                <w:bCs/>
                <w:szCs w:val="24"/>
                <w:lang w:eastAsia="cs-CZ"/>
              </w:rPr>
              <w:t>Celkový výsledek</w:t>
            </w:r>
          </w:p>
        </w:tc>
        <w:tc>
          <w:tcPr>
            <w:tcW w:w="2552" w:type="dxa"/>
            <w:tcBorders>
              <w:top w:val="single" w:sz="12" w:space="0" w:color="auto"/>
              <w:left w:val="single" w:sz="4" w:space="0" w:color="auto"/>
              <w:bottom w:val="single" w:sz="12" w:space="0" w:color="auto"/>
              <w:right w:val="single" w:sz="12" w:space="0" w:color="auto"/>
            </w:tcBorders>
          </w:tcPr>
          <w:p w14:paraId="54E7D27A" w14:textId="77777777" w:rsidR="00707F66" w:rsidRPr="005E088E" w:rsidRDefault="00707F66" w:rsidP="001F7E11">
            <w:pPr>
              <w:pStyle w:val="Zhlav"/>
              <w:tabs>
                <w:tab w:val="left" w:pos="708"/>
              </w:tabs>
              <w:jc w:val="center"/>
              <w:rPr>
                <w:szCs w:val="24"/>
                <w:lang w:eastAsia="cs-CZ"/>
              </w:rPr>
            </w:pPr>
            <w:r w:rsidRPr="005E088E">
              <w:rPr>
                <w:b/>
                <w:bCs/>
                <w:szCs w:val="24"/>
                <w:lang w:eastAsia="cs-CZ"/>
              </w:rPr>
              <w:t>3</w:t>
            </w:r>
          </w:p>
        </w:tc>
      </w:tr>
    </w:tbl>
    <w:p w14:paraId="123735AC" w14:textId="77777777" w:rsidR="00707F66" w:rsidRDefault="00707F66" w:rsidP="00707F66">
      <w:pPr>
        <w:pStyle w:val="Zhlav"/>
        <w:tabs>
          <w:tab w:val="clear" w:pos="4536"/>
          <w:tab w:val="clear" w:pos="9072"/>
        </w:tabs>
        <w:rPr>
          <w:b/>
          <w:bCs/>
          <w:szCs w:val="24"/>
        </w:rPr>
      </w:pPr>
    </w:p>
    <w:p w14:paraId="6B12D0B0" w14:textId="77777777" w:rsidR="00707F66" w:rsidRPr="005E088E" w:rsidRDefault="00707F66" w:rsidP="00707F66">
      <w:pPr>
        <w:pStyle w:val="Zhlav"/>
        <w:tabs>
          <w:tab w:val="clear" w:pos="4536"/>
          <w:tab w:val="clear" w:pos="9072"/>
        </w:tabs>
        <w:rPr>
          <w:b/>
          <w:bCs/>
          <w:szCs w:val="24"/>
        </w:rPr>
      </w:pPr>
    </w:p>
    <w:p w14:paraId="4BDCDB89" w14:textId="77777777" w:rsidR="00707F66" w:rsidRDefault="00707F66" w:rsidP="00707F66">
      <w:pPr>
        <w:pStyle w:val="Zhlav"/>
        <w:tabs>
          <w:tab w:val="clear" w:pos="4536"/>
          <w:tab w:val="clear" w:pos="9072"/>
        </w:tabs>
        <w:rPr>
          <w:i/>
          <w:iCs/>
          <w:szCs w:val="24"/>
        </w:rPr>
      </w:pPr>
      <w:r>
        <w:rPr>
          <w:i/>
          <w:iCs/>
          <w:szCs w:val="24"/>
        </w:rPr>
        <w:t>Poznámka:</w:t>
      </w:r>
    </w:p>
    <w:p w14:paraId="72DEEA50" w14:textId="77777777" w:rsidR="00707F66" w:rsidRDefault="00707F66" w:rsidP="00707F66">
      <w:pPr>
        <w:pStyle w:val="Zhlav"/>
        <w:tabs>
          <w:tab w:val="clear" w:pos="4536"/>
          <w:tab w:val="clear" w:pos="9072"/>
          <w:tab w:val="left" w:pos="426"/>
        </w:tabs>
        <w:rPr>
          <w:i/>
          <w:iCs/>
          <w:szCs w:val="24"/>
        </w:rPr>
      </w:pPr>
      <w:r>
        <w:rPr>
          <w:b/>
          <w:bCs/>
          <w:i/>
          <w:iCs/>
          <w:szCs w:val="24"/>
        </w:rPr>
        <w:t xml:space="preserve">*   </w:t>
      </w:r>
      <w:r>
        <w:rPr>
          <w:b/>
          <w:bCs/>
          <w:i/>
          <w:iCs/>
          <w:szCs w:val="24"/>
        </w:rPr>
        <w:tab/>
        <w:t xml:space="preserve"> </w:t>
      </w:r>
      <w:r>
        <w:rPr>
          <w:i/>
          <w:iCs/>
          <w:szCs w:val="24"/>
        </w:rPr>
        <w:t>-</w:t>
      </w:r>
      <w:r>
        <w:rPr>
          <w:b/>
          <w:bCs/>
          <w:i/>
          <w:iCs/>
          <w:szCs w:val="24"/>
        </w:rPr>
        <w:t xml:space="preserve"> </w:t>
      </w:r>
      <w:r>
        <w:rPr>
          <w:i/>
          <w:iCs/>
          <w:szCs w:val="24"/>
        </w:rPr>
        <w:t>Hodnota (S5) musí dosáhnout alespoň  5 bodů.</w:t>
      </w:r>
    </w:p>
    <w:p w14:paraId="6CCFED34" w14:textId="77777777" w:rsidR="00707F66" w:rsidRDefault="00707F66" w:rsidP="00707F66">
      <w:pPr>
        <w:pStyle w:val="Zhlav"/>
        <w:tabs>
          <w:tab w:val="clear" w:pos="4536"/>
          <w:tab w:val="clear" w:pos="9072"/>
          <w:tab w:val="left" w:pos="426"/>
        </w:tabs>
        <w:rPr>
          <w:i/>
          <w:iCs/>
          <w:szCs w:val="24"/>
        </w:rPr>
      </w:pPr>
      <w:r>
        <w:rPr>
          <w:b/>
          <w:bCs/>
          <w:i/>
          <w:iCs/>
          <w:szCs w:val="24"/>
        </w:rPr>
        <w:t xml:space="preserve">** </w:t>
      </w:r>
      <w:r>
        <w:rPr>
          <w:b/>
          <w:bCs/>
          <w:i/>
          <w:iCs/>
          <w:szCs w:val="24"/>
        </w:rPr>
        <w:tab/>
      </w:r>
      <w:r>
        <w:rPr>
          <w:i/>
          <w:iCs/>
          <w:szCs w:val="24"/>
        </w:rPr>
        <w:t>-</w:t>
      </w:r>
      <w:r>
        <w:rPr>
          <w:b/>
          <w:bCs/>
          <w:i/>
          <w:iCs/>
          <w:szCs w:val="24"/>
        </w:rPr>
        <w:t xml:space="preserve"> </w:t>
      </w:r>
      <w:r>
        <w:rPr>
          <w:i/>
          <w:iCs/>
          <w:szCs w:val="24"/>
        </w:rPr>
        <w:t>Hodnota (S5) musí dosáhnout alespoň  4 bodů.</w:t>
      </w:r>
    </w:p>
    <w:p w14:paraId="7FCBE4B0" w14:textId="77777777" w:rsidR="00707F66" w:rsidRPr="005A01E7" w:rsidRDefault="00707F66" w:rsidP="00707F66">
      <w:pPr>
        <w:pStyle w:val="normln0"/>
        <w:jc w:val="both"/>
        <w:rPr>
          <w:i/>
          <w:iCs/>
        </w:rPr>
      </w:pPr>
      <w:r w:rsidRPr="005A01E7">
        <w:rPr>
          <w:i/>
          <w:iCs/>
        </w:rPr>
        <w:t>Pouze jedna z hodnot (S1), (S2) nebo (S3) může být rovna 0.</w:t>
      </w:r>
    </w:p>
    <w:p w14:paraId="4C113D6E" w14:textId="77777777" w:rsidR="00707F66" w:rsidRDefault="00707F66" w:rsidP="00707F66">
      <w:pPr>
        <w:pStyle w:val="Zhlav"/>
        <w:tabs>
          <w:tab w:val="clear" w:pos="4536"/>
          <w:tab w:val="clear" w:pos="9072"/>
          <w:tab w:val="left" w:pos="426"/>
        </w:tabs>
        <w:rPr>
          <w:i/>
          <w:iCs/>
          <w:szCs w:val="24"/>
        </w:rPr>
      </w:pPr>
    </w:p>
    <w:p w14:paraId="4C6E8ACA" w14:textId="77777777" w:rsidR="00707F66" w:rsidRDefault="00707F66" w:rsidP="00707F66">
      <w:pPr>
        <w:pStyle w:val="normln0"/>
        <w:jc w:val="both"/>
        <w:rPr>
          <w:i/>
          <w:iCs/>
        </w:rPr>
      </w:pPr>
      <w:r>
        <w:rPr>
          <w:i/>
          <w:iCs/>
        </w:rPr>
        <w:t xml:space="preserve">Stanovený objekt, zabezpečenou oblast může využívat k činnosti související s ochranou utajovaných informací pouze jeden orgán státu, právnická nebo podnikající fyzická osoba. </w:t>
      </w:r>
    </w:p>
    <w:p w14:paraId="47CF3B74" w14:textId="77777777" w:rsidR="00707F66" w:rsidRDefault="00707F66" w:rsidP="00707F66">
      <w:pPr>
        <w:pStyle w:val="normln0"/>
        <w:jc w:val="both"/>
        <w:rPr>
          <w:i/>
          <w:iCs/>
        </w:rPr>
      </w:pPr>
    </w:p>
    <w:p w14:paraId="7428A356" w14:textId="77777777" w:rsidR="00707F66" w:rsidRPr="005A01E7" w:rsidRDefault="00707F66" w:rsidP="00707F66">
      <w:pPr>
        <w:pStyle w:val="normln0"/>
        <w:jc w:val="both"/>
        <w:rPr>
          <w:i/>
        </w:rPr>
      </w:pPr>
      <w:r w:rsidRPr="005A01E7">
        <w:rPr>
          <w:i/>
        </w:rPr>
        <w:t xml:space="preserve">Tabulku bodových hodnot pro </w:t>
      </w:r>
      <w:r w:rsidRPr="005A01E7">
        <w:rPr>
          <w:i/>
          <w:iCs/>
        </w:rPr>
        <w:t xml:space="preserve">zabezpečenou oblast kategorie Vyhrazené, nesloužící k </w:t>
      </w:r>
      <w:r w:rsidRPr="005A01E7">
        <w:rPr>
          <w:i/>
        </w:rPr>
        <w:t>ukládání utajované informace v komponentách informačního systému nebo v kryptografickém prostředku nebo nevyžadující zvláštní režim nakládání, není nutno zpracovávat. V tomto případě p</w:t>
      </w:r>
      <w:r w:rsidRPr="005A01E7">
        <w:rPr>
          <w:i/>
          <w:iCs/>
        </w:rPr>
        <w:t>ouze jedna z hodnot (S1), (S2) nebo (S3) nemusí být realizována.</w:t>
      </w:r>
    </w:p>
    <w:p w14:paraId="560EFE0C" w14:textId="77777777" w:rsidR="00707F66" w:rsidRPr="005A01E7" w:rsidRDefault="00707F66" w:rsidP="00707F66">
      <w:pPr>
        <w:pStyle w:val="normln0"/>
        <w:jc w:val="both"/>
      </w:pPr>
    </w:p>
    <w:p w14:paraId="1834EA1A" w14:textId="77777777" w:rsidR="00707F66" w:rsidRPr="005A01E7" w:rsidRDefault="00707F66" w:rsidP="00707F66">
      <w:pPr>
        <w:pStyle w:val="normln0"/>
        <w:jc w:val="both"/>
        <w:rPr>
          <w:i/>
          <w:iCs/>
        </w:rPr>
      </w:pPr>
      <w:r w:rsidRPr="005A01E7">
        <w:rPr>
          <w:i/>
          <w:iCs/>
        </w:rPr>
        <w:t xml:space="preserve">U zabezpečené oblasti kategorie Vyhrazené, sloužící k </w:t>
      </w:r>
      <w:r w:rsidRPr="005A01E7">
        <w:rPr>
          <w:i/>
        </w:rPr>
        <w:t xml:space="preserve">ukládání </w:t>
      </w:r>
      <w:r w:rsidRPr="005A01E7">
        <w:rPr>
          <w:i/>
          <w:iCs/>
        </w:rPr>
        <w:t>utajovaných informací v</w:t>
      </w:r>
      <w:r w:rsidRPr="005A01E7">
        <w:rPr>
          <w:i/>
        </w:rPr>
        <w:t xml:space="preserve"> komponentách informačního systému, je bodová hodnota nejnižší míry zabezpečení </w:t>
      </w:r>
      <w:r w:rsidRPr="005A01E7">
        <w:rPr>
          <w:i/>
          <w:iCs/>
        </w:rPr>
        <w:t>stanovena jako minimální. Bodové hodnocení může být navýšeno na základě certifikační zprávy informačního systému umístěného v této zabezpečené oblasti.</w:t>
      </w:r>
    </w:p>
    <w:p w14:paraId="4105B5D2" w14:textId="77777777" w:rsidR="00707F66" w:rsidRDefault="00707F66" w:rsidP="00707F66">
      <w:pPr>
        <w:pStyle w:val="Zhlav"/>
        <w:tabs>
          <w:tab w:val="clear" w:pos="4536"/>
          <w:tab w:val="clear" w:pos="9072"/>
        </w:tabs>
        <w:rPr>
          <w:b/>
          <w:bCs/>
          <w:szCs w:val="24"/>
        </w:rPr>
      </w:pPr>
    </w:p>
    <w:p w14:paraId="131D12FB" w14:textId="77777777" w:rsidR="00707F66" w:rsidRDefault="00707F66" w:rsidP="00707F66">
      <w:pPr>
        <w:pStyle w:val="Zhlav"/>
        <w:tabs>
          <w:tab w:val="clear" w:pos="4536"/>
          <w:tab w:val="clear" w:pos="9072"/>
        </w:tabs>
        <w:rPr>
          <w:b/>
          <w:bCs/>
          <w:szCs w:val="24"/>
        </w:rPr>
      </w:pPr>
      <w:r>
        <w:rPr>
          <w:b/>
          <w:bCs/>
          <w:szCs w:val="24"/>
        </w:rPr>
        <w:t>12.2.</w:t>
      </w:r>
      <w:r>
        <w:rPr>
          <w:b/>
          <w:bCs/>
          <w:szCs w:val="24"/>
        </w:rPr>
        <w:tab/>
        <w:t>TABULKA BODOVÝCH HODNOT NEJNIŽŠÍ MÍRY ZABEZPEČENÍ JEDNACÍ OBLASTI</w:t>
      </w:r>
    </w:p>
    <w:p w14:paraId="5D6DEAEB" w14:textId="77777777" w:rsidR="00707F66" w:rsidRDefault="00707F66" w:rsidP="00707F66">
      <w:pPr>
        <w:pStyle w:val="Zhlav"/>
        <w:tabs>
          <w:tab w:val="clear" w:pos="4536"/>
          <w:tab w:val="clear" w:pos="9072"/>
        </w:tabs>
        <w:rPr>
          <w:b/>
          <w:bCs/>
          <w:szCs w:val="24"/>
          <w:u w:val="single"/>
        </w:rPr>
      </w:pPr>
      <w:r>
        <w:rPr>
          <w:b/>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gridCol w:w="1134"/>
        <w:gridCol w:w="1134"/>
      </w:tblGrid>
      <w:tr w:rsidR="00707F66" w14:paraId="39F460BE" w14:textId="77777777" w:rsidTr="001F7E11">
        <w:trPr>
          <w:cantSplit/>
        </w:trPr>
        <w:tc>
          <w:tcPr>
            <w:tcW w:w="5882" w:type="dxa"/>
            <w:vMerge w:val="restart"/>
            <w:tcBorders>
              <w:top w:val="single" w:sz="12" w:space="0" w:color="auto"/>
              <w:left w:val="single" w:sz="12" w:space="0" w:color="auto"/>
              <w:bottom w:val="single" w:sz="12" w:space="0" w:color="auto"/>
              <w:right w:val="single" w:sz="12" w:space="0" w:color="auto"/>
            </w:tcBorders>
            <w:vAlign w:val="center"/>
          </w:tcPr>
          <w:p w14:paraId="5CDA1B00" w14:textId="77777777" w:rsidR="00707F66" w:rsidRPr="00D6246A" w:rsidRDefault="00707F66" w:rsidP="001F7E11">
            <w:pPr>
              <w:pStyle w:val="Zhlav"/>
              <w:jc w:val="center"/>
              <w:rPr>
                <w:b/>
                <w:bCs/>
                <w:szCs w:val="24"/>
                <w:lang w:eastAsia="cs-CZ"/>
              </w:rPr>
            </w:pPr>
            <w:r w:rsidRPr="00D6246A">
              <w:rPr>
                <w:b/>
                <w:bCs/>
                <w:szCs w:val="24"/>
                <w:lang w:eastAsia="cs-CZ"/>
              </w:rPr>
              <w:t xml:space="preserve">JEDNACÍ OBLAST </w:t>
            </w:r>
          </w:p>
          <w:p w14:paraId="364AC2D7" w14:textId="77777777" w:rsidR="00707F66" w:rsidRPr="00D6246A" w:rsidRDefault="00707F66" w:rsidP="001F7E11">
            <w:pPr>
              <w:pStyle w:val="Zhlav"/>
              <w:jc w:val="center"/>
              <w:rPr>
                <w:b/>
                <w:bCs/>
                <w:szCs w:val="24"/>
                <w:lang w:eastAsia="cs-CZ"/>
              </w:rPr>
            </w:pPr>
            <w:r w:rsidRPr="00D6246A">
              <w:rPr>
                <w:rFonts w:eastAsia="MS Mincho"/>
                <w:lang w:eastAsia="cs-CZ"/>
              </w:rPr>
              <w:t xml:space="preserve">pro pravidelné projednávání utajovaných informací stupňů utajení </w:t>
            </w:r>
            <w:r w:rsidRPr="00D6246A">
              <w:rPr>
                <w:b/>
                <w:bCs/>
                <w:szCs w:val="24"/>
                <w:lang w:eastAsia="cs-CZ"/>
              </w:rPr>
              <w:t>Přísně Tajné</w:t>
            </w:r>
          </w:p>
        </w:tc>
        <w:tc>
          <w:tcPr>
            <w:tcW w:w="3402" w:type="dxa"/>
            <w:gridSpan w:val="3"/>
            <w:tcBorders>
              <w:top w:val="single" w:sz="12" w:space="0" w:color="auto"/>
              <w:left w:val="single" w:sz="12" w:space="0" w:color="auto"/>
              <w:right w:val="single" w:sz="12" w:space="0" w:color="auto"/>
            </w:tcBorders>
          </w:tcPr>
          <w:p w14:paraId="6D2184E6"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b/>
                <w:bCs/>
                <w:szCs w:val="24"/>
                <w:lang w:eastAsia="cs-CZ"/>
              </w:rPr>
              <w:t>Míra rizika</w:t>
            </w:r>
          </w:p>
        </w:tc>
      </w:tr>
      <w:tr w:rsidR="00707F66" w14:paraId="4D76984A" w14:textId="77777777" w:rsidTr="001F7E11">
        <w:trPr>
          <w:cantSplit/>
        </w:trPr>
        <w:tc>
          <w:tcPr>
            <w:tcW w:w="5882" w:type="dxa"/>
            <w:vMerge/>
            <w:tcBorders>
              <w:top w:val="single" w:sz="12" w:space="0" w:color="auto"/>
              <w:left w:val="single" w:sz="12" w:space="0" w:color="auto"/>
              <w:bottom w:val="single" w:sz="12" w:space="0" w:color="auto"/>
              <w:right w:val="single" w:sz="12" w:space="0" w:color="auto"/>
            </w:tcBorders>
          </w:tcPr>
          <w:p w14:paraId="6F303628" w14:textId="77777777" w:rsidR="00707F66" w:rsidRPr="00D6246A" w:rsidRDefault="00707F66" w:rsidP="001F7E11">
            <w:pPr>
              <w:pStyle w:val="Zhlav"/>
              <w:tabs>
                <w:tab w:val="clear" w:pos="4536"/>
                <w:tab w:val="clear" w:pos="9072"/>
              </w:tabs>
              <w:rPr>
                <w:b/>
                <w:bCs/>
                <w:szCs w:val="24"/>
                <w:lang w:eastAsia="cs-CZ"/>
              </w:rPr>
            </w:pPr>
          </w:p>
        </w:tc>
        <w:tc>
          <w:tcPr>
            <w:tcW w:w="1134" w:type="dxa"/>
            <w:tcBorders>
              <w:left w:val="nil"/>
              <w:bottom w:val="single" w:sz="12" w:space="0" w:color="auto"/>
            </w:tcBorders>
          </w:tcPr>
          <w:p w14:paraId="279A9445"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malá</w:t>
            </w:r>
          </w:p>
        </w:tc>
        <w:tc>
          <w:tcPr>
            <w:tcW w:w="1134" w:type="dxa"/>
            <w:tcBorders>
              <w:bottom w:val="single" w:sz="12" w:space="0" w:color="auto"/>
            </w:tcBorders>
          </w:tcPr>
          <w:p w14:paraId="7036D8BB"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střední</w:t>
            </w:r>
          </w:p>
        </w:tc>
        <w:tc>
          <w:tcPr>
            <w:tcW w:w="1134" w:type="dxa"/>
            <w:tcBorders>
              <w:bottom w:val="single" w:sz="12" w:space="0" w:color="auto"/>
              <w:right w:val="single" w:sz="12" w:space="0" w:color="auto"/>
            </w:tcBorders>
          </w:tcPr>
          <w:p w14:paraId="03256A95" w14:textId="77777777" w:rsidR="00707F66" w:rsidRPr="00D6246A" w:rsidRDefault="00707F66" w:rsidP="001F7E11">
            <w:pPr>
              <w:pStyle w:val="Zhlav"/>
              <w:tabs>
                <w:tab w:val="clear" w:pos="4536"/>
                <w:tab w:val="clear" w:pos="9072"/>
              </w:tabs>
              <w:jc w:val="center"/>
              <w:rPr>
                <w:b/>
                <w:bCs/>
                <w:szCs w:val="24"/>
                <w:u w:val="single"/>
                <w:lang w:eastAsia="cs-CZ"/>
              </w:rPr>
            </w:pPr>
            <w:r w:rsidRPr="00D6246A">
              <w:rPr>
                <w:szCs w:val="24"/>
                <w:lang w:eastAsia="cs-CZ"/>
              </w:rPr>
              <w:t>velká</w:t>
            </w:r>
          </w:p>
        </w:tc>
      </w:tr>
      <w:tr w:rsidR="00707F66" w14:paraId="66509569" w14:textId="77777777" w:rsidTr="001F7E11">
        <w:tc>
          <w:tcPr>
            <w:tcW w:w="5882" w:type="dxa"/>
            <w:tcBorders>
              <w:top w:val="single" w:sz="12" w:space="0" w:color="auto"/>
              <w:left w:val="single" w:sz="12" w:space="0" w:color="auto"/>
              <w:right w:val="single" w:sz="12" w:space="0" w:color="auto"/>
            </w:tcBorders>
          </w:tcPr>
          <w:p w14:paraId="59BD37A2"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Povinné :     (S2) + (S3) </w:t>
            </w:r>
          </w:p>
        </w:tc>
        <w:tc>
          <w:tcPr>
            <w:tcW w:w="1134" w:type="dxa"/>
            <w:tcBorders>
              <w:top w:val="single" w:sz="12" w:space="0" w:color="auto"/>
              <w:left w:val="nil"/>
            </w:tcBorders>
          </w:tcPr>
          <w:p w14:paraId="4B0C3025"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6</w:t>
            </w:r>
          </w:p>
        </w:tc>
        <w:tc>
          <w:tcPr>
            <w:tcW w:w="1134" w:type="dxa"/>
            <w:tcBorders>
              <w:top w:val="single" w:sz="12" w:space="0" w:color="auto"/>
            </w:tcBorders>
          </w:tcPr>
          <w:p w14:paraId="2D9FE3AB"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6</w:t>
            </w:r>
          </w:p>
        </w:tc>
        <w:tc>
          <w:tcPr>
            <w:tcW w:w="1134" w:type="dxa"/>
            <w:tcBorders>
              <w:top w:val="single" w:sz="12" w:space="0" w:color="auto"/>
              <w:right w:val="single" w:sz="12" w:space="0" w:color="auto"/>
            </w:tcBorders>
          </w:tcPr>
          <w:p w14:paraId="69EDE3FF"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7</w:t>
            </w:r>
          </w:p>
        </w:tc>
      </w:tr>
      <w:tr w:rsidR="00707F66" w14:paraId="629F958C" w14:textId="77777777" w:rsidTr="001F7E11">
        <w:tc>
          <w:tcPr>
            <w:tcW w:w="5882" w:type="dxa"/>
            <w:tcBorders>
              <w:left w:val="single" w:sz="12" w:space="0" w:color="auto"/>
              <w:right w:val="single" w:sz="12" w:space="0" w:color="auto"/>
            </w:tcBorders>
          </w:tcPr>
          <w:p w14:paraId="3C80CCF0" w14:textId="77777777" w:rsidR="00707F66" w:rsidRPr="00D6246A" w:rsidRDefault="00707F66" w:rsidP="001F7E11">
            <w:pPr>
              <w:pStyle w:val="Zhlav"/>
              <w:tabs>
                <w:tab w:val="clear" w:pos="4536"/>
                <w:tab w:val="clear" w:pos="9072"/>
              </w:tabs>
              <w:rPr>
                <w:b/>
                <w:bCs/>
                <w:szCs w:val="24"/>
                <w:u w:val="single"/>
                <w:lang w:eastAsia="cs-CZ"/>
              </w:rPr>
            </w:pPr>
            <w:r w:rsidRPr="00D6246A">
              <w:rPr>
                <w:szCs w:val="24"/>
                <w:lang w:eastAsia="cs-CZ"/>
              </w:rPr>
              <w:t xml:space="preserve">Povinné :     (S4) + (S5) </w:t>
            </w:r>
            <w:r w:rsidRPr="00D6246A">
              <w:rPr>
                <w:b/>
                <w:bCs/>
                <w:i/>
                <w:iCs/>
                <w:szCs w:val="24"/>
                <w:lang w:eastAsia="cs-CZ"/>
              </w:rPr>
              <w:t>*</w:t>
            </w:r>
          </w:p>
        </w:tc>
        <w:tc>
          <w:tcPr>
            <w:tcW w:w="1134" w:type="dxa"/>
            <w:tcBorders>
              <w:left w:val="nil"/>
            </w:tcBorders>
          </w:tcPr>
          <w:p w14:paraId="3442ED54"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6</w:t>
            </w:r>
          </w:p>
        </w:tc>
        <w:tc>
          <w:tcPr>
            <w:tcW w:w="1134" w:type="dxa"/>
          </w:tcPr>
          <w:p w14:paraId="069776B4"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7</w:t>
            </w:r>
          </w:p>
        </w:tc>
        <w:tc>
          <w:tcPr>
            <w:tcW w:w="1134" w:type="dxa"/>
            <w:tcBorders>
              <w:right w:val="single" w:sz="12" w:space="0" w:color="auto"/>
            </w:tcBorders>
          </w:tcPr>
          <w:p w14:paraId="7BB179EE"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7</w:t>
            </w:r>
          </w:p>
        </w:tc>
      </w:tr>
      <w:tr w:rsidR="00707F66" w14:paraId="66025504" w14:textId="77777777" w:rsidTr="001F7E11">
        <w:tc>
          <w:tcPr>
            <w:tcW w:w="5882" w:type="dxa"/>
            <w:tcBorders>
              <w:left w:val="single" w:sz="12" w:space="0" w:color="auto"/>
              <w:bottom w:val="single" w:sz="12" w:space="0" w:color="auto"/>
              <w:right w:val="single" w:sz="12" w:space="0" w:color="auto"/>
            </w:tcBorders>
          </w:tcPr>
          <w:p w14:paraId="1F38FFE4"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Nepovinné : (S6) </w:t>
            </w:r>
          </w:p>
        </w:tc>
        <w:tc>
          <w:tcPr>
            <w:tcW w:w="1134" w:type="dxa"/>
            <w:tcBorders>
              <w:left w:val="nil"/>
              <w:bottom w:val="single" w:sz="12" w:space="0" w:color="auto"/>
            </w:tcBorders>
          </w:tcPr>
          <w:p w14:paraId="68BD941C"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4</w:t>
            </w:r>
          </w:p>
        </w:tc>
        <w:tc>
          <w:tcPr>
            <w:tcW w:w="1134" w:type="dxa"/>
            <w:tcBorders>
              <w:bottom w:val="single" w:sz="12" w:space="0" w:color="auto"/>
            </w:tcBorders>
          </w:tcPr>
          <w:p w14:paraId="4BE7DE8C"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c>
          <w:tcPr>
            <w:tcW w:w="1134" w:type="dxa"/>
            <w:tcBorders>
              <w:bottom w:val="single" w:sz="12" w:space="0" w:color="auto"/>
              <w:right w:val="single" w:sz="12" w:space="0" w:color="auto"/>
            </w:tcBorders>
          </w:tcPr>
          <w:p w14:paraId="19517BAD"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      5</w:t>
            </w:r>
          </w:p>
        </w:tc>
      </w:tr>
      <w:tr w:rsidR="00707F66" w14:paraId="7EF8AE07" w14:textId="77777777" w:rsidTr="001F7E11">
        <w:tc>
          <w:tcPr>
            <w:tcW w:w="5882" w:type="dxa"/>
            <w:tcBorders>
              <w:top w:val="single" w:sz="12" w:space="0" w:color="auto"/>
              <w:left w:val="single" w:sz="12" w:space="0" w:color="auto"/>
              <w:bottom w:val="single" w:sz="12" w:space="0" w:color="auto"/>
              <w:right w:val="single" w:sz="12" w:space="0" w:color="auto"/>
            </w:tcBorders>
          </w:tcPr>
          <w:p w14:paraId="02846B00" w14:textId="77777777" w:rsidR="00707F66" w:rsidRPr="00D6246A" w:rsidRDefault="00707F66" w:rsidP="001F7E11">
            <w:pPr>
              <w:pStyle w:val="Zhlav"/>
              <w:tabs>
                <w:tab w:val="clear" w:pos="4536"/>
                <w:tab w:val="clear" w:pos="9072"/>
              </w:tabs>
              <w:jc w:val="center"/>
              <w:rPr>
                <w:b/>
                <w:bCs/>
                <w:szCs w:val="24"/>
                <w:lang w:eastAsia="cs-CZ"/>
              </w:rPr>
            </w:pPr>
            <w:r w:rsidRPr="00D6246A">
              <w:rPr>
                <w:b/>
                <w:bCs/>
                <w:szCs w:val="24"/>
                <w:lang w:eastAsia="cs-CZ"/>
              </w:rPr>
              <w:t>Celkový výsledek</w:t>
            </w:r>
          </w:p>
        </w:tc>
        <w:tc>
          <w:tcPr>
            <w:tcW w:w="1134" w:type="dxa"/>
            <w:tcBorders>
              <w:top w:val="single" w:sz="12" w:space="0" w:color="auto"/>
              <w:left w:val="nil"/>
              <w:bottom w:val="single" w:sz="12" w:space="0" w:color="auto"/>
            </w:tcBorders>
          </w:tcPr>
          <w:p w14:paraId="2D098BBC"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16</w:t>
            </w:r>
          </w:p>
        </w:tc>
        <w:tc>
          <w:tcPr>
            <w:tcW w:w="1134" w:type="dxa"/>
            <w:tcBorders>
              <w:top w:val="single" w:sz="12" w:space="0" w:color="auto"/>
              <w:bottom w:val="single" w:sz="12" w:space="0" w:color="auto"/>
            </w:tcBorders>
          </w:tcPr>
          <w:p w14:paraId="62426FA2"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18</w:t>
            </w:r>
          </w:p>
        </w:tc>
        <w:tc>
          <w:tcPr>
            <w:tcW w:w="1134" w:type="dxa"/>
            <w:tcBorders>
              <w:top w:val="single" w:sz="12" w:space="0" w:color="auto"/>
              <w:bottom w:val="single" w:sz="12" w:space="0" w:color="auto"/>
              <w:right w:val="single" w:sz="12" w:space="0" w:color="auto"/>
            </w:tcBorders>
          </w:tcPr>
          <w:p w14:paraId="29C17D82" w14:textId="77777777" w:rsidR="00707F66" w:rsidRPr="00D6246A" w:rsidRDefault="00707F66" w:rsidP="001F7E11">
            <w:pPr>
              <w:pStyle w:val="Zhlav"/>
              <w:tabs>
                <w:tab w:val="clear" w:pos="4536"/>
                <w:tab w:val="clear" w:pos="9072"/>
              </w:tabs>
              <w:rPr>
                <w:b/>
                <w:bCs/>
                <w:szCs w:val="24"/>
                <w:lang w:eastAsia="cs-CZ"/>
              </w:rPr>
            </w:pPr>
            <w:r w:rsidRPr="00D6246A">
              <w:rPr>
                <w:b/>
                <w:bCs/>
                <w:szCs w:val="24"/>
                <w:lang w:eastAsia="cs-CZ"/>
              </w:rPr>
              <w:t xml:space="preserve">    19</w:t>
            </w:r>
          </w:p>
        </w:tc>
      </w:tr>
    </w:tbl>
    <w:p w14:paraId="25393F86" w14:textId="77777777" w:rsidR="001A026F" w:rsidRDefault="00707F66" w:rsidP="00707F66">
      <w:pPr>
        <w:pStyle w:val="Zhlav"/>
        <w:tabs>
          <w:tab w:val="clear" w:pos="4536"/>
          <w:tab w:val="clear" w:pos="9072"/>
        </w:tabs>
        <w:rPr>
          <w:b/>
          <w:bCs/>
          <w:szCs w:val="24"/>
        </w:rPr>
      </w:pPr>
      <w:r>
        <w:rPr>
          <w:b/>
          <w:bCs/>
          <w:szCs w:val="24"/>
        </w:rPr>
        <w:tab/>
      </w:r>
      <w:r>
        <w:rPr>
          <w:b/>
          <w:bCs/>
          <w:szCs w:val="24"/>
        </w:rPr>
        <w:tab/>
      </w:r>
    </w:p>
    <w:p w14:paraId="2046D09F" w14:textId="77777777" w:rsidR="00707F66" w:rsidRDefault="00707F66" w:rsidP="00707F66">
      <w:pPr>
        <w:pStyle w:val="Zhlav"/>
        <w:tabs>
          <w:tab w:val="clear" w:pos="4536"/>
          <w:tab w:val="clear" w:pos="9072"/>
        </w:tabs>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gridCol w:w="1134"/>
        <w:gridCol w:w="1134"/>
      </w:tblGrid>
      <w:tr w:rsidR="00707F66" w14:paraId="1407C6DB" w14:textId="77777777" w:rsidTr="001F7E11">
        <w:trPr>
          <w:cantSplit/>
        </w:trPr>
        <w:tc>
          <w:tcPr>
            <w:tcW w:w="5882" w:type="dxa"/>
            <w:vMerge w:val="restart"/>
            <w:tcBorders>
              <w:top w:val="single" w:sz="12" w:space="0" w:color="auto"/>
              <w:left w:val="single" w:sz="12" w:space="0" w:color="auto"/>
              <w:right w:val="single" w:sz="12" w:space="0" w:color="auto"/>
            </w:tcBorders>
            <w:vAlign w:val="center"/>
          </w:tcPr>
          <w:p w14:paraId="57BE2E8A" w14:textId="77777777" w:rsidR="00707F66" w:rsidRPr="00D6246A" w:rsidRDefault="00707F66" w:rsidP="001F7E11">
            <w:pPr>
              <w:pStyle w:val="Zhlav"/>
              <w:jc w:val="center"/>
              <w:rPr>
                <w:b/>
                <w:bCs/>
                <w:szCs w:val="24"/>
                <w:lang w:eastAsia="cs-CZ"/>
              </w:rPr>
            </w:pPr>
            <w:r w:rsidRPr="00D6246A">
              <w:rPr>
                <w:b/>
                <w:bCs/>
                <w:szCs w:val="24"/>
                <w:lang w:eastAsia="cs-CZ"/>
              </w:rPr>
              <w:t xml:space="preserve">JEDNACÍ OBLAST </w:t>
            </w:r>
          </w:p>
          <w:p w14:paraId="360C489D" w14:textId="77777777" w:rsidR="00707F66" w:rsidRPr="00D6246A" w:rsidRDefault="00707F66" w:rsidP="001F7E11">
            <w:pPr>
              <w:pStyle w:val="Zhlav"/>
              <w:jc w:val="center"/>
              <w:rPr>
                <w:b/>
                <w:bCs/>
                <w:color w:val="000000"/>
                <w:szCs w:val="24"/>
                <w:lang w:eastAsia="cs-CZ"/>
              </w:rPr>
            </w:pPr>
            <w:r w:rsidRPr="00D6246A">
              <w:rPr>
                <w:rFonts w:eastAsia="MS Mincho"/>
                <w:lang w:eastAsia="cs-CZ"/>
              </w:rPr>
              <w:t xml:space="preserve">pro pravidelné projednávání utajovaných informací stupňů utajení </w:t>
            </w:r>
            <w:r w:rsidRPr="00D6246A">
              <w:rPr>
                <w:b/>
                <w:bCs/>
                <w:szCs w:val="24"/>
                <w:lang w:eastAsia="cs-CZ"/>
              </w:rPr>
              <w:t>Tajné</w:t>
            </w:r>
          </w:p>
        </w:tc>
        <w:tc>
          <w:tcPr>
            <w:tcW w:w="3402" w:type="dxa"/>
            <w:gridSpan w:val="3"/>
            <w:tcBorders>
              <w:top w:val="single" w:sz="12" w:space="0" w:color="auto"/>
              <w:left w:val="nil"/>
              <w:right w:val="single" w:sz="12" w:space="0" w:color="auto"/>
            </w:tcBorders>
          </w:tcPr>
          <w:p w14:paraId="104A78C5" w14:textId="77777777" w:rsidR="00707F66" w:rsidRPr="00D6246A" w:rsidRDefault="00707F66" w:rsidP="001F7E11">
            <w:pPr>
              <w:pStyle w:val="Zhlav"/>
              <w:tabs>
                <w:tab w:val="clear" w:pos="4536"/>
                <w:tab w:val="clear" w:pos="9072"/>
              </w:tabs>
              <w:jc w:val="center"/>
              <w:rPr>
                <w:b/>
                <w:bCs/>
                <w:color w:val="000000"/>
                <w:szCs w:val="24"/>
                <w:u w:val="single"/>
                <w:lang w:eastAsia="cs-CZ"/>
              </w:rPr>
            </w:pPr>
            <w:r w:rsidRPr="00D6246A">
              <w:rPr>
                <w:b/>
                <w:bCs/>
                <w:color w:val="000000"/>
                <w:szCs w:val="24"/>
                <w:lang w:eastAsia="cs-CZ"/>
              </w:rPr>
              <w:t>Míra rizika</w:t>
            </w:r>
          </w:p>
        </w:tc>
      </w:tr>
      <w:tr w:rsidR="00707F66" w14:paraId="104304EA" w14:textId="77777777" w:rsidTr="001F7E11">
        <w:trPr>
          <w:cantSplit/>
        </w:trPr>
        <w:tc>
          <w:tcPr>
            <w:tcW w:w="5882" w:type="dxa"/>
            <w:vMerge/>
            <w:tcBorders>
              <w:left w:val="single" w:sz="12" w:space="0" w:color="auto"/>
              <w:bottom w:val="single" w:sz="12" w:space="0" w:color="auto"/>
              <w:right w:val="single" w:sz="12" w:space="0" w:color="auto"/>
            </w:tcBorders>
          </w:tcPr>
          <w:p w14:paraId="09647643" w14:textId="77777777" w:rsidR="00707F66" w:rsidRPr="00D6246A" w:rsidRDefault="00707F66" w:rsidP="001F7E11">
            <w:pPr>
              <w:pStyle w:val="Zhlav"/>
              <w:tabs>
                <w:tab w:val="clear" w:pos="4536"/>
                <w:tab w:val="clear" w:pos="9072"/>
              </w:tabs>
              <w:rPr>
                <w:b/>
                <w:bCs/>
                <w:color w:val="000000"/>
                <w:szCs w:val="24"/>
                <w:lang w:eastAsia="cs-CZ"/>
              </w:rPr>
            </w:pPr>
          </w:p>
        </w:tc>
        <w:tc>
          <w:tcPr>
            <w:tcW w:w="1134" w:type="dxa"/>
            <w:tcBorders>
              <w:left w:val="nil"/>
              <w:bottom w:val="single" w:sz="12" w:space="0" w:color="auto"/>
            </w:tcBorders>
          </w:tcPr>
          <w:p w14:paraId="6E198C61" w14:textId="77777777" w:rsidR="00707F66" w:rsidRPr="00D6246A" w:rsidRDefault="00707F66" w:rsidP="001F7E11">
            <w:pPr>
              <w:pStyle w:val="Zhlav"/>
              <w:tabs>
                <w:tab w:val="clear" w:pos="4536"/>
                <w:tab w:val="clear" w:pos="9072"/>
              </w:tabs>
              <w:jc w:val="center"/>
              <w:rPr>
                <w:b/>
                <w:bCs/>
                <w:color w:val="000000"/>
                <w:szCs w:val="24"/>
                <w:u w:val="single"/>
                <w:lang w:eastAsia="cs-CZ"/>
              </w:rPr>
            </w:pPr>
            <w:r w:rsidRPr="00D6246A">
              <w:rPr>
                <w:color w:val="000000"/>
                <w:szCs w:val="24"/>
                <w:lang w:eastAsia="cs-CZ"/>
              </w:rPr>
              <w:t>malá</w:t>
            </w:r>
          </w:p>
        </w:tc>
        <w:tc>
          <w:tcPr>
            <w:tcW w:w="1134" w:type="dxa"/>
            <w:tcBorders>
              <w:bottom w:val="single" w:sz="12" w:space="0" w:color="auto"/>
            </w:tcBorders>
          </w:tcPr>
          <w:p w14:paraId="652B4D3D" w14:textId="77777777" w:rsidR="00707F66" w:rsidRPr="00D6246A" w:rsidRDefault="00707F66" w:rsidP="001F7E11">
            <w:pPr>
              <w:pStyle w:val="Zhlav"/>
              <w:tabs>
                <w:tab w:val="clear" w:pos="4536"/>
                <w:tab w:val="clear" w:pos="9072"/>
              </w:tabs>
              <w:jc w:val="center"/>
              <w:rPr>
                <w:b/>
                <w:bCs/>
                <w:color w:val="000000"/>
                <w:szCs w:val="24"/>
                <w:u w:val="single"/>
                <w:lang w:eastAsia="cs-CZ"/>
              </w:rPr>
            </w:pPr>
            <w:r w:rsidRPr="00D6246A">
              <w:rPr>
                <w:color w:val="000000"/>
                <w:szCs w:val="24"/>
                <w:lang w:eastAsia="cs-CZ"/>
              </w:rPr>
              <w:t>střední</w:t>
            </w:r>
          </w:p>
        </w:tc>
        <w:tc>
          <w:tcPr>
            <w:tcW w:w="1134" w:type="dxa"/>
            <w:tcBorders>
              <w:bottom w:val="single" w:sz="12" w:space="0" w:color="auto"/>
              <w:right w:val="single" w:sz="12" w:space="0" w:color="auto"/>
            </w:tcBorders>
          </w:tcPr>
          <w:p w14:paraId="493EFB7F" w14:textId="77777777" w:rsidR="00707F66" w:rsidRPr="00D6246A" w:rsidRDefault="00707F66" w:rsidP="001F7E11">
            <w:pPr>
              <w:pStyle w:val="Zhlav"/>
              <w:tabs>
                <w:tab w:val="clear" w:pos="4536"/>
                <w:tab w:val="clear" w:pos="9072"/>
              </w:tabs>
              <w:jc w:val="center"/>
              <w:rPr>
                <w:b/>
                <w:bCs/>
                <w:color w:val="000000"/>
                <w:szCs w:val="24"/>
                <w:u w:val="single"/>
                <w:lang w:eastAsia="cs-CZ"/>
              </w:rPr>
            </w:pPr>
            <w:r w:rsidRPr="00D6246A">
              <w:rPr>
                <w:color w:val="000000"/>
                <w:szCs w:val="24"/>
                <w:lang w:eastAsia="cs-CZ"/>
              </w:rPr>
              <w:t>velká</w:t>
            </w:r>
          </w:p>
        </w:tc>
      </w:tr>
      <w:tr w:rsidR="00707F66" w14:paraId="27863084" w14:textId="77777777" w:rsidTr="001F7E11">
        <w:tc>
          <w:tcPr>
            <w:tcW w:w="5882" w:type="dxa"/>
            <w:tcBorders>
              <w:top w:val="single" w:sz="12" w:space="0" w:color="auto"/>
              <w:left w:val="single" w:sz="12" w:space="0" w:color="auto"/>
              <w:right w:val="single" w:sz="12" w:space="0" w:color="auto"/>
            </w:tcBorders>
          </w:tcPr>
          <w:p w14:paraId="76204D50"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Povinné :     (S2) + (S3) </w:t>
            </w:r>
          </w:p>
        </w:tc>
        <w:tc>
          <w:tcPr>
            <w:tcW w:w="1134" w:type="dxa"/>
            <w:tcBorders>
              <w:top w:val="single" w:sz="12" w:space="0" w:color="auto"/>
              <w:left w:val="nil"/>
            </w:tcBorders>
          </w:tcPr>
          <w:p w14:paraId="5042DAC4"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5</w:t>
            </w:r>
          </w:p>
        </w:tc>
        <w:tc>
          <w:tcPr>
            <w:tcW w:w="1134" w:type="dxa"/>
            <w:tcBorders>
              <w:top w:val="single" w:sz="12" w:space="0" w:color="auto"/>
            </w:tcBorders>
          </w:tcPr>
          <w:p w14:paraId="2FCF6FD7"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5</w:t>
            </w:r>
          </w:p>
        </w:tc>
        <w:tc>
          <w:tcPr>
            <w:tcW w:w="1134" w:type="dxa"/>
            <w:tcBorders>
              <w:top w:val="single" w:sz="12" w:space="0" w:color="auto"/>
              <w:right w:val="single" w:sz="12" w:space="0" w:color="auto"/>
            </w:tcBorders>
          </w:tcPr>
          <w:p w14:paraId="44024E64"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6</w:t>
            </w:r>
          </w:p>
        </w:tc>
      </w:tr>
      <w:tr w:rsidR="00707F66" w14:paraId="54679563" w14:textId="77777777" w:rsidTr="001F7E11">
        <w:tc>
          <w:tcPr>
            <w:tcW w:w="5882" w:type="dxa"/>
            <w:tcBorders>
              <w:left w:val="single" w:sz="12" w:space="0" w:color="auto"/>
              <w:right w:val="single" w:sz="12" w:space="0" w:color="auto"/>
            </w:tcBorders>
          </w:tcPr>
          <w:p w14:paraId="61FFF7CA" w14:textId="77777777" w:rsidR="00707F66" w:rsidRPr="00D6246A" w:rsidRDefault="00707F66" w:rsidP="001F7E11">
            <w:pPr>
              <w:pStyle w:val="Zhlav"/>
              <w:tabs>
                <w:tab w:val="clear" w:pos="4536"/>
                <w:tab w:val="clear" w:pos="9072"/>
              </w:tabs>
              <w:rPr>
                <w:b/>
                <w:bCs/>
                <w:color w:val="000000"/>
                <w:szCs w:val="24"/>
                <w:u w:val="single"/>
                <w:lang w:eastAsia="cs-CZ"/>
              </w:rPr>
            </w:pPr>
            <w:r w:rsidRPr="00D6246A">
              <w:rPr>
                <w:color w:val="000000"/>
                <w:szCs w:val="24"/>
                <w:lang w:eastAsia="cs-CZ"/>
              </w:rPr>
              <w:t xml:space="preserve">Povinné :     (S4) + (S5) </w:t>
            </w:r>
            <w:r w:rsidRPr="00D6246A">
              <w:rPr>
                <w:b/>
                <w:bCs/>
                <w:i/>
                <w:iCs/>
                <w:szCs w:val="24"/>
                <w:lang w:eastAsia="cs-CZ"/>
              </w:rPr>
              <w:t>**</w:t>
            </w:r>
          </w:p>
        </w:tc>
        <w:tc>
          <w:tcPr>
            <w:tcW w:w="1134" w:type="dxa"/>
            <w:tcBorders>
              <w:left w:val="nil"/>
            </w:tcBorders>
          </w:tcPr>
          <w:p w14:paraId="33D1F74C"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4</w:t>
            </w:r>
          </w:p>
        </w:tc>
        <w:tc>
          <w:tcPr>
            <w:tcW w:w="1134" w:type="dxa"/>
          </w:tcPr>
          <w:p w14:paraId="1908DC34"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5</w:t>
            </w:r>
          </w:p>
        </w:tc>
        <w:tc>
          <w:tcPr>
            <w:tcW w:w="1134" w:type="dxa"/>
            <w:tcBorders>
              <w:right w:val="single" w:sz="12" w:space="0" w:color="auto"/>
            </w:tcBorders>
          </w:tcPr>
          <w:p w14:paraId="03F47636"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5</w:t>
            </w:r>
          </w:p>
        </w:tc>
      </w:tr>
      <w:tr w:rsidR="00707F66" w14:paraId="46C543B3" w14:textId="77777777" w:rsidTr="001F7E11">
        <w:tc>
          <w:tcPr>
            <w:tcW w:w="5882" w:type="dxa"/>
            <w:tcBorders>
              <w:left w:val="single" w:sz="12" w:space="0" w:color="auto"/>
              <w:bottom w:val="single" w:sz="12" w:space="0" w:color="auto"/>
              <w:right w:val="single" w:sz="12" w:space="0" w:color="auto"/>
            </w:tcBorders>
          </w:tcPr>
          <w:p w14:paraId="24DAD168"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lastRenderedPageBreak/>
              <w:t xml:space="preserve">Nepovinné : (S6) </w:t>
            </w:r>
          </w:p>
        </w:tc>
        <w:tc>
          <w:tcPr>
            <w:tcW w:w="1134" w:type="dxa"/>
            <w:tcBorders>
              <w:left w:val="nil"/>
              <w:bottom w:val="single" w:sz="12" w:space="0" w:color="auto"/>
            </w:tcBorders>
          </w:tcPr>
          <w:p w14:paraId="79A03F78"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4</w:t>
            </w:r>
          </w:p>
        </w:tc>
        <w:tc>
          <w:tcPr>
            <w:tcW w:w="1134" w:type="dxa"/>
            <w:tcBorders>
              <w:bottom w:val="single" w:sz="12" w:space="0" w:color="auto"/>
            </w:tcBorders>
          </w:tcPr>
          <w:p w14:paraId="13AFE3BF"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5</w:t>
            </w:r>
          </w:p>
        </w:tc>
        <w:tc>
          <w:tcPr>
            <w:tcW w:w="1134" w:type="dxa"/>
            <w:tcBorders>
              <w:bottom w:val="single" w:sz="12" w:space="0" w:color="auto"/>
              <w:right w:val="single" w:sz="12" w:space="0" w:color="auto"/>
            </w:tcBorders>
          </w:tcPr>
          <w:p w14:paraId="5DC0C152" w14:textId="77777777" w:rsidR="00707F66" w:rsidRPr="00D6246A" w:rsidRDefault="00707F66" w:rsidP="001F7E11">
            <w:pPr>
              <w:pStyle w:val="Zhlav"/>
              <w:tabs>
                <w:tab w:val="clear" w:pos="4536"/>
                <w:tab w:val="clear" w:pos="9072"/>
              </w:tabs>
              <w:rPr>
                <w:color w:val="000000"/>
                <w:szCs w:val="24"/>
                <w:lang w:eastAsia="cs-CZ"/>
              </w:rPr>
            </w:pPr>
            <w:r w:rsidRPr="00D6246A">
              <w:rPr>
                <w:color w:val="000000"/>
                <w:szCs w:val="24"/>
                <w:lang w:eastAsia="cs-CZ"/>
              </w:rPr>
              <w:t xml:space="preserve">      5</w:t>
            </w:r>
          </w:p>
        </w:tc>
      </w:tr>
      <w:tr w:rsidR="00707F66" w14:paraId="243DBD39" w14:textId="77777777" w:rsidTr="001F7E11">
        <w:tc>
          <w:tcPr>
            <w:tcW w:w="5882" w:type="dxa"/>
            <w:tcBorders>
              <w:top w:val="single" w:sz="12" w:space="0" w:color="auto"/>
              <w:left w:val="single" w:sz="12" w:space="0" w:color="auto"/>
              <w:bottom w:val="single" w:sz="12" w:space="0" w:color="auto"/>
              <w:right w:val="single" w:sz="12" w:space="0" w:color="auto"/>
            </w:tcBorders>
          </w:tcPr>
          <w:p w14:paraId="18C30CDC" w14:textId="77777777" w:rsidR="00707F66" w:rsidRPr="00D6246A" w:rsidRDefault="00707F66" w:rsidP="001F7E11">
            <w:pPr>
              <w:pStyle w:val="Zhlav"/>
              <w:tabs>
                <w:tab w:val="clear" w:pos="4536"/>
                <w:tab w:val="clear" w:pos="9072"/>
              </w:tabs>
              <w:jc w:val="center"/>
              <w:rPr>
                <w:b/>
                <w:bCs/>
                <w:color w:val="000000"/>
                <w:szCs w:val="24"/>
                <w:lang w:eastAsia="cs-CZ"/>
              </w:rPr>
            </w:pPr>
            <w:r w:rsidRPr="00D6246A">
              <w:rPr>
                <w:b/>
                <w:bCs/>
                <w:color w:val="000000"/>
                <w:szCs w:val="24"/>
                <w:lang w:eastAsia="cs-CZ"/>
              </w:rPr>
              <w:t>Celkový výsledek</w:t>
            </w:r>
          </w:p>
        </w:tc>
        <w:tc>
          <w:tcPr>
            <w:tcW w:w="1134" w:type="dxa"/>
            <w:tcBorders>
              <w:top w:val="single" w:sz="12" w:space="0" w:color="auto"/>
              <w:left w:val="nil"/>
              <w:bottom w:val="single" w:sz="12" w:space="0" w:color="auto"/>
            </w:tcBorders>
          </w:tcPr>
          <w:p w14:paraId="0DD11DCE" w14:textId="77777777" w:rsidR="00707F66" w:rsidRPr="00D6246A" w:rsidRDefault="00707F66" w:rsidP="001F7E11">
            <w:pPr>
              <w:pStyle w:val="Zhlav"/>
              <w:tabs>
                <w:tab w:val="clear" w:pos="4536"/>
                <w:tab w:val="clear" w:pos="9072"/>
              </w:tabs>
              <w:rPr>
                <w:b/>
                <w:bCs/>
                <w:color w:val="000000"/>
                <w:szCs w:val="24"/>
                <w:lang w:eastAsia="cs-CZ"/>
              </w:rPr>
            </w:pPr>
            <w:r w:rsidRPr="00D6246A">
              <w:rPr>
                <w:b/>
                <w:bCs/>
                <w:color w:val="000000"/>
                <w:szCs w:val="24"/>
                <w:lang w:eastAsia="cs-CZ"/>
              </w:rPr>
              <w:t xml:space="preserve">     13</w:t>
            </w:r>
          </w:p>
        </w:tc>
        <w:tc>
          <w:tcPr>
            <w:tcW w:w="1134" w:type="dxa"/>
            <w:tcBorders>
              <w:top w:val="single" w:sz="12" w:space="0" w:color="auto"/>
              <w:bottom w:val="single" w:sz="12" w:space="0" w:color="auto"/>
            </w:tcBorders>
          </w:tcPr>
          <w:p w14:paraId="2A711F0F" w14:textId="77777777" w:rsidR="00707F66" w:rsidRPr="00D6246A" w:rsidRDefault="00707F66" w:rsidP="001F7E11">
            <w:pPr>
              <w:pStyle w:val="Zhlav"/>
              <w:tabs>
                <w:tab w:val="clear" w:pos="4536"/>
                <w:tab w:val="clear" w:pos="9072"/>
              </w:tabs>
              <w:rPr>
                <w:b/>
                <w:bCs/>
                <w:color w:val="000000"/>
                <w:szCs w:val="24"/>
                <w:lang w:eastAsia="cs-CZ"/>
              </w:rPr>
            </w:pPr>
            <w:r w:rsidRPr="00D6246A">
              <w:rPr>
                <w:b/>
                <w:bCs/>
                <w:color w:val="000000"/>
                <w:szCs w:val="24"/>
                <w:lang w:eastAsia="cs-CZ"/>
              </w:rPr>
              <w:t xml:space="preserve">     15</w:t>
            </w:r>
          </w:p>
        </w:tc>
        <w:tc>
          <w:tcPr>
            <w:tcW w:w="1134" w:type="dxa"/>
            <w:tcBorders>
              <w:top w:val="single" w:sz="12" w:space="0" w:color="auto"/>
              <w:bottom w:val="single" w:sz="12" w:space="0" w:color="auto"/>
              <w:right w:val="single" w:sz="12" w:space="0" w:color="auto"/>
            </w:tcBorders>
          </w:tcPr>
          <w:p w14:paraId="50C15744" w14:textId="77777777" w:rsidR="00707F66" w:rsidRPr="00D6246A" w:rsidRDefault="00707F66" w:rsidP="001F7E11">
            <w:pPr>
              <w:pStyle w:val="Zhlav"/>
              <w:tabs>
                <w:tab w:val="clear" w:pos="4536"/>
                <w:tab w:val="clear" w:pos="9072"/>
              </w:tabs>
              <w:rPr>
                <w:b/>
                <w:bCs/>
                <w:color w:val="000000"/>
                <w:szCs w:val="24"/>
                <w:lang w:eastAsia="cs-CZ"/>
              </w:rPr>
            </w:pPr>
            <w:r w:rsidRPr="00D6246A">
              <w:rPr>
                <w:b/>
                <w:bCs/>
                <w:color w:val="000000"/>
                <w:szCs w:val="24"/>
                <w:lang w:eastAsia="cs-CZ"/>
              </w:rPr>
              <w:t xml:space="preserve">    16</w:t>
            </w:r>
          </w:p>
        </w:tc>
      </w:tr>
    </w:tbl>
    <w:p w14:paraId="6F90EE4C" w14:textId="77777777" w:rsidR="00707F66" w:rsidRDefault="00707F66" w:rsidP="00707F66">
      <w:pPr>
        <w:pStyle w:val="Zhlav"/>
        <w:tabs>
          <w:tab w:val="clear" w:pos="4536"/>
          <w:tab w:val="clear" w:pos="9072"/>
        </w:tabs>
        <w:rPr>
          <w:b/>
          <w:bCs/>
          <w:szCs w:val="24"/>
        </w:rPr>
      </w:pPr>
    </w:p>
    <w:p w14:paraId="2612DB76" w14:textId="77777777" w:rsidR="00707F66" w:rsidRDefault="00707F66" w:rsidP="00707F66">
      <w:pPr>
        <w:pStyle w:val="Zhlav"/>
        <w:tabs>
          <w:tab w:val="clear" w:pos="4536"/>
          <w:tab w:val="clear" w:pos="9072"/>
        </w:tabs>
        <w:rPr>
          <w:i/>
          <w:iCs/>
          <w:szCs w:val="24"/>
        </w:rPr>
      </w:pPr>
      <w:r>
        <w:rPr>
          <w:i/>
          <w:iCs/>
          <w:szCs w:val="24"/>
        </w:rPr>
        <w:t>Poznámka :</w:t>
      </w:r>
    </w:p>
    <w:p w14:paraId="3C7A0F77" w14:textId="77777777" w:rsidR="00707F66" w:rsidRDefault="00707F66" w:rsidP="00707F66">
      <w:pPr>
        <w:pStyle w:val="Zhlav"/>
        <w:tabs>
          <w:tab w:val="clear" w:pos="4536"/>
          <w:tab w:val="clear" w:pos="9072"/>
        </w:tabs>
        <w:rPr>
          <w:b/>
          <w:bCs/>
          <w:i/>
          <w:iCs/>
          <w:szCs w:val="24"/>
        </w:rPr>
      </w:pPr>
    </w:p>
    <w:p w14:paraId="31B01AA7" w14:textId="77777777" w:rsidR="00707F66" w:rsidRDefault="00707F66" w:rsidP="00707F66">
      <w:pPr>
        <w:pStyle w:val="Zhlav"/>
        <w:tabs>
          <w:tab w:val="clear" w:pos="4536"/>
          <w:tab w:val="clear" w:pos="9072"/>
        </w:tabs>
        <w:rPr>
          <w:b/>
          <w:bCs/>
          <w:i/>
          <w:iCs/>
          <w:szCs w:val="24"/>
        </w:rPr>
      </w:pPr>
      <w:r>
        <w:rPr>
          <w:b/>
          <w:bCs/>
          <w:i/>
          <w:iCs/>
          <w:szCs w:val="24"/>
        </w:rPr>
        <w:t xml:space="preserve">*  </w:t>
      </w:r>
      <w:r>
        <w:rPr>
          <w:i/>
          <w:iCs/>
          <w:szCs w:val="24"/>
        </w:rPr>
        <w:t>-</w:t>
      </w:r>
      <w:r>
        <w:rPr>
          <w:b/>
          <w:bCs/>
          <w:i/>
          <w:iCs/>
          <w:szCs w:val="24"/>
        </w:rPr>
        <w:t xml:space="preserve"> </w:t>
      </w:r>
      <w:r>
        <w:rPr>
          <w:i/>
          <w:iCs/>
          <w:szCs w:val="24"/>
        </w:rPr>
        <w:t>Hodnota (S5) musí dosáhnout alespoň 5 bodů.</w:t>
      </w:r>
    </w:p>
    <w:p w14:paraId="4BFB4B04" w14:textId="77777777" w:rsidR="00707F66" w:rsidRDefault="00707F66" w:rsidP="00707F66">
      <w:pPr>
        <w:pStyle w:val="Zhlav"/>
        <w:tabs>
          <w:tab w:val="clear" w:pos="4536"/>
          <w:tab w:val="clear" w:pos="9072"/>
        </w:tabs>
        <w:rPr>
          <w:b/>
          <w:bCs/>
          <w:i/>
          <w:iCs/>
          <w:szCs w:val="24"/>
        </w:rPr>
      </w:pPr>
      <w:r>
        <w:rPr>
          <w:b/>
          <w:bCs/>
          <w:i/>
          <w:iCs/>
          <w:szCs w:val="24"/>
        </w:rPr>
        <w:t xml:space="preserve">** </w:t>
      </w:r>
      <w:r>
        <w:rPr>
          <w:i/>
          <w:iCs/>
          <w:szCs w:val="24"/>
        </w:rPr>
        <w:t>- Hodnota (S5) musí dosáhnout alespoň 4 bodů.</w:t>
      </w:r>
    </w:p>
    <w:p w14:paraId="0279A3D6" w14:textId="77777777" w:rsidR="00707F66" w:rsidRDefault="00707F66" w:rsidP="00707F66">
      <w:pPr>
        <w:pStyle w:val="Zhlav"/>
        <w:tabs>
          <w:tab w:val="clear" w:pos="4536"/>
          <w:tab w:val="clear" w:pos="9072"/>
        </w:tabs>
        <w:rPr>
          <w:i/>
          <w:iCs/>
          <w:szCs w:val="24"/>
        </w:rPr>
      </w:pPr>
      <w:r>
        <w:rPr>
          <w:i/>
          <w:iCs/>
          <w:szCs w:val="24"/>
        </w:rPr>
        <w:t>Hodnota (S2) nesmí být rovna 0.</w:t>
      </w:r>
    </w:p>
    <w:p w14:paraId="0F8EF1E2" w14:textId="77777777" w:rsidR="00707F66" w:rsidRDefault="00707F66" w:rsidP="00707F66">
      <w:pPr>
        <w:pStyle w:val="Zhlav"/>
        <w:tabs>
          <w:tab w:val="clear" w:pos="4536"/>
          <w:tab w:val="clear" w:pos="9072"/>
        </w:tabs>
        <w:rPr>
          <w:i/>
          <w:iCs/>
          <w:szCs w:val="24"/>
        </w:rPr>
      </w:pPr>
    </w:p>
    <w:p w14:paraId="79E213DD" w14:textId="77777777" w:rsidR="00707F66" w:rsidRPr="005A01E7" w:rsidRDefault="00707F66" w:rsidP="00707F66">
      <w:pPr>
        <w:pStyle w:val="Zhlav"/>
        <w:tabs>
          <w:tab w:val="clear" w:pos="4536"/>
          <w:tab w:val="clear" w:pos="9072"/>
        </w:tabs>
        <w:rPr>
          <w:i/>
          <w:iCs/>
          <w:szCs w:val="24"/>
        </w:rPr>
      </w:pPr>
      <w:r w:rsidRPr="005A01E7">
        <w:rPr>
          <w:i/>
          <w:iCs/>
        </w:rPr>
        <w:t>Stanovenou jednací oblast může využívat k činnosti související s ochranou utajovaných informací pouze jeden orgán státu, právnická nebo podnikající fyzická osoba.</w:t>
      </w:r>
    </w:p>
    <w:p w14:paraId="7120EEEE" w14:textId="77777777" w:rsidR="00707F66" w:rsidRPr="005A01E7" w:rsidRDefault="00707F66" w:rsidP="00707F66">
      <w:pPr>
        <w:pStyle w:val="Zhlav"/>
        <w:tabs>
          <w:tab w:val="clear" w:pos="4536"/>
          <w:tab w:val="clear" w:pos="9072"/>
        </w:tabs>
        <w:rPr>
          <w:iCs/>
          <w:szCs w:val="24"/>
        </w:rPr>
      </w:pPr>
    </w:p>
    <w:p w14:paraId="177B2529" w14:textId="77777777" w:rsidR="00707F66" w:rsidRPr="005A01E7" w:rsidRDefault="00707F66" w:rsidP="00707F66">
      <w:pPr>
        <w:pStyle w:val="Zhlav"/>
        <w:tabs>
          <w:tab w:val="clear" w:pos="4536"/>
          <w:tab w:val="clear" w:pos="9072"/>
        </w:tabs>
        <w:rPr>
          <w:iCs/>
          <w:szCs w:val="24"/>
        </w:rPr>
      </w:pPr>
    </w:p>
    <w:p w14:paraId="6A4D63BE" w14:textId="77777777" w:rsidR="00707F66" w:rsidRDefault="00707F66" w:rsidP="00707F66">
      <w:pPr>
        <w:pStyle w:val="Zhlav"/>
        <w:numPr>
          <w:ilvl w:val="0"/>
          <w:numId w:val="31"/>
        </w:numPr>
        <w:tabs>
          <w:tab w:val="clear" w:pos="990"/>
          <w:tab w:val="clear" w:pos="4536"/>
          <w:tab w:val="clear" w:pos="9072"/>
          <w:tab w:val="num" w:pos="567"/>
        </w:tabs>
        <w:suppressAutoHyphens w:val="0"/>
        <w:ind w:hanging="990"/>
        <w:rPr>
          <w:b/>
          <w:bCs/>
          <w:sz w:val="28"/>
          <w:szCs w:val="28"/>
          <w:u w:val="single"/>
        </w:rPr>
      </w:pPr>
      <w:r>
        <w:rPr>
          <w:b/>
          <w:bCs/>
          <w:sz w:val="28"/>
          <w:szCs w:val="28"/>
          <w:u w:val="single"/>
        </w:rPr>
        <w:t xml:space="preserve">FYZICKÁ BEZPEČNOST INFORMAČNÍCH SYSTÉMŮ (IS)  </w:t>
      </w:r>
    </w:p>
    <w:p w14:paraId="35F865A9" w14:textId="77777777" w:rsidR="00707F66" w:rsidRDefault="00707F66" w:rsidP="00707F66">
      <w:pPr>
        <w:pStyle w:val="Nzev"/>
        <w:jc w:val="both"/>
        <w:rPr>
          <w:rFonts w:ascii="Times New Roman" w:hAnsi="Times New Roman" w:cs="Times New Roman"/>
        </w:rPr>
      </w:pPr>
    </w:p>
    <w:p w14:paraId="1560E4FB" w14:textId="77777777" w:rsidR="00707F66" w:rsidRPr="005A01E7" w:rsidRDefault="00707F66" w:rsidP="00707F66">
      <w:pPr>
        <w:ind w:left="64" w:firstLine="644"/>
      </w:pPr>
      <w:r>
        <w:rPr>
          <w:szCs w:val="24"/>
        </w:rPr>
        <w:t>Pokud se v zabezpečené oblasti nebo objektu vyskytuje taková část informačního systému, která může obsahovat utajované informace</w:t>
      </w:r>
      <w:r>
        <w:rPr>
          <w:i/>
          <w:iCs/>
          <w:szCs w:val="24"/>
        </w:rPr>
        <w:t>,</w:t>
      </w:r>
      <w:r>
        <w:rPr>
          <w:szCs w:val="24"/>
        </w:rPr>
        <w:t xml:space="preserve"> nahlíží se na tuto část informačního systému jako na bezpečnostní ekvivalent úschovného objektu </w:t>
      </w:r>
      <w:r w:rsidRPr="005A01E7">
        <w:rPr>
          <w:szCs w:val="24"/>
        </w:rPr>
        <w:t>(SS1).</w:t>
      </w:r>
      <w:r>
        <w:rPr>
          <w:szCs w:val="24"/>
        </w:rPr>
        <w:t xml:space="preserve"> Identifikace spolu s autentizací uživatele tvoří bezpečnostní ekvivalent zámku úschovného objektu </w:t>
      </w:r>
      <w:r w:rsidRPr="005A01E7">
        <w:rPr>
          <w:szCs w:val="24"/>
        </w:rPr>
        <w:t xml:space="preserve">(SS2). </w:t>
      </w:r>
      <w:r w:rsidRPr="005A01E7">
        <w:t>Hodnoty SS1 a SS2 lze použít do tabulky bodových hodnot nejnižší míry zabezpečení zabezpečené a jednací oblasti (bod 12. přílohy).</w:t>
      </w:r>
      <w:r w:rsidR="00740E9C" w:rsidRPr="00740E9C">
        <w:rPr>
          <w:b/>
        </w:rPr>
        <w:t xml:space="preserve"> </w:t>
      </w:r>
      <w:r w:rsidR="00740E9C" w:rsidRPr="00740E9C">
        <w:t>V odůvodněných případech, kdy nelze dosáhnout požadovaný minimální součet hodnot S1, S2 a S3, musí být komponenty informačního systému zabezpečeny certifikovanými zařízeními elektrické zabezpečovací signalizace, jejichž instalace odpovídá typu 4 v souladu s bodem 5.2.5.</w:t>
      </w:r>
    </w:p>
    <w:p w14:paraId="413D29D4" w14:textId="77777777" w:rsidR="00707F66" w:rsidRPr="00904286" w:rsidRDefault="00707F66" w:rsidP="00707F66">
      <w:pPr>
        <w:ind w:firstLine="709"/>
        <w:rPr>
          <w:color w:val="0000FF"/>
          <w:u w:val="single"/>
        </w:rPr>
      </w:pPr>
      <w:r w:rsidRPr="00EF2998">
        <w:t>Informační systémy používané pouze pro zobrazování, zpracovávání nebo přenos utajovaných informací do stupně utajení Tajné mohou být umístěny uvnitř objektu mimo zabezpečenou oblast</w:t>
      </w:r>
      <w:r>
        <w:t xml:space="preserve"> </w:t>
      </w:r>
      <w:r w:rsidRPr="005A01E7">
        <w:t>nebo uvnitř objektu bez zabezpečené nebo jednací oblasti.</w:t>
      </w:r>
      <w:r w:rsidRPr="00904286">
        <w:rPr>
          <w:color w:val="0000FF"/>
          <w:u w:val="single"/>
        </w:rPr>
        <w:t xml:space="preserve"> </w:t>
      </w:r>
    </w:p>
    <w:p w14:paraId="627A9024" w14:textId="77777777" w:rsidR="00707F66" w:rsidRDefault="00707F66" w:rsidP="00707F66"/>
    <w:p w14:paraId="12F8A506" w14:textId="77777777" w:rsidR="00707F66" w:rsidRDefault="00707F66" w:rsidP="00707F66">
      <w:pPr>
        <w:pStyle w:val="Zhlav"/>
        <w:tabs>
          <w:tab w:val="clear" w:pos="4536"/>
          <w:tab w:val="clear" w:pos="9072"/>
        </w:tabs>
        <w:ind w:left="64"/>
        <w:rPr>
          <w:b/>
          <w:bCs/>
          <w:sz w:val="28"/>
          <w:szCs w:val="28"/>
          <w:u w:val="single"/>
        </w:rPr>
      </w:pPr>
    </w:p>
    <w:p w14:paraId="67DF98E4" w14:textId="77777777" w:rsidR="00707F66" w:rsidRPr="00C0200A" w:rsidRDefault="00707F66" w:rsidP="00707F66">
      <w:pPr>
        <w:pStyle w:val="Zhlav"/>
        <w:tabs>
          <w:tab w:val="clear" w:pos="4536"/>
          <w:tab w:val="clear" w:pos="9072"/>
        </w:tabs>
        <w:rPr>
          <w:bCs/>
          <w:dstrike/>
          <w:color w:val="FF0000"/>
          <w:sz w:val="28"/>
          <w:szCs w:val="28"/>
        </w:rPr>
      </w:pPr>
      <w:r w:rsidRPr="005A01E7">
        <w:rPr>
          <w:b/>
          <w:bCs/>
          <w:sz w:val="28"/>
          <w:szCs w:val="28"/>
        </w:rPr>
        <w:t>14.</w:t>
      </w:r>
      <w:r w:rsidRPr="005A01E7">
        <w:rPr>
          <w:b/>
          <w:bCs/>
          <w:color w:val="0000FF"/>
          <w:sz w:val="28"/>
          <w:szCs w:val="28"/>
        </w:rPr>
        <w:t xml:space="preserve"> </w:t>
      </w:r>
      <w:r w:rsidRPr="00C0200A">
        <w:rPr>
          <w:b/>
          <w:bCs/>
          <w:sz w:val="28"/>
          <w:szCs w:val="28"/>
          <w:u w:val="single"/>
        </w:rPr>
        <w:t>STRUKTURA PROJEKTU FYZICKÉ BEZPEČNOSTI</w:t>
      </w:r>
      <w:r w:rsidRPr="00C0200A">
        <w:rPr>
          <w:b/>
          <w:sz w:val="28"/>
          <w:u w:val="single"/>
        </w:rPr>
        <w:t> OBJEKTU KATEGORIE DŮVĚRNÉ A VYŠŠÍ</w:t>
      </w:r>
    </w:p>
    <w:p w14:paraId="07F94823" w14:textId="77777777" w:rsidR="00707F66" w:rsidRDefault="00707F66" w:rsidP="00707F66">
      <w:pPr>
        <w:rPr>
          <w:szCs w:val="24"/>
        </w:rPr>
      </w:pPr>
    </w:p>
    <w:p w14:paraId="01510A03" w14:textId="77777777" w:rsidR="00707F66" w:rsidRPr="005A01E7" w:rsidRDefault="00707F66" w:rsidP="00707F66">
      <w:pPr>
        <w:ind w:firstLine="708"/>
      </w:pPr>
      <w:r w:rsidRPr="005A01E7">
        <w:t>Obsahová náplň projektu fyzické bezpečnosti se stanovuje v závislosti na kategorii objektu nebo oblasti v rozsahu s</w:t>
      </w:r>
      <w:r w:rsidR="00740E9C">
        <w:t>taveném v § 32 zákona v odst. 1</w:t>
      </w:r>
      <w:r w:rsidRPr="005A01E7">
        <w:t xml:space="preserve">, 3 nebo 4.     </w:t>
      </w:r>
    </w:p>
    <w:p w14:paraId="1CF9B769" w14:textId="77777777" w:rsidR="00707F66" w:rsidRDefault="00707F66" w:rsidP="00707F66">
      <w:pPr>
        <w:ind w:firstLine="708"/>
        <w:rPr>
          <w:color w:val="0000FF"/>
          <w:u w:val="single"/>
        </w:rPr>
      </w:pPr>
    </w:p>
    <w:p w14:paraId="32FDF1F7" w14:textId="77777777" w:rsidR="00707F66" w:rsidRPr="00B81A09" w:rsidRDefault="00707F66" w:rsidP="00707F66">
      <w:pPr>
        <w:pStyle w:val="Zkladntextodsazen"/>
        <w:ind w:left="0" w:firstLine="0"/>
        <w:rPr>
          <w:b/>
          <w:bCs/>
          <w:sz w:val="24"/>
          <w:szCs w:val="24"/>
        </w:rPr>
      </w:pPr>
      <w:r w:rsidRPr="00B81A09">
        <w:rPr>
          <w:b/>
          <w:bCs/>
          <w:sz w:val="24"/>
          <w:szCs w:val="24"/>
        </w:rPr>
        <w:t xml:space="preserve">14.1. VYHODNOCENÍ  RIZIK </w:t>
      </w:r>
    </w:p>
    <w:p w14:paraId="53386643" w14:textId="77777777" w:rsidR="00707F66" w:rsidRPr="00C0200A" w:rsidRDefault="00707F66" w:rsidP="00707F66">
      <w:pPr>
        <w:pStyle w:val="Zkladntextodsazen"/>
        <w:ind w:left="360"/>
        <w:rPr>
          <w:b/>
          <w:bCs/>
        </w:rPr>
      </w:pPr>
    </w:p>
    <w:p w14:paraId="35B7EC26" w14:textId="77777777" w:rsidR="00707F66" w:rsidRPr="00B81A09" w:rsidRDefault="00707F66" w:rsidP="00707F66">
      <w:pPr>
        <w:pStyle w:val="Zkladntextodsazen"/>
        <w:ind w:left="708" w:hanging="424"/>
        <w:rPr>
          <w:sz w:val="24"/>
          <w:szCs w:val="24"/>
        </w:rPr>
      </w:pPr>
      <w:r w:rsidRPr="00B81A09">
        <w:rPr>
          <w:sz w:val="24"/>
          <w:szCs w:val="24"/>
        </w:rPr>
        <w:t>Vyhodnocení rizik obsahuje:</w:t>
      </w:r>
    </w:p>
    <w:p w14:paraId="6BEB3AD4" w14:textId="77777777" w:rsidR="00707F66" w:rsidRPr="00B81A09" w:rsidRDefault="00F5164E" w:rsidP="00F5164E">
      <w:pPr>
        <w:pStyle w:val="Textbodu"/>
        <w:numPr>
          <w:ilvl w:val="0"/>
          <w:numId w:val="0"/>
        </w:numPr>
        <w:suppressAutoHyphens w:val="0"/>
        <w:ind w:left="360"/>
        <w:outlineLvl w:val="8"/>
        <w:rPr>
          <w:szCs w:val="24"/>
        </w:rPr>
      </w:pPr>
      <w:r>
        <w:rPr>
          <w:szCs w:val="24"/>
        </w:rPr>
        <w:t xml:space="preserve">a) </w:t>
      </w:r>
      <w:r w:rsidR="00707F66" w:rsidRPr="00B81A09">
        <w:rPr>
          <w:szCs w:val="24"/>
        </w:rPr>
        <w:t>specifikace aktiv - předpokládané množství utajovaných informací podle stupňů utajení,</w:t>
      </w:r>
    </w:p>
    <w:p w14:paraId="3A3CCCBB" w14:textId="77777777" w:rsidR="00707F66" w:rsidRPr="00B81A09" w:rsidRDefault="00F5164E" w:rsidP="00F5164E">
      <w:pPr>
        <w:pStyle w:val="Textbodu"/>
        <w:numPr>
          <w:ilvl w:val="0"/>
          <w:numId w:val="0"/>
        </w:numPr>
        <w:suppressAutoHyphens w:val="0"/>
        <w:ind w:left="360"/>
        <w:outlineLvl w:val="8"/>
        <w:rPr>
          <w:szCs w:val="24"/>
        </w:rPr>
      </w:pPr>
      <w:r>
        <w:rPr>
          <w:szCs w:val="24"/>
        </w:rPr>
        <w:t xml:space="preserve">b) </w:t>
      </w:r>
      <w:r w:rsidR="00707F66" w:rsidRPr="00B81A09">
        <w:rPr>
          <w:szCs w:val="24"/>
        </w:rPr>
        <w:t>stanovení jednotlivých hrozeb a zranitelnosti a jejich vyhodnocení,</w:t>
      </w:r>
    </w:p>
    <w:p w14:paraId="4986E332" w14:textId="77777777" w:rsidR="00707F66" w:rsidRPr="00C0200A" w:rsidRDefault="00F5164E" w:rsidP="00F5164E">
      <w:pPr>
        <w:pStyle w:val="Textbodu"/>
        <w:numPr>
          <w:ilvl w:val="0"/>
          <w:numId w:val="0"/>
        </w:numPr>
        <w:suppressAutoHyphens w:val="0"/>
        <w:ind w:left="360"/>
        <w:outlineLvl w:val="8"/>
      </w:pPr>
      <w:r>
        <w:rPr>
          <w:szCs w:val="24"/>
        </w:rPr>
        <w:t xml:space="preserve">c) </w:t>
      </w:r>
      <w:r w:rsidR="00707F66" w:rsidRPr="00B81A09">
        <w:rPr>
          <w:szCs w:val="24"/>
        </w:rPr>
        <w:t>stanovení celkové míry rizika jako „malé“, „střední“ nebo „velké“.</w:t>
      </w:r>
    </w:p>
    <w:p w14:paraId="56C6D705" w14:textId="77777777" w:rsidR="00707F66" w:rsidRDefault="00707F66" w:rsidP="00707F66">
      <w:pPr>
        <w:pStyle w:val="Zkladntextodsazen"/>
        <w:ind w:left="0"/>
      </w:pPr>
    </w:p>
    <w:p w14:paraId="2533BD33" w14:textId="77777777" w:rsidR="00707F66" w:rsidRPr="00B81A09" w:rsidRDefault="00707F66" w:rsidP="00707F66">
      <w:pPr>
        <w:pStyle w:val="Zkladntextodsazen"/>
        <w:ind w:left="0" w:firstLine="0"/>
        <w:rPr>
          <w:b/>
          <w:bCs/>
          <w:sz w:val="24"/>
          <w:szCs w:val="24"/>
        </w:rPr>
      </w:pPr>
      <w:r w:rsidRPr="00B81A09">
        <w:rPr>
          <w:b/>
          <w:bCs/>
          <w:sz w:val="24"/>
          <w:szCs w:val="24"/>
        </w:rPr>
        <w:t>14.2. URČENÍ KATEGORIÍ OBJEKT</w:t>
      </w:r>
      <w:r w:rsidR="00E2528B">
        <w:rPr>
          <w:b/>
          <w:bCs/>
          <w:sz w:val="24"/>
          <w:szCs w:val="24"/>
        </w:rPr>
        <w:t>U</w:t>
      </w:r>
      <w:r w:rsidRPr="00B81A09">
        <w:rPr>
          <w:b/>
          <w:bCs/>
          <w:sz w:val="24"/>
          <w:szCs w:val="24"/>
        </w:rPr>
        <w:t xml:space="preserve">, ZABEZPEČENÝCH OBLASTÍ A JEDNACÍCH OBLASTÍ VČETNĚ JEJICH HRANIC A URČENÍ TŘÍD ZABEZPEČENÝCH OBLASTÍ </w:t>
      </w:r>
    </w:p>
    <w:p w14:paraId="4CEE13F6" w14:textId="77777777" w:rsidR="00707F66" w:rsidRPr="00B81A09" w:rsidRDefault="00707F66" w:rsidP="00707F66">
      <w:pPr>
        <w:pStyle w:val="Zkladntextodsazen"/>
        <w:ind w:left="0"/>
        <w:rPr>
          <w:sz w:val="24"/>
          <w:szCs w:val="24"/>
        </w:rPr>
      </w:pPr>
      <w:r w:rsidRPr="00B81A09">
        <w:rPr>
          <w:b/>
          <w:bCs/>
          <w:i/>
          <w:iCs/>
          <w:sz w:val="24"/>
          <w:szCs w:val="24"/>
        </w:rPr>
        <w:t xml:space="preserve">     </w:t>
      </w:r>
    </w:p>
    <w:p w14:paraId="64809450" w14:textId="77777777" w:rsidR="00707F66" w:rsidRDefault="00707F66" w:rsidP="00707F66">
      <w:pPr>
        <w:pStyle w:val="Textbodu"/>
        <w:numPr>
          <w:ilvl w:val="2"/>
          <w:numId w:val="4"/>
        </w:numPr>
        <w:suppressAutoHyphens w:val="0"/>
        <w:ind w:left="852"/>
        <w:outlineLvl w:val="8"/>
      </w:pPr>
      <w:r>
        <w:t xml:space="preserve">Obecný úvod (adresa), popis areálu/budovy (popis hranice, počet budov/počet podlaží, vstupy, případně zabezpečení), okolí (především objekty, které by mohly mít vliv na </w:t>
      </w:r>
      <w:r>
        <w:lastRenderedPageBreak/>
        <w:t>bezpečnost), cizí subjekty v areálu/budově (počet, případně název a zaměření činnosti), schéma.</w:t>
      </w:r>
    </w:p>
    <w:p w14:paraId="33C6B9FF" w14:textId="77777777" w:rsidR="00707F66" w:rsidRDefault="00707F66" w:rsidP="00707F66">
      <w:pPr>
        <w:pStyle w:val="Textbodu"/>
        <w:numPr>
          <w:ilvl w:val="2"/>
          <w:numId w:val="4"/>
        </w:numPr>
        <w:suppressAutoHyphens w:val="0"/>
        <w:ind w:left="852"/>
        <w:outlineLvl w:val="8"/>
      </w:pPr>
      <w:r>
        <w:t>Stanovení objektu a jeho typu.</w:t>
      </w:r>
    </w:p>
    <w:p w14:paraId="69DA4BEB" w14:textId="77777777" w:rsidR="00707F66" w:rsidRDefault="00707F66" w:rsidP="00707F66">
      <w:pPr>
        <w:pStyle w:val="Textbodu"/>
        <w:numPr>
          <w:ilvl w:val="2"/>
          <w:numId w:val="4"/>
        </w:numPr>
        <w:suppressAutoHyphens w:val="0"/>
        <w:ind w:left="852"/>
        <w:outlineLvl w:val="8"/>
        <w:rPr>
          <w:szCs w:val="24"/>
        </w:rPr>
      </w:pPr>
      <w:r>
        <w:rPr>
          <w:szCs w:val="24"/>
        </w:rPr>
        <w:t>Stanovení hranic objektu (umístění v areálu/budově, síla zdí, vstupy, výška oken, stálé stanoviště ostrahy).</w:t>
      </w:r>
    </w:p>
    <w:p w14:paraId="769F5FDE" w14:textId="77777777" w:rsidR="00707F66" w:rsidRDefault="00707F66" w:rsidP="00707F66">
      <w:pPr>
        <w:pStyle w:val="Textbodu"/>
        <w:numPr>
          <w:ilvl w:val="2"/>
          <w:numId w:val="4"/>
        </w:numPr>
        <w:suppressAutoHyphens w:val="0"/>
        <w:ind w:left="852"/>
        <w:outlineLvl w:val="8"/>
        <w:rPr>
          <w:szCs w:val="24"/>
        </w:rPr>
      </w:pPr>
      <w:r>
        <w:rPr>
          <w:szCs w:val="24"/>
        </w:rPr>
        <w:t>Popis zabezpečení objektu.</w:t>
      </w:r>
    </w:p>
    <w:p w14:paraId="5B2DBE42" w14:textId="77777777" w:rsidR="00707F66" w:rsidRDefault="00707F66" w:rsidP="00707F66">
      <w:pPr>
        <w:pStyle w:val="Textbodu"/>
        <w:numPr>
          <w:ilvl w:val="2"/>
          <w:numId w:val="4"/>
        </w:numPr>
        <w:suppressAutoHyphens w:val="0"/>
        <w:ind w:left="852"/>
        <w:outlineLvl w:val="8"/>
        <w:rPr>
          <w:szCs w:val="24"/>
        </w:rPr>
      </w:pPr>
      <w:r>
        <w:rPr>
          <w:szCs w:val="24"/>
        </w:rPr>
        <w:t xml:space="preserve">Hranici objektu zakreslit do výkresové části Technické dokumentace fyzické bezpečnosti (bod 14.3.2. přílohy). </w:t>
      </w:r>
    </w:p>
    <w:p w14:paraId="04E8D880" w14:textId="77777777" w:rsidR="00707F66" w:rsidRDefault="00707F66" w:rsidP="00707F66">
      <w:pPr>
        <w:pStyle w:val="Textbodu"/>
        <w:numPr>
          <w:ilvl w:val="2"/>
          <w:numId w:val="4"/>
        </w:numPr>
        <w:suppressAutoHyphens w:val="0"/>
        <w:ind w:left="852"/>
        <w:outlineLvl w:val="8"/>
        <w:rPr>
          <w:szCs w:val="24"/>
        </w:rPr>
      </w:pPr>
      <w:r>
        <w:rPr>
          <w:szCs w:val="24"/>
        </w:rPr>
        <w:t>Stanovení zabezpečených oblastí, které se v objektu nacházejí, jejich typ, kategorie a třídu. Je nutné rozlišit, jestli se jedná o úložny utajovaných informací, pracoviště s informační systémem, oblasti s trvalou přítomností zde pracujících osob, jednací místnosti nebo kombinace těchto typů.</w:t>
      </w:r>
    </w:p>
    <w:p w14:paraId="73C656E7" w14:textId="77777777" w:rsidR="00707F66" w:rsidRPr="005A01E7" w:rsidRDefault="00707F66" w:rsidP="00707F66">
      <w:pPr>
        <w:pStyle w:val="Textbodu"/>
        <w:numPr>
          <w:ilvl w:val="2"/>
          <w:numId w:val="4"/>
        </w:numPr>
        <w:suppressAutoHyphens w:val="0"/>
        <w:ind w:left="852"/>
        <w:outlineLvl w:val="8"/>
        <w:rPr>
          <w:szCs w:val="24"/>
        </w:rPr>
      </w:pPr>
      <w:r>
        <w:rPr>
          <w:szCs w:val="24"/>
        </w:rPr>
        <w:t>Stanovení hranic zabezpečených a jednacích oblastí (umístění v objektu, síla zdí,</w:t>
      </w:r>
      <w:r>
        <w:rPr>
          <w:color w:val="0000CC"/>
          <w:szCs w:val="24"/>
        </w:rPr>
        <w:t xml:space="preserve"> </w:t>
      </w:r>
      <w:r w:rsidRPr="005A01E7">
        <w:rPr>
          <w:szCs w:val="24"/>
        </w:rPr>
        <w:t>podlah a stropů,</w:t>
      </w:r>
      <w:r>
        <w:rPr>
          <w:szCs w:val="24"/>
        </w:rPr>
        <w:t xml:space="preserve"> vstupy, výška spodního okraje průlezných otvorů nad okolním terénem) a </w:t>
      </w:r>
      <w:r w:rsidRPr="005A01E7">
        <w:rPr>
          <w:szCs w:val="24"/>
        </w:rPr>
        <w:t>jejich zakreslení</w:t>
      </w:r>
      <w:r>
        <w:rPr>
          <w:color w:val="0000CC"/>
          <w:szCs w:val="24"/>
        </w:rPr>
        <w:t xml:space="preserve"> </w:t>
      </w:r>
      <w:r w:rsidRPr="006C1F4A">
        <w:rPr>
          <w:szCs w:val="24"/>
        </w:rPr>
        <w:t>do</w:t>
      </w:r>
      <w:r>
        <w:rPr>
          <w:szCs w:val="24"/>
        </w:rPr>
        <w:t xml:space="preserve"> výkresové části Technické dokumentace fyzické bezpečnosti </w:t>
      </w:r>
      <w:r w:rsidRPr="005A01E7">
        <w:rPr>
          <w:szCs w:val="24"/>
        </w:rPr>
        <w:t>(bod 14.3.2. přílohy).</w:t>
      </w:r>
    </w:p>
    <w:p w14:paraId="1B00C2CC" w14:textId="77777777" w:rsidR="00707F66" w:rsidRDefault="00707F66" w:rsidP="00707F66">
      <w:pPr>
        <w:pStyle w:val="Textbodu"/>
        <w:numPr>
          <w:ilvl w:val="2"/>
          <w:numId w:val="4"/>
        </w:numPr>
        <w:suppressAutoHyphens w:val="0"/>
        <w:ind w:left="852"/>
        <w:outlineLvl w:val="8"/>
        <w:rPr>
          <w:szCs w:val="24"/>
        </w:rPr>
      </w:pPr>
      <w:r>
        <w:rPr>
          <w:szCs w:val="24"/>
        </w:rPr>
        <w:t>Pro každou zabezpečenou a jednací oblast zpracovat Tabulku bodového ohodnocení opatření fyzické bezpečnosti.</w:t>
      </w:r>
    </w:p>
    <w:p w14:paraId="073DCEB9" w14:textId="77777777" w:rsidR="00707F66" w:rsidRDefault="00707F66" w:rsidP="00707F66">
      <w:pPr>
        <w:pStyle w:val="Textbodu"/>
        <w:numPr>
          <w:ilvl w:val="0"/>
          <w:numId w:val="0"/>
        </w:numPr>
        <w:ind w:left="425"/>
      </w:pPr>
    </w:p>
    <w:p w14:paraId="6930550A" w14:textId="77777777" w:rsidR="00707F66" w:rsidRDefault="00707F66" w:rsidP="00707F66">
      <w:pPr>
        <w:pStyle w:val="Zpat"/>
        <w:tabs>
          <w:tab w:val="clear" w:pos="4536"/>
          <w:tab w:val="clear" w:pos="9072"/>
        </w:tabs>
        <w:rPr>
          <w:b/>
          <w:bCs/>
        </w:rPr>
      </w:pPr>
      <w:r>
        <w:rPr>
          <w:b/>
          <w:bCs/>
        </w:rPr>
        <w:t>14.3. ZPŮSOB POUŽITÍ OPATŘENÍ FYZICKÉ BEZPEČNOSTI</w:t>
      </w:r>
    </w:p>
    <w:p w14:paraId="7E3B458F" w14:textId="77777777" w:rsidR="00707F66" w:rsidRDefault="00707F66" w:rsidP="00707F66">
      <w:pPr>
        <w:pStyle w:val="Zkladntextodsazen"/>
        <w:ind w:left="0"/>
      </w:pPr>
    </w:p>
    <w:p w14:paraId="42E8727D" w14:textId="77777777" w:rsidR="00707F66" w:rsidRPr="00B81A09" w:rsidRDefault="00707F66" w:rsidP="00707F66">
      <w:pPr>
        <w:pStyle w:val="Zkladntextodsazen"/>
        <w:ind w:left="0" w:firstLine="0"/>
        <w:rPr>
          <w:b/>
          <w:bCs/>
          <w:sz w:val="24"/>
          <w:szCs w:val="24"/>
        </w:rPr>
      </w:pPr>
      <w:r w:rsidRPr="00B81A09">
        <w:rPr>
          <w:b/>
          <w:bCs/>
          <w:sz w:val="24"/>
          <w:szCs w:val="24"/>
        </w:rPr>
        <w:t xml:space="preserve">14.3.1. TABULKA BODOVÉHO OHODNOCENÍ OPATŘENÍ FYZICKÉ BEZPEČNOSTI V ZABEZPEČENÉ A JEDNACÍ OBLASTI </w:t>
      </w:r>
    </w:p>
    <w:p w14:paraId="6A7D02D8" w14:textId="77777777" w:rsidR="00707F66" w:rsidRDefault="00707F66" w:rsidP="00707F66">
      <w:pPr>
        <w:pStyle w:val="Zkladntextodsazen"/>
        <w:ind w:left="0" w:right="-2" w:firstLine="567"/>
      </w:pPr>
      <w:r w:rsidRPr="008870DE">
        <w:t xml:space="preserve">  </w:t>
      </w:r>
    </w:p>
    <w:p w14:paraId="58E305B7" w14:textId="77777777" w:rsidR="00707F66" w:rsidRDefault="00707F66" w:rsidP="00707F66">
      <w:pPr>
        <w:pStyle w:val="Zpat"/>
        <w:tabs>
          <w:tab w:val="clear" w:pos="4536"/>
          <w:tab w:val="clear" w:pos="9072"/>
        </w:tabs>
        <w:rPr>
          <w:szCs w:val="24"/>
        </w:rPr>
      </w:pPr>
      <w:r>
        <w:rPr>
          <w:szCs w:val="24"/>
        </w:rPr>
        <w:t>Záhlaví tabulky obsahuje tyto údaje:</w:t>
      </w:r>
    </w:p>
    <w:p w14:paraId="185F10E1" w14:textId="77777777" w:rsidR="00707F66" w:rsidRDefault="00F5164E" w:rsidP="00F5164E">
      <w:pPr>
        <w:pStyle w:val="Zpat"/>
        <w:tabs>
          <w:tab w:val="clear" w:pos="4536"/>
          <w:tab w:val="clear" w:pos="9072"/>
        </w:tabs>
        <w:suppressAutoHyphens w:val="0"/>
        <w:ind w:left="360"/>
        <w:rPr>
          <w:szCs w:val="24"/>
        </w:rPr>
      </w:pPr>
      <w:r>
        <w:rPr>
          <w:szCs w:val="24"/>
        </w:rPr>
        <w:t xml:space="preserve">a) </w:t>
      </w:r>
      <w:r w:rsidR="00707F66">
        <w:rPr>
          <w:szCs w:val="24"/>
        </w:rPr>
        <w:t>název</w:t>
      </w:r>
      <w:r w:rsidR="00707F66">
        <w:rPr>
          <w:color w:val="0000FF"/>
          <w:szCs w:val="24"/>
        </w:rPr>
        <w:t xml:space="preserve"> </w:t>
      </w:r>
      <w:r w:rsidR="00707F66">
        <w:rPr>
          <w:szCs w:val="24"/>
        </w:rPr>
        <w:t>zabezpečené (jednací) oblasti,</w:t>
      </w:r>
    </w:p>
    <w:p w14:paraId="12174196" w14:textId="77777777" w:rsidR="00707F66" w:rsidRDefault="00F5164E" w:rsidP="00F5164E">
      <w:pPr>
        <w:pStyle w:val="Zpat"/>
        <w:tabs>
          <w:tab w:val="clear" w:pos="4536"/>
          <w:tab w:val="clear" w:pos="9072"/>
        </w:tabs>
        <w:suppressAutoHyphens w:val="0"/>
        <w:ind w:left="360"/>
        <w:rPr>
          <w:b/>
          <w:bCs/>
        </w:rPr>
      </w:pPr>
      <w:r>
        <w:t xml:space="preserve">b) </w:t>
      </w:r>
      <w:r w:rsidR="00707F66">
        <w:t>kategorii a třídu zabezpečené oblasti,</w:t>
      </w:r>
    </w:p>
    <w:p w14:paraId="213BD3A9" w14:textId="77777777" w:rsidR="00707F66" w:rsidRDefault="00F5164E" w:rsidP="00F5164E">
      <w:pPr>
        <w:pStyle w:val="Zpat"/>
        <w:tabs>
          <w:tab w:val="clear" w:pos="4536"/>
          <w:tab w:val="clear" w:pos="9072"/>
        </w:tabs>
        <w:suppressAutoHyphens w:val="0"/>
        <w:ind w:left="360"/>
        <w:rPr>
          <w:szCs w:val="24"/>
        </w:rPr>
      </w:pPr>
      <w:r>
        <w:rPr>
          <w:rFonts w:eastAsia="MS Mincho"/>
        </w:rPr>
        <w:t xml:space="preserve">c) </w:t>
      </w:r>
      <w:r w:rsidR="00707F66">
        <w:rPr>
          <w:rFonts w:eastAsia="MS Mincho"/>
        </w:rPr>
        <w:t xml:space="preserve">druh jednací oblasti v závislosti na utajovaných informacích, které jsou v ní pravidelně projednávány, </w:t>
      </w:r>
    </w:p>
    <w:p w14:paraId="0F33CEC4" w14:textId="77777777" w:rsidR="00707F66" w:rsidRDefault="00F5164E" w:rsidP="00F5164E">
      <w:pPr>
        <w:pStyle w:val="Zpat"/>
        <w:tabs>
          <w:tab w:val="clear" w:pos="4536"/>
          <w:tab w:val="clear" w:pos="9072"/>
        </w:tabs>
        <w:suppressAutoHyphens w:val="0"/>
        <w:ind w:left="360"/>
      </w:pPr>
      <w:r>
        <w:rPr>
          <w:szCs w:val="24"/>
        </w:rPr>
        <w:t xml:space="preserve">d) </w:t>
      </w:r>
      <w:r w:rsidR="00707F66">
        <w:rPr>
          <w:szCs w:val="24"/>
        </w:rPr>
        <w:t>účel, k němuž má</w:t>
      </w:r>
      <w:r w:rsidR="00707F66">
        <w:rPr>
          <w:color w:val="0000FF"/>
          <w:szCs w:val="24"/>
        </w:rPr>
        <w:t xml:space="preserve"> </w:t>
      </w:r>
      <w:r w:rsidR="00707F66">
        <w:rPr>
          <w:szCs w:val="24"/>
        </w:rPr>
        <w:t>zabezpečená oblast sloužit.</w:t>
      </w:r>
    </w:p>
    <w:p w14:paraId="518FFCE9" w14:textId="77777777" w:rsidR="00707F66" w:rsidRDefault="00707F66" w:rsidP="00707F66">
      <w:pPr>
        <w:pStyle w:val="Zpa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693"/>
        <w:gridCol w:w="2052"/>
      </w:tblGrid>
      <w:tr w:rsidR="00707F66" w14:paraId="3E9A7692" w14:textId="77777777" w:rsidTr="001F7E11">
        <w:tc>
          <w:tcPr>
            <w:tcW w:w="4465" w:type="dxa"/>
            <w:tcBorders>
              <w:top w:val="single" w:sz="12" w:space="0" w:color="auto"/>
              <w:left w:val="single" w:sz="12" w:space="0" w:color="auto"/>
            </w:tcBorders>
            <w:vAlign w:val="center"/>
          </w:tcPr>
          <w:p w14:paraId="1BE649F8" w14:textId="77777777" w:rsidR="00707F66" w:rsidRDefault="00707F66" w:rsidP="001F7E11">
            <w:pPr>
              <w:pStyle w:val="Nadpis3"/>
              <w:jc w:val="center"/>
              <w:rPr>
                <w:rFonts w:ascii="Times New Roman" w:hAnsi="Times New Roman"/>
              </w:rPr>
            </w:pPr>
            <w:r>
              <w:rPr>
                <w:rFonts w:ascii="Times New Roman" w:hAnsi="Times New Roman"/>
              </w:rPr>
              <w:t>BEZPEČNOSTNÍ  OPATŘENÍ</w:t>
            </w:r>
          </w:p>
        </w:tc>
        <w:tc>
          <w:tcPr>
            <w:tcW w:w="2693" w:type="dxa"/>
            <w:tcBorders>
              <w:top w:val="single" w:sz="12" w:space="0" w:color="auto"/>
            </w:tcBorders>
            <w:vAlign w:val="center"/>
          </w:tcPr>
          <w:p w14:paraId="6CB061F8" w14:textId="77777777" w:rsidR="00707F66" w:rsidRDefault="00707F66" w:rsidP="001F7E11">
            <w:pPr>
              <w:pStyle w:val="Nadpis3"/>
              <w:jc w:val="center"/>
              <w:rPr>
                <w:rFonts w:ascii="Times New Roman" w:hAnsi="Times New Roman"/>
              </w:rPr>
            </w:pPr>
            <w:r>
              <w:rPr>
                <w:rFonts w:ascii="Times New Roman" w:hAnsi="Times New Roman"/>
              </w:rPr>
              <w:t>TYP</w:t>
            </w:r>
          </w:p>
        </w:tc>
        <w:tc>
          <w:tcPr>
            <w:tcW w:w="2052" w:type="dxa"/>
            <w:tcBorders>
              <w:top w:val="single" w:sz="12" w:space="0" w:color="auto"/>
              <w:right w:val="single" w:sz="12" w:space="0" w:color="auto"/>
            </w:tcBorders>
          </w:tcPr>
          <w:p w14:paraId="45AB4DBF" w14:textId="77777777" w:rsidR="00707F66" w:rsidRDefault="00707F66" w:rsidP="00B81A09">
            <w:pPr>
              <w:pStyle w:val="Nadpis3"/>
              <w:jc w:val="center"/>
              <w:rPr>
                <w:rFonts w:ascii="Times New Roman" w:hAnsi="Times New Roman"/>
              </w:rPr>
            </w:pPr>
            <w:r>
              <w:rPr>
                <w:rFonts w:ascii="Times New Roman" w:hAnsi="Times New Roman"/>
              </w:rPr>
              <w:t>BODOVÉ</w:t>
            </w:r>
          </w:p>
          <w:p w14:paraId="57D26C88" w14:textId="77777777" w:rsidR="00707F66" w:rsidRDefault="00707F66" w:rsidP="00B81A09">
            <w:pPr>
              <w:pStyle w:val="Nadpis3"/>
              <w:jc w:val="center"/>
              <w:rPr>
                <w:rFonts w:ascii="Times New Roman" w:hAnsi="Times New Roman"/>
              </w:rPr>
            </w:pPr>
            <w:r>
              <w:rPr>
                <w:rFonts w:ascii="Times New Roman" w:hAnsi="Times New Roman"/>
              </w:rPr>
              <w:t>OHODNOCENÍ</w:t>
            </w:r>
          </w:p>
        </w:tc>
      </w:tr>
      <w:tr w:rsidR="00707F66" w14:paraId="1DCC1C03" w14:textId="77777777" w:rsidTr="001F7E11">
        <w:tc>
          <w:tcPr>
            <w:tcW w:w="4465" w:type="dxa"/>
            <w:tcBorders>
              <w:left w:val="single" w:sz="12" w:space="0" w:color="auto"/>
            </w:tcBorders>
          </w:tcPr>
          <w:p w14:paraId="46C39EB9" w14:textId="77777777" w:rsidR="00707F66" w:rsidRDefault="00707F66" w:rsidP="001F7E11">
            <w:pPr>
              <w:rPr>
                <w:szCs w:val="24"/>
              </w:rPr>
            </w:pPr>
            <w:r>
              <w:rPr>
                <w:szCs w:val="24"/>
              </w:rPr>
              <w:t xml:space="preserve">Úschovné objekty </w:t>
            </w:r>
          </w:p>
        </w:tc>
        <w:tc>
          <w:tcPr>
            <w:tcW w:w="2693" w:type="dxa"/>
          </w:tcPr>
          <w:p w14:paraId="59ACF752"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5B98F601" w14:textId="77777777" w:rsidR="00707F66" w:rsidRDefault="00707F66" w:rsidP="00707F66">
            <w:pPr>
              <w:numPr>
                <w:ilvl w:val="0"/>
                <w:numId w:val="9"/>
              </w:numPr>
              <w:suppressAutoHyphens w:val="0"/>
              <w:rPr>
                <w:szCs w:val="24"/>
              </w:rPr>
            </w:pPr>
            <w:r>
              <w:rPr>
                <w:szCs w:val="24"/>
              </w:rPr>
              <w:t>T. 3 – 3 body</w:t>
            </w:r>
          </w:p>
          <w:p w14:paraId="16226FD0" w14:textId="77777777" w:rsidR="00707F66" w:rsidRDefault="00707F66" w:rsidP="00A55A11">
            <w:pPr>
              <w:numPr>
                <w:ilvl w:val="0"/>
                <w:numId w:val="9"/>
              </w:numPr>
              <w:suppressAutoHyphens w:val="0"/>
              <w:rPr>
                <w:szCs w:val="24"/>
              </w:rPr>
            </w:pPr>
            <w:r>
              <w:rPr>
                <w:szCs w:val="24"/>
              </w:rPr>
              <w:t>T. 2 – 2 body</w:t>
            </w:r>
          </w:p>
        </w:tc>
        <w:tc>
          <w:tcPr>
            <w:tcW w:w="2052" w:type="dxa"/>
            <w:tcBorders>
              <w:right w:val="single" w:sz="12" w:space="0" w:color="auto"/>
            </w:tcBorders>
            <w:vAlign w:val="center"/>
          </w:tcPr>
          <w:p w14:paraId="4228442C" w14:textId="77777777" w:rsidR="00707F66" w:rsidRDefault="00707F66" w:rsidP="001F7E11">
            <w:pPr>
              <w:pStyle w:val="Paragraf"/>
              <w:keepNext w:val="0"/>
              <w:keepLines w:val="0"/>
              <w:spacing w:before="0"/>
              <w:rPr>
                <w:szCs w:val="24"/>
              </w:rPr>
            </w:pPr>
            <w:r>
              <w:rPr>
                <w:szCs w:val="24"/>
              </w:rPr>
              <w:t>SS1=</w:t>
            </w:r>
          </w:p>
        </w:tc>
      </w:tr>
      <w:tr w:rsidR="00707F66" w14:paraId="427ED59E" w14:textId="77777777" w:rsidTr="001F7E11">
        <w:tc>
          <w:tcPr>
            <w:tcW w:w="4465" w:type="dxa"/>
            <w:tcBorders>
              <w:left w:val="single" w:sz="12" w:space="0" w:color="auto"/>
            </w:tcBorders>
          </w:tcPr>
          <w:p w14:paraId="3A5B5244" w14:textId="77777777" w:rsidR="00707F66" w:rsidRDefault="00707F66" w:rsidP="001F7E11">
            <w:pPr>
              <w:rPr>
                <w:szCs w:val="24"/>
              </w:rPr>
            </w:pPr>
            <w:r>
              <w:rPr>
                <w:szCs w:val="24"/>
              </w:rPr>
              <w:t xml:space="preserve">Zámky úschovných objektů </w:t>
            </w:r>
          </w:p>
        </w:tc>
        <w:tc>
          <w:tcPr>
            <w:tcW w:w="2693" w:type="dxa"/>
          </w:tcPr>
          <w:p w14:paraId="5C6FD6DD"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4992C629" w14:textId="77777777" w:rsidR="00707F66" w:rsidRDefault="00707F66" w:rsidP="00707F66">
            <w:pPr>
              <w:numPr>
                <w:ilvl w:val="0"/>
                <w:numId w:val="9"/>
              </w:numPr>
              <w:suppressAutoHyphens w:val="0"/>
              <w:rPr>
                <w:szCs w:val="24"/>
              </w:rPr>
            </w:pPr>
            <w:r>
              <w:rPr>
                <w:szCs w:val="24"/>
              </w:rPr>
              <w:t>T. 3 – 3 body</w:t>
            </w:r>
          </w:p>
          <w:p w14:paraId="1EC8DFA0" w14:textId="77777777" w:rsidR="00707F66" w:rsidRDefault="00707F66" w:rsidP="00A55A11">
            <w:pPr>
              <w:numPr>
                <w:ilvl w:val="0"/>
                <w:numId w:val="9"/>
              </w:numPr>
              <w:suppressAutoHyphens w:val="0"/>
              <w:rPr>
                <w:szCs w:val="24"/>
              </w:rPr>
            </w:pPr>
            <w:r>
              <w:rPr>
                <w:szCs w:val="24"/>
              </w:rPr>
              <w:t>T. 2 – 2 body</w:t>
            </w:r>
          </w:p>
        </w:tc>
        <w:tc>
          <w:tcPr>
            <w:tcW w:w="2052" w:type="dxa"/>
            <w:tcBorders>
              <w:right w:val="single" w:sz="12" w:space="0" w:color="auto"/>
            </w:tcBorders>
            <w:vAlign w:val="center"/>
          </w:tcPr>
          <w:p w14:paraId="1B37B09A" w14:textId="77777777" w:rsidR="00707F66" w:rsidRDefault="00707F66" w:rsidP="001F7E11">
            <w:pPr>
              <w:jc w:val="center"/>
              <w:rPr>
                <w:szCs w:val="24"/>
              </w:rPr>
            </w:pPr>
            <w:r>
              <w:rPr>
                <w:szCs w:val="24"/>
              </w:rPr>
              <w:t>SS2=</w:t>
            </w:r>
          </w:p>
        </w:tc>
      </w:tr>
      <w:tr w:rsidR="00707F66" w14:paraId="149CC547" w14:textId="77777777" w:rsidTr="001F7E11">
        <w:trPr>
          <w:trHeight w:val="929"/>
        </w:trPr>
        <w:tc>
          <w:tcPr>
            <w:tcW w:w="4465" w:type="dxa"/>
            <w:tcBorders>
              <w:left w:val="single" w:sz="12" w:space="0" w:color="auto"/>
            </w:tcBorders>
          </w:tcPr>
          <w:p w14:paraId="16D5E7CA" w14:textId="77777777" w:rsidR="00707F66" w:rsidRDefault="00707F66" w:rsidP="001F7E11">
            <w:pPr>
              <w:pStyle w:val="normln0"/>
              <w:rPr>
                <w:bCs w:val="0"/>
              </w:rPr>
            </w:pPr>
            <w:r>
              <w:rPr>
                <w:bCs w:val="0"/>
              </w:rPr>
              <w:t>Úschovný objekt včetně uzamykacího systému,</w:t>
            </w:r>
          </w:p>
        </w:tc>
        <w:tc>
          <w:tcPr>
            <w:tcW w:w="2693" w:type="dxa"/>
          </w:tcPr>
          <w:p w14:paraId="2729FE9C" w14:textId="77777777" w:rsidR="00A55A11" w:rsidRDefault="00A55A11" w:rsidP="00707F66">
            <w:pPr>
              <w:pStyle w:val="Zpat"/>
              <w:numPr>
                <w:ilvl w:val="0"/>
                <w:numId w:val="9"/>
              </w:numPr>
              <w:tabs>
                <w:tab w:val="clear" w:pos="4536"/>
                <w:tab w:val="clear" w:pos="9072"/>
              </w:tabs>
              <w:suppressAutoHyphens w:val="0"/>
              <w:rPr>
                <w:szCs w:val="24"/>
              </w:rPr>
            </w:pPr>
            <w:r>
              <w:rPr>
                <w:szCs w:val="24"/>
              </w:rPr>
              <w:t>T. 1</w:t>
            </w:r>
            <w:r w:rsidR="00FE39F9">
              <w:rPr>
                <w:szCs w:val="24"/>
              </w:rPr>
              <w:t xml:space="preserve"> </w:t>
            </w:r>
            <w:r>
              <w:rPr>
                <w:szCs w:val="24"/>
              </w:rPr>
              <w:t>– 1 bod</w:t>
            </w:r>
          </w:p>
          <w:p w14:paraId="1119726D" w14:textId="77777777" w:rsidR="00707F66" w:rsidRDefault="00707F66" w:rsidP="00707F66">
            <w:pPr>
              <w:pStyle w:val="Zpat"/>
              <w:numPr>
                <w:ilvl w:val="0"/>
                <w:numId w:val="9"/>
              </w:numPr>
              <w:tabs>
                <w:tab w:val="clear" w:pos="4536"/>
                <w:tab w:val="clear" w:pos="9072"/>
              </w:tabs>
              <w:suppressAutoHyphens w:val="0"/>
              <w:rPr>
                <w:szCs w:val="24"/>
              </w:rPr>
            </w:pPr>
            <w:r>
              <w:rPr>
                <w:szCs w:val="24"/>
              </w:rPr>
              <w:t>T. 1A – 1 bod</w:t>
            </w:r>
          </w:p>
          <w:p w14:paraId="18478B94" w14:textId="77777777" w:rsidR="00707F66" w:rsidRDefault="00707F66" w:rsidP="00707F66">
            <w:pPr>
              <w:pStyle w:val="Zpat"/>
              <w:numPr>
                <w:ilvl w:val="0"/>
                <w:numId w:val="9"/>
              </w:numPr>
              <w:tabs>
                <w:tab w:val="clear" w:pos="4536"/>
                <w:tab w:val="clear" w:pos="9072"/>
              </w:tabs>
              <w:suppressAutoHyphens w:val="0"/>
              <w:rPr>
                <w:szCs w:val="24"/>
              </w:rPr>
            </w:pPr>
            <w:r>
              <w:rPr>
                <w:szCs w:val="24"/>
              </w:rPr>
              <w:t>T. 1B – 2 body</w:t>
            </w:r>
          </w:p>
          <w:p w14:paraId="0BC2674A" w14:textId="77777777" w:rsidR="00707F66" w:rsidRPr="001237EC" w:rsidRDefault="00707F66" w:rsidP="00A55A11">
            <w:pPr>
              <w:pStyle w:val="Zpat"/>
              <w:numPr>
                <w:ilvl w:val="0"/>
                <w:numId w:val="9"/>
              </w:numPr>
              <w:tabs>
                <w:tab w:val="clear" w:pos="4536"/>
                <w:tab w:val="clear" w:pos="9072"/>
              </w:tabs>
              <w:suppressAutoHyphens w:val="0"/>
              <w:rPr>
                <w:strike/>
                <w:szCs w:val="24"/>
              </w:rPr>
            </w:pPr>
            <w:r>
              <w:rPr>
                <w:szCs w:val="24"/>
              </w:rPr>
              <w:t xml:space="preserve">T. </w:t>
            </w:r>
            <w:smartTag w:uri="urn:schemas-microsoft-com:office:smarttags" w:element="metricconverter">
              <w:smartTagPr>
                <w:attr w:name="ProductID" w:val="1C"/>
              </w:smartTagPr>
              <w:r>
                <w:rPr>
                  <w:szCs w:val="24"/>
                </w:rPr>
                <w:t>1C</w:t>
              </w:r>
            </w:smartTag>
            <w:r>
              <w:rPr>
                <w:szCs w:val="24"/>
              </w:rPr>
              <w:t xml:space="preserve"> – 3 body</w:t>
            </w:r>
          </w:p>
        </w:tc>
        <w:tc>
          <w:tcPr>
            <w:tcW w:w="2052" w:type="dxa"/>
            <w:tcBorders>
              <w:right w:val="single" w:sz="12" w:space="0" w:color="auto"/>
            </w:tcBorders>
            <w:vAlign w:val="center"/>
          </w:tcPr>
          <w:p w14:paraId="3C01300A" w14:textId="77777777" w:rsidR="00707F66" w:rsidRDefault="00707F66" w:rsidP="001F7E11">
            <w:pPr>
              <w:pStyle w:val="Paragraf"/>
              <w:keepNext w:val="0"/>
              <w:keepLines w:val="0"/>
              <w:spacing w:before="0"/>
              <w:rPr>
                <w:b/>
                <w:bCs/>
                <w:szCs w:val="24"/>
              </w:rPr>
            </w:pPr>
            <w:r>
              <w:rPr>
                <w:b/>
                <w:bCs/>
                <w:szCs w:val="24"/>
              </w:rPr>
              <w:t>S1=</w:t>
            </w:r>
          </w:p>
        </w:tc>
      </w:tr>
      <w:tr w:rsidR="00707F66" w14:paraId="59D55CD1" w14:textId="77777777" w:rsidTr="001F7E11">
        <w:tc>
          <w:tcPr>
            <w:tcW w:w="4465" w:type="dxa"/>
            <w:tcBorders>
              <w:left w:val="single" w:sz="12" w:space="0" w:color="auto"/>
            </w:tcBorders>
          </w:tcPr>
          <w:p w14:paraId="5D48FFDF" w14:textId="77777777" w:rsidR="00707F66" w:rsidRDefault="00707F66" w:rsidP="001F7E11">
            <w:pPr>
              <w:pStyle w:val="Zpat"/>
              <w:tabs>
                <w:tab w:val="clear" w:pos="4536"/>
                <w:tab w:val="clear" w:pos="9072"/>
              </w:tabs>
              <w:rPr>
                <w:szCs w:val="24"/>
              </w:rPr>
            </w:pPr>
            <w:r>
              <w:rPr>
                <w:szCs w:val="24"/>
              </w:rPr>
              <w:t xml:space="preserve">Celkové hodnocení úschovného objektu        a jeho zámku </w:t>
            </w:r>
          </w:p>
        </w:tc>
        <w:tc>
          <w:tcPr>
            <w:tcW w:w="2693" w:type="dxa"/>
            <w:vAlign w:val="center"/>
          </w:tcPr>
          <w:p w14:paraId="548CE800" w14:textId="77777777" w:rsidR="00707F66" w:rsidRDefault="00707F66" w:rsidP="001F7E11">
            <w:pPr>
              <w:pStyle w:val="Zpat"/>
              <w:tabs>
                <w:tab w:val="clear" w:pos="4536"/>
                <w:tab w:val="clear" w:pos="9072"/>
              </w:tabs>
              <w:jc w:val="center"/>
              <w:rPr>
                <w:szCs w:val="24"/>
              </w:rPr>
            </w:pPr>
            <w:r>
              <w:rPr>
                <w:szCs w:val="24"/>
              </w:rPr>
              <w:t>S1 = SS1 x SS2</w:t>
            </w:r>
          </w:p>
        </w:tc>
        <w:tc>
          <w:tcPr>
            <w:tcW w:w="2052" w:type="dxa"/>
            <w:tcBorders>
              <w:right w:val="single" w:sz="12" w:space="0" w:color="auto"/>
            </w:tcBorders>
            <w:vAlign w:val="center"/>
          </w:tcPr>
          <w:p w14:paraId="3CAD279C" w14:textId="77777777" w:rsidR="00707F66" w:rsidRDefault="00707F66" w:rsidP="001F7E11">
            <w:pPr>
              <w:jc w:val="center"/>
              <w:rPr>
                <w:b/>
                <w:bCs/>
                <w:szCs w:val="24"/>
              </w:rPr>
            </w:pPr>
            <w:r>
              <w:rPr>
                <w:b/>
                <w:bCs/>
                <w:szCs w:val="24"/>
              </w:rPr>
              <w:t>S1=</w:t>
            </w:r>
          </w:p>
        </w:tc>
      </w:tr>
      <w:tr w:rsidR="00707F66" w14:paraId="4C2A9312" w14:textId="77777777" w:rsidTr="001F7E11">
        <w:tc>
          <w:tcPr>
            <w:tcW w:w="4465" w:type="dxa"/>
            <w:tcBorders>
              <w:left w:val="single" w:sz="12" w:space="0" w:color="auto"/>
            </w:tcBorders>
          </w:tcPr>
          <w:p w14:paraId="6956B343"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Zabezpečené oblasti </w:t>
            </w:r>
          </w:p>
        </w:tc>
        <w:tc>
          <w:tcPr>
            <w:tcW w:w="2693" w:type="dxa"/>
          </w:tcPr>
          <w:p w14:paraId="3E27FC6A"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1F0B37A4" w14:textId="77777777" w:rsidR="00707F66" w:rsidRDefault="00707F66" w:rsidP="00707F66">
            <w:pPr>
              <w:numPr>
                <w:ilvl w:val="0"/>
                <w:numId w:val="9"/>
              </w:numPr>
              <w:suppressAutoHyphens w:val="0"/>
              <w:rPr>
                <w:szCs w:val="24"/>
              </w:rPr>
            </w:pPr>
            <w:r>
              <w:rPr>
                <w:szCs w:val="24"/>
              </w:rPr>
              <w:t>T. 3 – 3 body</w:t>
            </w:r>
          </w:p>
          <w:p w14:paraId="0C624CD9" w14:textId="77777777" w:rsidR="00707F66" w:rsidRDefault="00707F66" w:rsidP="00707F66">
            <w:pPr>
              <w:numPr>
                <w:ilvl w:val="0"/>
                <w:numId w:val="9"/>
              </w:numPr>
              <w:suppressAutoHyphens w:val="0"/>
              <w:rPr>
                <w:szCs w:val="24"/>
              </w:rPr>
            </w:pPr>
            <w:r>
              <w:rPr>
                <w:szCs w:val="24"/>
              </w:rPr>
              <w:t>T. 2 – 2 body</w:t>
            </w:r>
          </w:p>
          <w:p w14:paraId="322AD223" w14:textId="77777777" w:rsidR="00707F66" w:rsidRDefault="00707F66" w:rsidP="00707F66">
            <w:pPr>
              <w:pStyle w:val="Zpat"/>
              <w:numPr>
                <w:ilvl w:val="0"/>
                <w:numId w:val="11"/>
              </w:numPr>
              <w:tabs>
                <w:tab w:val="clear" w:pos="4536"/>
                <w:tab w:val="clear" w:pos="9072"/>
              </w:tabs>
              <w:suppressAutoHyphens w:val="0"/>
              <w:rPr>
                <w:szCs w:val="24"/>
              </w:rPr>
            </w:pPr>
            <w:r>
              <w:rPr>
                <w:szCs w:val="24"/>
              </w:rPr>
              <w:lastRenderedPageBreak/>
              <w:t>T. 1 – 1 bod</w:t>
            </w:r>
          </w:p>
        </w:tc>
        <w:tc>
          <w:tcPr>
            <w:tcW w:w="2052" w:type="dxa"/>
            <w:tcBorders>
              <w:right w:val="single" w:sz="12" w:space="0" w:color="auto"/>
            </w:tcBorders>
            <w:vAlign w:val="center"/>
          </w:tcPr>
          <w:p w14:paraId="2FCC501F" w14:textId="77777777" w:rsidR="00707F66" w:rsidRDefault="00707F66" w:rsidP="001F7E11">
            <w:pPr>
              <w:jc w:val="center"/>
              <w:rPr>
                <w:szCs w:val="24"/>
              </w:rPr>
            </w:pPr>
            <w:r>
              <w:rPr>
                <w:szCs w:val="24"/>
              </w:rPr>
              <w:lastRenderedPageBreak/>
              <w:t>SS3=</w:t>
            </w:r>
          </w:p>
        </w:tc>
      </w:tr>
      <w:tr w:rsidR="00707F66" w14:paraId="01106872" w14:textId="77777777" w:rsidTr="001F7E11">
        <w:tc>
          <w:tcPr>
            <w:tcW w:w="4465" w:type="dxa"/>
            <w:tcBorders>
              <w:left w:val="single" w:sz="12" w:space="0" w:color="auto"/>
            </w:tcBorders>
          </w:tcPr>
          <w:p w14:paraId="18590344" w14:textId="77777777" w:rsidR="00707F66" w:rsidRDefault="00707F66" w:rsidP="001F7E11">
            <w:pPr>
              <w:jc w:val="left"/>
              <w:rPr>
                <w:szCs w:val="24"/>
              </w:rPr>
            </w:pPr>
            <w:r>
              <w:rPr>
                <w:szCs w:val="24"/>
              </w:rPr>
              <w:t xml:space="preserve">Uzamykací systém zabezpečené oblasti </w:t>
            </w:r>
          </w:p>
          <w:p w14:paraId="29DF067F" w14:textId="77777777" w:rsidR="00707F66" w:rsidRDefault="00707F66" w:rsidP="001F7E11">
            <w:pPr>
              <w:rPr>
                <w:szCs w:val="24"/>
              </w:rPr>
            </w:pPr>
          </w:p>
          <w:p w14:paraId="6C08F1DA" w14:textId="77777777" w:rsidR="00707F66" w:rsidRDefault="00707F66" w:rsidP="001F7E11">
            <w:pPr>
              <w:rPr>
                <w:szCs w:val="24"/>
              </w:rPr>
            </w:pPr>
          </w:p>
          <w:p w14:paraId="2E332F7C" w14:textId="77777777" w:rsidR="00707F66" w:rsidRDefault="00707F66" w:rsidP="001F7E11">
            <w:pPr>
              <w:rPr>
                <w:szCs w:val="24"/>
              </w:rPr>
            </w:pPr>
          </w:p>
          <w:p w14:paraId="7CB1621D" w14:textId="77777777" w:rsidR="00707F66" w:rsidRDefault="00707F66" w:rsidP="001F7E11">
            <w:pPr>
              <w:rPr>
                <w:szCs w:val="24"/>
              </w:rPr>
            </w:pPr>
          </w:p>
        </w:tc>
        <w:tc>
          <w:tcPr>
            <w:tcW w:w="2693" w:type="dxa"/>
          </w:tcPr>
          <w:p w14:paraId="3C0DE9F9"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7CD5BD9C" w14:textId="77777777" w:rsidR="00707F66" w:rsidRDefault="00707F66" w:rsidP="00707F66">
            <w:pPr>
              <w:numPr>
                <w:ilvl w:val="0"/>
                <w:numId w:val="9"/>
              </w:numPr>
              <w:suppressAutoHyphens w:val="0"/>
              <w:rPr>
                <w:szCs w:val="24"/>
              </w:rPr>
            </w:pPr>
            <w:r>
              <w:rPr>
                <w:szCs w:val="24"/>
              </w:rPr>
              <w:t>T. 3 – 3 body</w:t>
            </w:r>
          </w:p>
          <w:p w14:paraId="2ED806CE" w14:textId="77777777" w:rsidR="00707F66" w:rsidRDefault="00707F66" w:rsidP="00707F66">
            <w:pPr>
              <w:numPr>
                <w:ilvl w:val="0"/>
                <w:numId w:val="9"/>
              </w:numPr>
              <w:suppressAutoHyphens w:val="0"/>
              <w:rPr>
                <w:szCs w:val="24"/>
              </w:rPr>
            </w:pPr>
            <w:r>
              <w:rPr>
                <w:szCs w:val="24"/>
              </w:rPr>
              <w:t>T. 2 – 2 body</w:t>
            </w:r>
          </w:p>
          <w:p w14:paraId="3089CD80" w14:textId="77777777" w:rsidR="00707F66" w:rsidRDefault="00707F66" w:rsidP="00707F66">
            <w:pPr>
              <w:pStyle w:val="Zpat"/>
              <w:numPr>
                <w:ilvl w:val="0"/>
                <w:numId w:val="12"/>
              </w:numPr>
              <w:tabs>
                <w:tab w:val="clear" w:pos="4536"/>
                <w:tab w:val="clear" w:pos="9072"/>
              </w:tabs>
              <w:suppressAutoHyphens w:val="0"/>
              <w:rPr>
                <w:szCs w:val="24"/>
              </w:rPr>
            </w:pPr>
            <w:r>
              <w:rPr>
                <w:szCs w:val="24"/>
              </w:rPr>
              <w:t>T. 1 – 1 bod</w:t>
            </w:r>
          </w:p>
        </w:tc>
        <w:tc>
          <w:tcPr>
            <w:tcW w:w="2052" w:type="dxa"/>
            <w:tcBorders>
              <w:right w:val="single" w:sz="12" w:space="0" w:color="auto"/>
            </w:tcBorders>
            <w:vAlign w:val="center"/>
          </w:tcPr>
          <w:p w14:paraId="319D77F9" w14:textId="77777777" w:rsidR="00707F66" w:rsidRDefault="00707F66" w:rsidP="001F7E11">
            <w:pPr>
              <w:jc w:val="center"/>
              <w:rPr>
                <w:szCs w:val="24"/>
              </w:rPr>
            </w:pPr>
            <w:r>
              <w:rPr>
                <w:szCs w:val="24"/>
              </w:rPr>
              <w:t>SS4=</w:t>
            </w:r>
          </w:p>
        </w:tc>
      </w:tr>
      <w:tr w:rsidR="00707F66" w14:paraId="1F197746" w14:textId="77777777" w:rsidTr="001F7E11">
        <w:tc>
          <w:tcPr>
            <w:tcW w:w="4465" w:type="dxa"/>
            <w:tcBorders>
              <w:left w:val="single" w:sz="12" w:space="0" w:color="auto"/>
            </w:tcBorders>
          </w:tcPr>
          <w:p w14:paraId="6D83A0D9"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Celkové ohodnocení zabezpečené oblasti a jejího uzamykacího systému </w:t>
            </w:r>
          </w:p>
        </w:tc>
        <w:tc>
          <w:tcPr>
            <w:tcW w:w="2693" w:type="dxa"/>
            <w:vAlign w:val="center"/>
          </w:tcPr>
          <w:p w14:paraId="6DBE90F4" w14:textId="77777777" w:rsidR="00707F66" w:rsidRDefault="00707F66" w:rsidP="001F7E11">
            <w:pPr>
              <w:pStyle w:val="Zpat"/>
              <w:tabs>
                <w:tab w:val="clear" w:pos="4536"/>
                <w:tab w:val="clear" w:pos="9072"/>
              </w:tabs>
              <w:jc w:val="center"/>
              <w:rPr>
                <w:szCs w:val="24"/>
              </w:rPr>
            </w:pPr>
            <w:r>
              <w:rPr>
                <w:szCs w:val="24"/>
              </w:rPr>
              <w:t>S2 = SS3 x SS4</w:t>
            </w:r>
          </w:p>
        </w:tc>
        <w:tc>
          <w:tcPr>
            <w:tcW w:w="2052" w:type="dxa"/>
            <w:tcBorders>
              <w:right w:val="single" w:sz="12" w:space="0" w:color="auto"/>
            </w:tcBorders>
            <w:vAlign w:val="center"/>
          </w:tcPr>
          <w:p w14:paraId="42CBCA37" w14:textId="77777777" w:rsidR="00707F66" w:rsidRDefault="00707F66" w:rsidP="001F7E11">
            <w:pPr>
              <w:jc w:val="center"/>
              <w:rPr>
                <w:b/>
                <w:bCs/>
                <w:szCs w:val="24"/>
              </w:rPr>
            </w:pPr>
            <w:r>
              <w:rPr>
                <w:b/>
                <w:bCs/>
                <w:szCs w:val="24"/>
              </w:rPr>
              <w:t>S2=</w:t>
            </w:r>
          </w:p>
        </w:tc>
      </w:tr>
      <w:tr w:rsidR="00707F66" w14:paraId="568A023F" w14:textId="77777777" w:rsidTr="001F7E11">
        <w:tc>
          <w:tcPr>
            <w:tcW w:w="4465" w:type="dxa"/>
            <w:tcBorders>
              <w:left w:val="single" w:sz="12" w:space="0" w:color="auto"/>
            </w:tcBorders>
          </w:tcPr>
          <w:p w14:paraId="2F01835C" w14:textId="77777777" w:rsidR="00707F66" w:rsidRDefault="00707F66" w:rsidP="001F7E11">
            <w:pPr>
              <w:pStyle w:val="Zpat"/>
              <w:tabs>
                <w:tab w:val="clear" w:pos="4536"/>
                <w:tab w:val="clear" w:pos="9072"/>
              </w:tabs>
              <w:rPr>
                <w:szCs w:val="24"/>
              </w:rPr>
            </w:pPr>
            <w:r>
              <w:rPr>
                <w:szCs w:val="24"/>
              </w:rPr>
              <w:t>Objekt</w:t>
            </w:r>
          </w:p>
        </w:tc>
        <w:tc>
          <w:tcPr>
            <w:tcW w:w="2693" w:type="dxa"/>
          </w:tcPr>
          <w:p w14:paraId="68192C79" w14:textId="77777777" w:rsidR="00707F66" w:rsidRDefault="00707F66" w:rsidP="00707F66">
            <w:pPr>
              <w:pStyle w:val="Zpat"/>
              <w:numPr>
                <w:ilvl w:val="0"/>
                <w:numId w:val="9"/>
              </w:numPr>
              <w:tabs>
                <w:tab w:val="clear" w:pos="4536"/>
                <w:tab w:val="clear" w:pos="9072"/>
              </w:tabs>
              <w:suppressAutoHyphens w:val="0"/>
              <w:rPr>
                <w:szCs w:val="24"/>
              </w:rPr>
            </w:pPr>
            <w:r>
              <w:rPr>
                <w:szCs w:val="24"/>
              </w:rPr>
              <w:t xml:space="preserve">T. 4 – </w:t>
            </w:r>
            <w:r w:rsidR="00A55A11">
              <w:rPr>
                <w:szCs w:val="24"/>
              </w:rPr>
              <w:t>4</w:t>
            </w:r>
            <w:r>
              <w:rPr>
                <w:szCs w:val="24"/>
              </w:rPr>
              <w:t xml:space="preserve"> bod</w:t>
            </w:r>
            <w:r w:rsidR="00A55A11">
              <w:rPr>
                <w:szCs w:val="24"/>
              </w:rPr>
              <w:t>y</w:t>
            </w:r>
          </w:p>
          <w:p w14:paraId="28CC05CF" w14:textId="77777777" w:rsidR="00707F66" w:rsidRDefault="00707F66" w:rsidP="00707F66">
            <w:pPr>
              <w:numPr>
                <w:ilvl w:val="0"/>
                <w:numId w:val="9"/>
              </w:numPr>
              <w:suppressAutoHyphens w:val="0"/>
              <w:rPr>
                <w:szCs w:val="24"/>
              </w:rPr>
            </w:pPr>
            <w:r>
              <w:rPr>
                <w:szCs w:val="24"/>
              </w:rPr>
              <w:t>T. 3 – 3 body</w:t>
            </w:r>
          </w:p>
          <w:p w14:paraId="3607A699" w14:textId="77777777" w:rsidR="00707F66" w:rsidRDefault="00707F66" w:rsidP="00707F66">
            <w:pPr>
              <w:numPr>
                <w:ilvl w:val="0"/>
                <w:numId w:val="9"/>
              </w:numPr>
              <w:suppressAutoHyphens w:val="0"/>
              <w:rPr>
                <w:szCs w:val="24"/>
              </w:rPr>
            </w:pPr>
            <w:r>
              <w:rPr>
                <w:szCs w:val="24"/>
              </w:rPr>
              <w:t>T. 2 – 2 body</w:t>
            </w:r>
          </w:p>
          <w:p w14:paraId="5E8F1199" w14:textId="77777777" w:rsidR="00707F66" w:rsidRDefault="00707F66" w:rsidP="00707F66">
            <w:pPr>
              <w:numPr>
                <w:ilvl w:val="0"/>
                <w:numId w:val="13"/>
              </w:numPr>
              <w:suppressAutoHyphens w:val="0"/>
              <w:rPr>
                <w:szCs w:val="24"/>
              </w:rPr>
            </w:pPr>
            <w:r>
              <w:rPr>
                <w:szCs w:val="24"/>
              </w:rPr>
              <w:t>T. 1 – 1 bod</w:t>
            </w:r>
          </w:p>
        </w:tc>
        <w:tc>
          <w:tcPr>
            <w:tcW w:w="2052" w:type="dxa"/>
            <w:tcBorders>
              <w:right w:val="single" w:sz="12" w:space="0" w:color="auto"/>
            </w:tcBorders>
            <w:vAlign w:val="center"/>
          </w:tcPr>
          <w:p w14:paraId="31A30881" w14:textId="77777777" w:rsidR="00707F66" w:rsidRDefault="00707F66" w:rsidP="001F7E11">
            <w:pPr>
              <w:jc w:val="center"/>
              <w:rPr>
                <w:b/>
                <w:bCs/>
                <w:szCs w:val="24"/>
              </w:rPr>
            </w:pPr>
            <w:r>
              <w:rPr>
                <w:b/>
                <w:bCs/>
                <w:szCs w:val="24"/>
              </w:rPr>
              <w:t>S3=</w:t>
            </w:r>
          </w:p>
        </w:tc>
      </w:tr>
      <w:tr w:rsidR="00707F66" w14:paraId="328E2E2A" w14:textId="77777777" w:rsidTr="001F7E11">
        <w:tc>
          <w:tcPr>
            <w:tcW w:w="4465" w:type="dxa"/>
            <w:tcBorders>
              <w:left w:val="single" w:sz="12" w:space="0" w:color="auto"/>
            </w:tcBorders>
          </w:tcPr>
          <w:p w14:paraId="07850C5F" w14:textId="77777777" w:rsidR="00707F66" w:rsidRDefault="00A55A11" w:rsidP="00A55A11">
            <w:pPr>
              <w:pStyle w:val="Zpat"/>
              <w:tabs>
                <w:tab w:val="clear" w:pos="4536"/>
                <w:tab w:val="clear" w:pos="9072"/>
              </w:tabs>
              <w:rPr>
                <w:szCs w:val="24"/>
              </w:rPr>
            </w:pPr>
            <w:r>
              <w:rPr>
                <w:szCs w:val="24"/>
              </w:rPr>
              <w:t>Systém k</w:t>
            </w:r>
            <w:r w:rsidR="00707F66">
              <w:rPr>
                <w:szCs w:val="24"/>
              </w:rPr>
              <w:t>ontrol</w:t>
            </w:r>
            <w:r>
              <w:rPr>
                <w:szCs w:val="24"/>
              </w:rPr>
              <w:t>y</w:t>
            </w:r>
            <w:r w:rsidR="00707F66">
              <w:rPr>
                <w:szCs w:val="24"/>
              </w:rPr>
              <w:t xml:space="preserve"> vstupu </w:t>
            </w:r>
          </w:p>
        </w:tc>
        <w:tc>
          <w:tcPr>
            <w:tcW w:w="2693" w:type="dxa"/>
          </w:tcPr>
          <w:p w14:paraId="1638580E"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0A96C5C4" w14:textId="77777777" w:rsidR="00707F66" w:rsidRDefault="00707F66" w:rsidP="00707F66">
            <w:pPr>
              <w:numPr>
                <w:ilvl w:val="0"/>
                <w:numId w:val="9"/>
              </w:numPr>
              <w:suppressAutoHyphens w:val="0"/>
              <w:rPr>
                <w:szCs w:val="24"/>
              </w:rPr>
            </w:pPr>
            <w:r>
              <w:rPr>
                <w:szCs w:val="24"/>
              </w:rPr>
              <w:t>T. 3 – 3 body</w:t>
            </w:r>
          </w:p>
          <w:p w14:paraId="552D97EA" w14:textId="77777777" w:rsidR="00707F66" w:rsidRDefault="00707F66" w:rsidP="00707F66">
            <w:pPr>
              <w:numPr>
                <w:ilvl w:val="0"/>
                <w:numId w:val="9"/>
              </w:numPr>
              <w:suppressAutoHyphens w:val="0"/>
              <w:rPr>
                <w:szCs w:val="24"/>
              </w:rPr>
            </w:pPr>
            <w:r>
              <w:rPr>
                <w:szCs w:val="24"/>
              </w:rPr>
              <w:t>T. 2 – 2 body</w:t>
            </w:r>
          </w:p>
          <w:p w14:paraId="5129D030" w14:textId="77777777" w:rsidR="00707F66" w:rsidRDefault="00707F66" w:rsidP="00707F66">
            <w:pPr>
              <w:numPr>
                <w:ilvl w:val="0"/>
                <w:numId w:val="14"/>
              </w:numPr>
              <w:suppressAutoHyphens w:val="0"/>
              <w:rPr>
                <w:szCs w:val="24"/>
              </w:rPr>
            </w:pPr>
            <w:r>
              <w:rPr>
                <w:szCs w:val="24"/>
              </w:rPr>
              <w:t>T. 1 – 1 bod</w:t>
            </w:r>
          </w:p>
        </w:tc>
        <w:tc>
          <w:tcPr>
            <w:tcW w:w="2052" w:type="dxa"/>
            <w:tcBorders>
              <w:right w:val="single" w:sz="12" w:space="0" w:color="auto"/>
            </w:tcBorders>
            <w:vAlign w:val="center"/>
          </w:tcPr>
          <w:p w14:paraId="4C2495A8" w14:textId="77777777" w:rsidR="00707F66" w:rsidRPr="00B81A09" w:rsidRDefault="00707F66" w:rsidP="005F5E71">
            <w:pPr>
              <w:pStyle w:val="Nadpis4"/>
              <w:numPr>
                <w:ilvl w:val="0"/>
                <w:numId w:val="0"/>
              </w:numPr>
              <w:ind w:left="213"/>
              <w:jc w:val="center"/>
              <w:rPr>
                <w:sz w:val="24"/>
                <w:szCs w:val="24"/>
              </w:rPr>
            </w:pPr>
            <w:r w:rsidRPr="005F5E71">
              <w:rPr>
                <w:b w:val="0"/>
                <w:sz w:val="24"/>
                <w:szCs w:val="24"/>
              </w:rPr>
              <w:t>SS6</w:t>
            </w:r>
            <w:r w:rsidRPr="00B81A09">
              <w:rPr>
                <w:sz w:val="24"/>
                <w:szCs w:val="24"/>
              </w:rPr>
              <w:t>=</w:t>
            </w:r>
          </w:p>
        </w:tc>
      </w:tr>
      <w:tr w:rsidR="00707F66" w14:paraId="043FE23C" w14:textId="77777777" w:rsidTr="001F7E11">
        <w:tc>
          <w:tcPr>
            <w:tcW w:w="4465" w:type="dxa"/>
            <w:tcBorders>
              <w:left w:val="single" w:sz="12" w:space="0" w:color="auto"/>
            </w:tcBorders>
          </w:tcPr>
          <w:p w14:paraId="138DDCD3" w14:textId="77777777" w:rsidR="00707F66" w:rsidRDefault="00707F66" w:rsidP="001F7E11">
            <w:pPr>
              <w:rPr>
                <w:szCs w:val="24"/>
              </w:rPr>
            </w:pPr>
            <w:r>
              <w:rPr>
                <w:szCs w:val="24"/>
              </w:rPr>
              <w:t>Režim návštěv v objektu</w:t>
            </w:r>
          </w:p>
          <w:p w14:paraId="445D3CC8" w14:textId="77777777" w:rsidR="00707F66" w:rsidRDefault="00707F66" w:rsidP="001F7E11">
            <w:pPr>
              <w:rPr>
                <w:szCs w:val="24"/>
              </w:rPr>
            </w:pPr>
            <w:r>
              <w:rPr>
                <w:szCs w:val="24"/>
              </w:rPr>
              <w:tab/>
              <w:t>a) Návštěvy s doprovodem</w:t>
            </w:r>
            <w:r>
              <w:rPr>
                <w:szCs w:val="24"/>
              </w:rPr>
              <w:tab/>
            </w:r>
          </w:p>
          <w:p w14:paraId="47F18BFD" w14:textId="77777777" w:rsidR="00707F66" w:rsidRDefault="00707F66" w:rsidP="001F7E11">
            <w:pPr>
              <w:rPr>
                <w:szCs w:val="24"/>
              </w:rPr>
            </w:pPr>
            <w:r>
              <w:rPr>
                <w:szCs w:val="24"/>
              </w:rPr>
              <w:tab/>
              <w:t>b) Návštěvy bez doprovodu</w:t>
            </w:r>
          </w:p>
          <w:p w14:paraId="18943FC1" w14:textId="77777777" w:rsidR="00707F66" w:rsidRDefault="00707F66" w:rsidP="001F7E11">
            <w:pPr>
              <w:rPr>
                <w:szCs w:val="24"/>
              </w:rPr>
            </w:pPr>
            <w:r>
              <w:rPr>
                <w:szCs w:val="24"/>
              </w:rPr>
              <w:tab/>
              <w:t>c) Návštěvy bez kontroly</w:t>
            </w:r>
          </w:p>
        </w:tc>
        <w:tc>
          <w:tcPr>
            <w:tcW w:w="2693" w:type="dxa"/>
          </w:tcPr>
          <w:p w14:paraId="0A5E9699" w14:textId="77777777" w:rsidR="00707F66" w:rsidRDefault="00707F66" w:rsidP="001F7E11">
            <w:pPr>
              <w:rPr>
                <w:szCs w:val="24"/>
              </w:rPr>
            </w:pPr>
          </w:p>
          <w:p w14:paraId="69C429FF" w14:textId="77777777" w:rsidR="00707F66" w:rsidRDefault="00707F66" w:rsidP="00707F66">
            <w:pPr>
              <w:numPr>
                <w:ilvl w:val="0"/>
                <w:numId w:val="15"/>
              </w:numPr>
              <w:suppressAutoHyphens w:val="0"/>
              <w:rPr>
                <w:szCs w:val="24"/>
              </w:rPr>
            </w:pPr>
            <w:r>
              <w:rPr>
                <w:szCs w:val="24"/>
              </w:rPr>
              <w:t>ad a) – 3 bod</w:t>
            </w:r>
          </w:p>
          <w:p w14:paraId="258C013E" w14:textId="77777777" w:rsidR="00707F66" w:rsidRDefault="00707F66" w:rsidP="00707F66">
            <w:pPr>
              <w:numPr>
                <w:ilvl w:val="0"/>
                <w:numId w:val="15"/>
              </w:numPr>
              <w:suppressAutoHyphens w:val="0"/>
              <w:rPr>
                <w:szCs w:val="24"/>
              </w:rPr>
            </w:pPr>
            <w:r>
              <w:rPr>
                <w:szCs w:val="24"/>
              </w:rPr>
              <w:t>ad b) – 1 bod</w:t>
            </w:r>
          </w:p>
          <w:p w14:paraId="071866B1" w14:textId="77777777" w:rsidR="00707F66" w:rsidRDefault="00707F66" w:rsidP="00707F66">
            <w:pPr>
              <w:numPr>
                <w:ilvl w:val="0"/>
                <w:numId w:val="15"/>
              </w:numPr>
              <w:suppressAutoHyphens w:val="0"/>
              <w:jc w:val="left"/>
              <w:rPr>
                <w:szCs w:val="24"/>
              </w:rPr>
            </w:pPr>
            <w:r>
              <w:rPr>
                <w:szCs w:val="24"/>
              </w:rPr>
              <w:t xml:space="preserve">ad c) – </w:t>
            </w:r>
            <w:r w:rsidRPr="005A01E7">
              <w:rPr>
                <w:szCs w:val="24"/>
              </w:rPr>
              <w:t xml:space="preserve">nehodnoceno </w:t>
            </w:r>
          </w:p>
        </w:tc>
        <w:tc>
          <w:tcPr>
            <w:tcW w:w="2052" w:type="dxa"/>
            <w:tcBorders>
              <w:right w:val="single" w:sz="12" w:space="0" w:color="auto"/>
            </w:tcBorders>
            <w:vAlign w:val="center"/>
          </w:tcPr>
          <w:p w14:paraId="4E284C7F" w14:textId="77777777" w:rsidR="00707F66" w:rsidRDefault="00707F66" w:rsidP="001F7E11">
            <w:pPr>
              <w:jc w:val="center"/>
              <w:rPr>
                <w:szCs w:val="24"/>
              </w:rPr>
            </w:pPr>
          </w:p>
          <w:p w14:paraId="7B0B86D0" w14:textId="77777777" w:rsidR="00707F66" w:rsidRDefault="00707F66" w:rsidP="001F7E11">
            <w:pPr>
              <w:pStyle w:val="Paragraf"/>
              <w:keepNext w:val="0"/>
              <w:keepLines w:val="0"/>
              <w:spacing w:before="0"/>
              <w:rPr>
                <w:szCs w:val="24"/>
              </w:rPr>
            </w:pPr>
            <w:r>
              <w:rPr>
                <w:szCs w:val="24"/>
              </w:rPr>
              <w:t>SS7=</w:t>
            </w:r>
          </w:p>
        </w:tc>
      </w:tr>
      <w:tr w:rsidR="00707F66" w14:paraId="30920469" w14:textId="77777777" w:rsidTr="001F7E11">
        <w:tc>
          <w:tcPr>
            <w:tcW w:w="4465" w:type="dxa"/>
            <w:tcBorders>
              <w:left w:val="single" w:sz="12" w:space="0" w:color="auto"/>
            </w:tcBorders>
          </w:tcPr>
          <w:p w14:paraId="21D6D743" w14:textId="77777777" w:rsidR="00707F66" w:rsidRDefault="00707F66" w:rsidP="001F7E11">
            <w:pPr>
              <w:pStyle w:val="Zpat"/>
              <w:tabs>
                <w:tab w:val="clear" w:pos="4536"/>
                <w:tab w:val="clear" w:pos="9072"/>
              </w:tabs>
              <w:rPr>
                <w:szCs w:val="24"/>
              </w:rPr>
            </w:pPr>
            <w:r>
              <w:rPr>
                <w:szCs w:val="24"/>
              </w:rPr>
              <w:t xml:space="preserve">Celkové hodnocení kontroly vstupu </w:t>
            </w:r>
          </w:p>
        </w:tc>
        <w:tc>
          <w:tcPr>
            <w:tcW w:w="2693" w:type="dxa"/>
            <w:vAlign w:val="center"/>
          </w:tcPr>
          <w:p w14:paraId="4A0CF969" w14:textId="77777777" w:rsidR="00707F66" w:rsidRDefault="00707F66" w:rsidP="001F7E11">
            <w:pPr>
              <w:jc w:val="center"/>
              <w:rPr>
                <w:szCs w:val="24"/>
              </w:rPr>
            </w:pPr>
            <w:r>
              <w:rPr>
                <w:szCs w:val="24"/>
              </w:rPr>
              <w:t>S4 = SS6 + SS7</w:t>
            </w:r>
          </w:p>
        </w:tc>
        <w:tc>
          <w:tcPr>
            <w:tcW w:w="2052" w:type="dxa"/>
            <w:tcBorders>
              <w:right w:val="single" w:sz="12" w:space="0" w:color="auto"/>
            </w:tcBorders>
            <w:vAlign w:val="center"/>
          </w:tcPr>
          <w:p w14:paraId="6EC90357" w14:textId="77777777" w:rsidR="00707F66" w:rsidRDefault="00707F66" w:rsidP="001F7E11">
            <w:pPr>
              <w:pStyle w:val="Zpat"/>
              <w:tabs>
                <w:tab w:val="clear" w:pos="4536"/>
                <w:tab w:val="clear" w:pos="9072"/>
              </w:tabs>
              <w:jc w:val="center"/>
              <w:rPr>
                <w:b/>
                <w:bCs/>
                <w:szCs w:val="24"/>
              </w:rPr>
            </w:pPr>
            <w:r>
              <w:rPr>
                <w:b/>
                <w:bCs/>
                <w:szCs w:val="24"/>
              </w:rPr>
              <w:t>S4=</w:t>
            </w:r>
          </w:p>
        </w:tc>
      </w:tr>
      <w:tr w:rsidR="00707F66" w14:paraId="3DDB5F1E" w14:textId="77777777" w:rsidTr="001F7E11">
        <w:tc>
          <w:tcPr>
            <w:tcW w:w="4465" w:type="dxa"/>
            <w:tcBorders>
              <w:left w:val="single" w:sz="12" w:space="0" w:color="auto"/>
            </w:tcBorders>
          </w:tcPr>
          <w:p w14:paraId="6CC007E2" w14:textId="77777777" w:rsidR="00707F66" w:rsidRDefault="00707F66" w:rsidP="001F7E11">
            <w:pPr>
              <w:rPr>
                <w:szCs w:val="24"/>
              </w:rPr>
            </w:pPr>
            <w:r>
              <w:rPr>
                <w:szCs w:val="24"/>
              </w:rPr>
              <w:t>Ostraha</w:t>
            </w:r>
          </w:p>
        </w:tc>
        <w:tc>
          <w:tcPr>
            <w:tcW w:w="2693" w:type="dxa"/>
          </w:tcPr>
          <w:p w14:paraId="1DFB5DD8" w14:textId="77777777" w:rsidR="00707F66" w:rsidRDefault="00707F66" w:rsidP="00707F66">
            <w:pPr>
              <w:numPr>
                <w:ilvl w:val="0"/>
                <w:numId w:val="12"/>
              </w:numPr>
              <w:suppressAutoHyphens w:val="0"/>
              <w:rPr>
                <w:szCs w:val="24"/>
              </w:rPr>
            </w:pPr>
            <w:r>
              <w:rPr>
                <w:szCs w:val="24"/>
              </w:rPr>
              <w:t>T. 5 – 5bodů</w:t>
            </w:r>
          </w:p>
          <w:p w14:paraId="4F4BDAF2"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2C1B4796" w14:textId="77777777" w:rsidR="00707F66" w:rsidRDefault="00707F66" w:rsidP="00707F66">
            <w:pPr>
              <w:numPr>
                <w:ilvl w:val="0"/>
                <w:numId w:val="9"/>
              </w:numPr>
              <w:suppressAutoHyphens w:val="0"/>
              <w:rPr>
                <w:szCs w:val="24"/>
              </w:rPr>
            </w:pPr>
            <w:r>
              <w:rPr>
                <w:szCs w:val="24"/>
              </w:rPr>
              <w:t>T. 3 – 3 body</w:t>
            </w:r>
          </w:p>
          <w:p w14:paraId="2D961EE2" w14:textId="77777777" w:rsidR="00707F66" w:rsidRDefault="00707F66" w:rsidP="00707F66">
            <w:pPr>
              <w:numPr>
                <w:ilvl w:val="0"/>
                <w:numId w:val="9"/>
              </w:numPr>
              <w:suppressAutoHyphens w:val="0"/>
              <w:rPr>
                <w:szCs w:val="24"/>
              </w:rPr>
            </w:pPr>
            <w:r>
              <w:rPr>
                <w:szCs w:val="24"/>
              </w:rPr>
              <w:t>T. 2 – 2 body</w:t>
            </w:r>
          </w:p>
          <w:p w14:paraId="732B9253" w14:textId="77777777" w:rsidR="00707F66" w:rsidRDefault="00707F66" w:rsidP="00707F66">
            <w:pPr>
              <w:numPr>
                <w:ilvl w:val="0"/>
                <w:numId w:val="16"/>
              </w:numPr>
              <w:suppressAutoHyphens w:val="0"/>
              <w:rPr>
                <w:szCs w:val="24"/>
              </w:rPr>
            </w:pPr>
            <w:r>
              <w:rPr>
                <w:szCs w:val="24"/>
              </w:rPr>
              <w:t>T. 1 – 1 bod</w:t>
            </w:r>
          </w:p>
        </w:tc>
        <w:tc>
          <w:tcPr>
            <w:tcW w:w="2052" w:type="dxa"/>
            <w:tcBorders>
              <w:right w:val="single" w:sz="12" w:space="0" w:color="auto"/>
            </w:tcBorders>
            <w:vAlign w:val="center"/>
          </w:tcPr>
          <w:p w14:paraId="69996C44" w14:textId="77777777" w:rsidR="00707F66" w:rsidRDefault="00707F66" w:rsidP="001F7E11">
            <w:pPr>
              <w:jc w:val="center"/>
              <w:rPr>
                <w:szCs w:val="24"/>
              </w:rPr>
            </w:pPr>
            <w:r>
              <w:rPr>
                <w:szCs w:val="24"/>
              </w:rPr>
              <w:t>SS8=</w:t>
            </w:r>
          </w:p>
        </w:tc>
      </w:tr>
      <w:tr w:rsidR="00707F66" w14:paraId="42A9B762" w14:textId="77777777" w:rsidTr="001F7E11">
        <w:tc>
          <w:tcPr>
            <w:tcW w:w="4465" w:type="dxa"/>
            <w:tcBorders>
              <w:left w:val="single" w:sz="12" w:space="0" w:color="auto"/>
            </w:tcBorders>
          </w:tcPr>
          <w:p w14:paraId="23DCE9C0" w14:textId="77777777" w:rsidR="00707F66" w:rsidRDefault="00707F66" w:rsidP="001F7E11">
            <w:pPr>
              <w:jc w:val="left"/>
              <w:rPr>
                <w:szCs w:val="24"/>
              </w:rPr>
            </w:pPr>
            <w:r>
              <w:rPr>
                <w:szCs w:val="24"/>
              </w:rPr>
              <w:t>Zařízení elektrické zabezpečovací signalizace</w:t>
            </w:r>
          </w:p>
          <w:p w14:paraId="6D003B25" w14:textId="77777777" w:rsidR="00707F66" w:rsidRDefault="00707F66" w:rsidP="001F7E11">
            <w:pPr>
              <w:rPr>
                <w:szCs w:val="24"/>
              </w:rPr>
            </w:pPr>
          </w:p>
        </w:tc>
        <w:tc>
          <w:tcPr>
            <w:tcW w:w="2693" w:type="dxa"/>
          </w:tcPr>
          <w:p w14:paraId="3CE9F6D3"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76AEC435" w14:textId="77777777" w:rsidR="00707F66" w:rsidRDefault="00707F66" w:rsidP="00707F66">
            <w:pPr>
              <w:numPr>
                <w:ilvl w:val="0"/>
                <w:numId w:val="9"/>
              </w:numPr>
              <w:suppressAutoHyphens w:val="0"/>
              <w:rPr>
                <w:szCs w:val="24"/>
              </w:rPr>
            </w:pPr>
            <w:r>
              <w:rPr>
                <w:szCs w:val="24"/>
              </w:rPr>
              <w:t>T. 3 – 3 body</w:t>
            </w:r>
          </w:p>
          <w:p w14:paraId="29AA1101" w14:textId="77777777" w:rsidR="00707F66" w:rsidRDefault="00707F66" w:rsidP="00707F66">
            <w:pPr>
              <w:numPr>
                <w:ilvl w:val="0"/>
                <w:numId w:val="9"/>
              </w:numPr>
              <w:suppressAutoHyphens w:val="0"/>
              <w:rPr>
                <w:szCs w:val="24"/>
              </w:rPr>
            </w:pPr>
            <w:r>
              <w:rPr>
                <w:szCs w:val="24"/>
              </w:rPr>
              <w:t>T. 2 – 2 body</w:t>
            </w:r>
          </w:p>
          <w:p w14:paraId="7C5B0EA1" w14:textId="77777777" w:rsidR="00707F66" w:rsidRDefault="00707F66" w:rsidP="00707F66">
            <w:pPr>
              <w:numPr>
                <w:ilvl w:val="0"/>
                <w:numId w:val="17"/>
              </w:numPr>
              <w:suppressAutoHyphens w:val="0"/>
              <w:rPr>
                <w:szCs w:val="24"/>
              </w:rPr>
            </w:pPr>
            <w:r>
              <w:rPr>
                <w:szCs w:val="24"/>
              </w:rPr>
              <w:t>T. 1 – 1 bod</w:t>
            </w:r>
          </w:p>
        </w:tc>
        <w:tc>
          <w:tcPr>
            <w:tcW w:w="2052" w:type="dxa"/>
            <w:tcBorders>
              <w:right w:val="single" w:sz="12" w:space="0" w:color="auto"/>
            </w:tcBorders>
            <w:vAlign w:val="center"/>
          </w:tcPr>
          <w:p w14:paraId="4C4D2A54" w14:textId="77777777" w:rsidR="00707F66" w:rsidRDefault="00707F66" w:rsidP="001F7E11">
            <w:pPr>
              <w:jc w:val="center"/>
              <w:rPr>
                <w:szCs w:val="24"/>
              </w:rPr>
            </w:pPr>
          </w:p>
          <w:p w14:paraId="475DAB76" w14:textId="77777777" w:rsidR="00707F66" w:rsidRDefault="00707F66" w:rsidP="001F7E11">
            <w:pPr>
              <w:jc w:val="center"/>
              <w:rPr>
                <w:szCs w:val="24"/>
              </w:rPr>
            </w:pPr>
          </w:p>
          <w:p w14:paraId="6F87AAA0" w14:textId="77777777" w:rsidR="00707F66" w:rsidRDefault="00707F66" w:rsidP="001F7E11">
            <w:pPr>
              <w:jc w:val="center"/>
              <w:rPr>
                <w:szCs w:val="24"/>
              </w:rPr>
            </w:pPr>
            <w:r>
              <w:rPr>
                <w:szCs w:val="24"/>
              </w:rPr>
              <w:t>SS91=</w:t>
            </w:r>
          </w:p>
        </w:tc>
      </w:tr>
      <w:tr w:rsidR="00707F66" w14:paraId="4E918B75" w14:textId="77777777" w:rsidTr="001F7E11">
        <w:tc>
          <w:tcPr>
            <w:tcW w:w="4465" w:type="dxa"/>
            <w:tcBorders>
              <w:left w:val="single" w:sz="12" w:space="0" w:color="auto"/>
            </w:tcBorders>
          </w:tcPr>
          <w:p w14:paraId="03ECFCCD" w14:textId="77777777" w:rsidR="00707F66" w:rsidRPr="00D6246A" w:rsidRDefault="00707F66" w:rsidP="001F7E11">
            <w:pPr>
              <w:pStyle w:val="Zhlav"/>
              <w:tabs>
                <w:tab w:val="clear" w:pos="4536"/>
                <w:tab w:val="clear" w:pos="9072"/>
              </w:tabs>
              <w:jc w:val="left"/>
              <w:rPr>
                <w:szCs w:val="24"/>
                <w:lang w:eastAsia="cs-CZ"/>
              </w:rPr>
            </w:pPr>
            <w:r w:rsidRPr="00D6246A">
              <w:rPr>
                <w:szCs w:val="24"/>
                <w:lang w:eastAsia="cs-CZ"/>
              </w:rPr>
              <w:t xml:space="preserve">Instalace zařízení elektrické zabezpečovací signalizace </w:t>
            </w:r>
          </w:p>
        </w:tc>
        <w:tc>
          <w:tcPr>
            <w:tcW w:w="2693" w:type="dxa"/>
          </w:tcPr>
          <w:p w14:paraId="35AB01EA"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7C7545BF" w14:textId="77777777" w:rsidR="00707F66" w:rsidRDefault="00707F66" w:rsidP="00707F66">
            <w:pPr>
              <w:numPr>
                <w:ilvl w:val="0"/>
                <w:numId w:val="9"/>
              </w:numPr>
              <w:suppressAutoHyphens w:val="0"/>
              <w:rPr>
                <w:szCs w:val="24"/>
              </w:rPr>
            </w:pPr>
            <w:r>
              <w:rPr>
                <w:szCs w:val="24"/>
              </w:rPr>
              <w:t>T. 3 – 3 body</w:t>
            </w:r>
          </w:p>
          <w:p w14:paraId="3A01A520" w14:textId="77777777" w:rsidR="00707F66" w:rsidRDefault="00707F66" w:rsidP="00707F66">
            <w:pPr>
              <w:numPr>
                <w:ilvl w:val="0"/>
                <w:numId w:val="9"/>
              </w:numPr>
              <w:suppressAutoHyphens w:val="0"/>
              <w:rPr>
                <w:szCs w:val="24"/>
              </w:rPr>
            </w:pPr>
            <w:r>
              <w:rPr>
                <w:szCs w:val="24"/>
              </w:rPr>
              <w:t>T. 2 – 2 body</w:t>
            </w:r>
          </w:p>
          <w:p w14:paraId="6C289676" w14:textId="77777777" w:rsidR="00707F66" w:rsidRDefault="00707F66" w:rsidP="00707F66">
            <w:pPr>
              <w:numPr>
                <w:ilvl w:val="0"/>
                <w:numId w:val="18"/>
              </w:numPr>
              <w:suppressAutoHyphens w:val="0"/>
              <w:rPr>
                <w:szCs w:val="24"/>
              </w:rPr>
            </w:pPr>
            <w:r>
              <w:rPr>
                <w:szCs w:val="24"/>
              </w:rPr>
              <w:t>T. 1 – 1 bod</w:t>
            </w:r>
          </w:p>
        </w:tc>
        <w:tc>
          <w:tcPr>
            <w:tcW w:w="2052" w:type="dxa"/>
            <w:tcBorders>
              <w:right w:val="single" w:sz="12" w:space="0" w:color="auto"/>
            </w:tcBorders>
            <w:vAlign w:val="center"/>
          </w:tcPr>
          <w:p w14:paraId="6C2124E6" w14:textId="77777777" w:rsidR="00707F66" w:rsidRDefault="00707F66" w:rsidP="001F7E11">
            <w:pPr>
              <w:jc w:val="center"/>
              <w:rPr>
                <w:szCs w:val="24"/>
              </w:rPr>
            </w:pPr>
            <w:r>
              <w:rPr>
                <w:szCs w:val="24"/>
              </w:rPr>
              <w:t>SS92=</w:t>
            </w:r>
          </w:p>
        </w:tc>
      </w:tr>
      <w:tr w:rsidR="00707F66" w14:paraId="466B68CF" w14:textId="77777777" w:rsidTr="001F7E11">
        <w:tc>
          <w:tcPr>
            <w:tcW w:w="4465" w:type="dxa"/>
            <w:tcBorders>
              <w:left w:val="single" w:sz="12" w:space="0" w:color="auto"/>
            </w:tcBorders>
          </w:tcPr>
          <w:p w14:paraId="409FE3BE" w14:textId="77777777" w:rsidR="00707F66" w:rsidRPr="00D6246A" w:rsidRDefault="00707F66" w:rsidP="001F7E11">
            <w:pPr>
              <w:pStyle w:val="Zhlav"/>
              <w:tabs>
                <w:tab w:val="clear" w:pos="4536"/>
                <w:tab w:val="clear" w:pos="9072"/>
              </w:tabs>
              <w:rPr>
                <w:lang w:eastAsia="cs-CZ"/>
              </w:rPr>
            </w:pPr>
            <w:r w:rsidRPr="00D6246A">
              <w:rPr>
                <w:lang w:eastAsia="cs-CZ"/>
              </w:rPr>
              <w:t>Mezivýsledek (SS 9)</w:t>
            </w:r>
          </w:p>
        </w:tc>
        <w:tc>
          <w:tcPr>
            <w:tcW w:w="2693" w:type="dxa"/>
          </w:tcPr>
          <w:p w14:paraId="50F0BA80" w14:textId="77777777" w:rsidR="00707F66" w:rsidRDefault="00707F66" w:rsidP="001F7E11">
            <w:pPr>
              <w:rPr>
                <w:szCs w:val="24"/>
              </w:rPr>
            </w:pPr>
          </w:p>
        </w:tc>
        <w:tc>
          <w:tcPr>
            <w:tcW w:w="2052" w:type="dxa"/>
            <w:tcBorders>
              <w:right w:val="single" w:sz="12" w:space="0" w:color="auto"/>
            </w:tcBorders>
            <w:vAlign w:val="center"/>
          </w:tcPr>
          <w:p w14:paraId="3E2FAF78" w14:textId="77777777" w:rsidR="00707F66" w:rsidRPr="00D6246A" w:rsidRDefault="00707F66" w:rsidP="001F7E11">
            <w:pPr>
              <w:pStyle w:val="Zhlav"/>
              <w:tabs>
                <w:tab w:val="clear" w:pos="4536"/>
                <w:tab w:val="clear" w:pos="9072"/>
              </w:tabs>
              <w:jc w:val="center"/>
              <w:rPr>
                <w:szCs w:val="24"/>
                <w:lang w:eastAsia="cs-CZ"/>
              </w:rPr>
            </w:pPr>
            <w:r w:rsidRPr="00D6246A">
              <w:rPr>
                <w:szCs w:val="24"/>
                <w:lang w:eastAsia="cs-CZ"/>
              </w:rPr>
              <w:t>SS9=</w:t>
            </w:r>
          </w:p>
        </w:tc>
      </w:tr>
      <w:tr w:rsidR="00707F66" w14:paraId="03EE764D" w14:textId="77777777" w:rsidTr="001F7E11">
        <w:tc>
          <w:tcPr>
            <w:tcW w:w="4465" w:type="dxa"/>
            <w:tcBorders>
              <w:left w:val="single" w:sz="12" w:space="0" w:color="auto"/>
            </w:tcBorders>
          </w:tcPr>
          <w:p w14:paraId="21A09B5A" w14:textId="77777777" w:rsidR="00707F66" w:rsidRDefault="00707F66" w:rsidP="001F7E11">
            <w:pPr>
              <w:pStyle w:val="Zpat"/>
              <w:tabs>
                <w:tab w:val="clear" w:pos="4536"/>
                <w:tab w:val="clear" w:pos="9072"/>
              </w:tabs>
              <w:rPr>
                <w:szCs w:val="24"/>
              </w:rPr>
            </w:pPr>
            <w:r>
              <w:rPr>
                <w:szCs w:val="24"/>
              </w:rPr>
              <w:t xml:space="preserve">Celkové hodnocení ostrahy </w:t>
            </w:r>
          </w:p>
          <w:p w14:paraId="2974907B" w14:textId="77777777" w:rsidR="00707F66" w:rsidRDefault="00707F66" w:rsidP="001F7E11">
            <w:pPr>
              <w:pStyle w:val="Zpat"/>
              <w:tabs>
                <w:tab w:val="clear" w:pos="4536"/>
                <w:tab w:val="clear" w:pos="9072"/>
              </w:tabs>
              <w:rPr>
                <w:szCs w:val="24"/>
              </w:rPr>
            </w:pPr>
            <w:r>
              <w:rPr>
                <w:szCs w:val="24"/>
              </w:rPr>
              <w:t xml:space="preserve">a systému EZS </w:t>
            </w:r>
          </w:p>
        </w:tc>
        <w:tc>
          <w:tcPr>
            <w:tcW w:w="2693" w:type="dxa"/>
            <w:vAlign w:val="center"/>
          </w:tcPr>
          <w:p w14:paraId="77D78EC7" w14:textId="77777777" w:rsidR="00707F66" w:rsidRDefault="00707F66" w:rsidP="001F7E11">
            <w:pPr>
              <w:pStyle w:val="Zpat"/>
              <w:tabs>
                <w:tab w:val="clear" w:pos="4536"/>
                <w:tab w:val="clear" w:pos="9072"/>
              </w:tabs>
              <w:jc w:val="center"/>
              <w:rPr>
                <w:szCs w:val="24"/>
              </w:rPr>
            </w:pPr>
            <w:r>
              <w:rPr>
                <w:szCs w:val="24"/>
              </w:rPr>
              <w:t>S5 = SS8 + SS9</w:t>
            </w:r>
          </w:p>
        </w:tc>
        <w:tc>
          <w:tcPr>
            <w:tcW w:w="2052" w:type="dxa"/>
            <w:tcBorders>
              <w:right w:val="single" w:sz="12" w:space="0" w:color="auto"/>
            </w:tcBorders>
            <w:vAlign w:val="center"/>
          </w:tcPr>
          <w:p w14:paraId="238D6F2A" w14:textId="77777777" w:rsidR="00707F66" w:rsidRDefault="00707F66" w:rsidP="001F7E11">
            <w:pPr>
              <w:jc w:val="center"/>
              <w:rPr>
                <w:b/>
                <w:bCs/>
                <w:szCs w:val="24"/>
              </w:rPr>
            </w:pPr>
            <w:r>
              <w:rPr>
                <w:b/>
                <w:bCs/>
                <w:szCs w:val="24"/>
              </w:rPr>
              <w:t>S5=</w:t>
            </w:r>
          </w:p>
        </w:tc>
      </w:tr>
      <w:tr w:rsidR="00707F66" w14:paraId="63BB1BE7" w14:textId="77777777" w:rsidTr="001F7E11">
        <w:tc>
          <w:tcPr>
            <w:tcW w:w="4465" w:type="dxa"/>
            <w:tcBorders>
              <w:left w:val="single" w:sz="12" w:space="0" w:color="auto"/>
            </w:tcBorders>
          </w:tcPr>
          <w:p w14:paraId="6E3D2BDB"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Fyzické bariéry </w:t>
            </w:r>
          </w:p>
        </w:tc>
        <w:tc>
          <w:tcPr>
            <w:tcW w:w="2693" w:type="dxa"/>
          </w:tcPr>
          <w:p w14:paraId="3BC86021" w14:textId="77777777" w:rsidR="00707F66" w:rsidRDefault="00707F66" w:rsidP="00707F66">
            <w:pPr>
              <w:pStyle w:val="Zpat"/>
              <w:numPr>
                <w:ilvl w:val="0"/>
                <w:numId w:val="9"/>
              </w:numPr>
              <w:tabs>
                <w:tab w:val="clear" w:pos="4536"/>
                <w:tab w:val="clear" w:pos="9072"/>
              </w:tabs>
              <w:suppressAutoHyphens w:val="0"/>
              <w:rPr>
                <w:szCs w:val="24"/>
              </w:rPr>
            </w:pPr>
            <w:r>
              <w:rPr>
                <w:szCs w:val="24"/>
              </w:rPr>
              <w:t>T. 4 – 4 body</w:t>
            </w:r>
          </w:p>
          <w:p w14:paraId="111C974D" w14:textId="77777777" w:rsidR="00707F66" w:rsidRDefault="00707F66" w:rsidP="00707F66">
            <w:pPr>
              <w:numPr>
                <w:ilvl w:val="0"/>
                <w:numId w:val="9"/>
              </w:numPr>
              <w:suppressAutoHyphens w:val="0"/>
              <w:rPr>
                <w:szCs w:val="24"/>
              </w:rPr>
            </w:pPr>
            <w:r>
              <w:rPr>
                <w:szCs w:val="24"/>
              </w:rPr>
              <w:t>T. 3 – 3 body</w:t>
            </w:r>
          </w:p>
          <w:p w14:paraId="10E51920" w14:textId="77777777" w:rsidR="00707F66" w:rsidRDefault="00707F66" w:rsidP="00707F66">
            <w:pPr>
              <w:numPr>
                <w:ilvl w:val="0"/>
                <w:numId w:val="9"/>
              </w:numPr>
              <w:suppressAutoHyphens w:val="0"/>
              <w:rPr>
                <w:szCs w:val="24"/>
              </w:rPr>
            </w:pPr>
            <w:r>
              <w:rPr>
                <w:szCs w:val="24"/>
              </w:rPr>
              <w:t>T. 2 – 2 body</w:t>
            </w:r>
          </w:p>
          <w:p w14:paraId="4001A449" w14:textId="77777777" w:rsidR="00707F66" w:rsidRDefault="00707F66" w:rsidP="00707F66">
            <w:pPr>
              <w:numPr>
                <w:ilvl w:val="0"/>
                <w:numId w:val="19"/>
              </w:numPr>
              <w:suppressAutoHyphens w:val="0"/>
              <w:rPr>
                <w:szCs w:val="24"/>
              </w:rPr>
            </w:pPr>
            <w:r>
              <w:rPr>
                <w:szCs w:val="24"/>
              </w:rPr>
              <w:t>T. 1 –1 bodů</w:t>
            </w:r>
          </w:p>
          <w:p w14:paraId="1A085F2F" w14:textId="77777777" w:rsidR="00707F66" w:rsidRDefault="00707F66" w:rsidP="001F7E11">
            <w:pPr>
              <w:rPr>
                <w:szCs w:val="24"/>
              </w:rPr>
            </w:pPr>
          </w:p>
        </w:tc>
        <w:tc>
          <w:tcPr>
            <w:tcW w:w="2052" w:type="dxa"/>
            <w:tcBorders>
              <w:right w:val="single" w:sz="12" w:space="0" w:color="auto"/>
            </w:tcBorders>
            <w:vAlign w:val="center"/>
          </w:tcPr>
          <w:p w14:paraId="4E385FAC" w14:textId="77777777" w:rsidR="00707F66" w:rsidRDefault="00707F66" w:rsidP="001F7E11">
            <w:pPr>
              <w:jc w:val="center"/>
              <w:rPr>
                <w:szCs w:val="24"/>
              </w:rPr>
            </w:pPr>
            <w:r>
              <w:rPr>
                <w:szCs w:val="24"/>
              </w:rPr>
              <w:t>SS10=</w:t>
            </w:r>
          </w:p>
        </w:tc>
      </w:tr>
      <w:tr w:rsidR="00707F66" w14:paraId="0C59255A" w14:textId="77777777" w:rsidTr="001F7E11">
        <w:tc>
          <w:tcPr>
            <w:tcW w:w="4465" w:type="dxa"/>
            <w:tcBorders>
              <w:left w:val="single" w:sz="12" w:space="0" w:color="auto"/>
            </w:tcBorders>
          </w:tcPr>
          <w:p w14:paraId="1C2A65A1" w14:textId="77777777" w:rsidR="00707F66" w:rsidRDefault="00707F66" w:rsidP="001F7E11">
            <w:pPr>
              <w:jc w:val="left"/>
              <w:rPr>
                <w:szCs w:val="24"/>
              </w:rPr>
            </w:pPr>
            <w:r>
              <w:rPr>
                <w:szCs w:val="24"/>
              </w:rPr>
              <w:t xml:space="preserve">Kontrola vstupu v přístupových bodech </w:t>
            </w:r>
            <w:r w:rsidR="005832DE">
              <w:rPr>
                <w:szCs w:val="24"/>
              </w:rPr>
              <w:t>perimetru</w:t>
            </w:r>
            <w:r>
              <w:rPr>
                <w:szCs w:val="24"/>
              </w:rPr>
              <w:t xml:space="preserve"> </w:t>
            </w:r>
          </w:p>
          <w:p w14:paraId="21899CDE" w14:textId="77777777" w:rsidR="00707F66" w:rsidRDefault="00707F66" w:rsidP="001F7E11">
            <w:pPr>
              <w:rPr>
                <w:szCs w:val="24"/>
              </w:rPr>
            </w:pPr>
            <w:r>
              <w:rPr>
                <w:szCs w:val="24"/>
              </w:rPr>
              <w:tab/>
              <w:t>a) Kontrola  je realizována</w:t>
            </w:r>
          </w:p>
          <w:p w14:paraId="3753C026" w14:textId="77777777" w:rsidR="00707F66" w:rsidRDefault="00707F66" w:rsidP="001F7E11">
            <w:pPr>
              <w:rPr>
                <w:szCs w:val="24"/>
              </w:rPr>
            </w:pPr>
            <w:r>
              <w:rPr>
                <w:szCs w:val="24"/>
              </w:rPr>
              <w:tab/>
              <w:t>b) Kontrola není realizována</w:t>
            </w:r>
          </w:p>
        </w:tc>
        <w:tc>
          <w:tcPr>
            <w:tcW w:w="2693" w:type="dxa"/>
          </w:tcPr>
          <w:p w14:paraId="22FF40EE" w14:textId="77777777" w:rsidR="00707F66" w:rsidRDefault="00707F66" w:rsidP="001F7E11">
            <w:pPr>
              <w:pStyle w:val="Zpat"/>
              <w:tabs>
                <w:tab w:val="clear" w:pos="4536"/>
                <w:tab w:val="clear" w:pos="9072"/>
              </w:tabs>
              <w:rPr>
                <w:szCs w:val="24"/>
              </w:rPr>
            </w:pPr>
          </w:p>
          <w:p w14:paraId="356ABD1C" w14:textId="77777777" w:rsidR="00707F66" w:rsidRDefault="00707F66" w:rsidP="001F7E11">
            <w:pPr>
              <w:pStyle w:val="Zpat"/>
              <w:tabs>
                <w:tab w:val="clear" w:pos="4536"/>
                <w:tab w:val="clear" w:pos="9072"/>
              </w:tabs>
              <w:rPr>
                <w:szCs w:val="24"/>
              </w:rPr>
            </w:pPr>
          </w:p>
          <w:p w14:paraId="5AE59C0F" w14:textId="77777777" w:rsidR="00707F66" w:rsidRDefault="00707F66" w:rsidP="00707F66">
            <w:pPr>
              <w:pStyle w:val="Zpat"/>
              <w:numPr>
                <w:ilvl w:val="0"/>
                <w:numId w:val="20"/>
              </w:numPr>
              <w:tabs>
                <w:tab w:val="clear" w:pos="4536"/>
                <w:tab w:val="clear" w:pos="9072"/>
              </w:tabs>
              <w:suppressAutoHyphens w:val="0"/>
              <w:rPr>
                <w:szCs w:val="24"/>
              </w:rPr>
            </w:pPr>
            <w:r>
              <w:rPr>
                <w:szCs w:val="24"/>
              </w:rPr>
              <w:t>ad a) – 1 bod</w:t>
            </w:r>
          </w:p>
          <w:p w14:paraId="35A0D0D4" w14:textId="77777777" w:rsidR="00707F66" w:rsidRPr="003A0843" w:rsidRDefault="00707F66" w:rsidP="00707F66">
            <w:pPr>
              <w:numPr>
                <w:ilvl w:val="0"/>
                <w:numId w:val="20"/>
              </w:numPr>
              <w:suppressAutoHyphens w:val="0"/>
              <w:rPr>
                <w:szCs w:val="24"/>
              </w:rPr>
            </w:pPr>
            <w:r>
              <w:rPr>
                <w:szCs w:val="24"/>
              </w:rPr>
              <w:t xml:space="preserve">ad b) – </w:t>
            </w:r>
            <w:r w:rsidRPr="003A0843">
              <w:rPr>
                <w:szCs w:val="24"/>
              </w:rPr>
              <w:t>0 bodů</w:t>
            </w:r>
          </w:p>
        </w:tc>
        <w:tc>
          <w:tcPr>
            <w:tcW w:w="2052" w:type="dxa"/>
            <w:tcBorders>
              <w:right w:val="single" w:sz="12" w:space="0" w:color="auto"/>
            </w:tcBorders>
            <w:vAlign w:val="center"/>
          </w:tcPr>
          <w:p w14:paraId="757825A3" w14:textId="77777777" w:rsidR="00707F66" w:rsidRDefault="00707F66" w:rsidP="001F7E11">
            <w:pPr>
              <w:jc w:val="center"/>
              <w:rPr>
                <w:szCs w:val="24"/>
              </w:rPr>
            </w:pPr>
          </w:p>
          <w:p w14:paraId="1D48C924" w14:textId="77777777" w:rsidR="00707F66" w:rsidRDefault="00707F66" w:rsidP="001F7E11">
            <w:pPr>
              <w:jc w:val="center"/>
              <w:rPr>
                <w:szCs w:val="24"/>
              </w:rPr>
            </w:pPr>
            <w:r>
              <w:rPr>
                <w:szCs w:val="24"/>
              </w:rPr>
              <w:t>SS11=</w:t>
            </w:r>
          </w:p>
        </w:tc>
      </w:tr>
      <w:tr w:rsidR="00707F66" w:rsidRPr="001237EC" w14:paraId="7F6A5CB7" w14:textId="77777777" w:rsidTr="001F7E11">
        <w:trPr>
          <w:trHeight w:val="1283"/>
        </w:trPr>
        <w:tc>
          <w:tcPr>
            <w:tcW w:w="4465" w:type="dxa"/>
            <w:tcBorders>
              <w:left w:val="single" w:sz="12" w:space="0" w:color="auto"/>
            </w:tcBorders>
          </w:tcPr>
          <w:p w14:paraId="52FA94CF" w14:textId="77777777" w:rsidR="00707F66" w:rsidRPr="001237EC" w:rsidRDefault="00707F66" w:rsidP="001F7E11">
            <w:pPr>
              <w:rPr>
                <w:szCs w:val="24"/>
              </w:rPr>
            </w:pPr>
            <w:r w:rsidRPr="001237EC">
              <w:rPr>
                <w:szCs w:val="24"/>
              </w:rPr>
              <w:t>Namátkové vstupní a výstupní prohlídky</w:t>
            </w:r>
          </w:p>
          <w:p w14:paraId="722B9BFE" w14:textId="77777777" w:rsidR="00707F66" w:rsidRPr="001237EC" w:rsidRDefault="00707F66" w:rsidP="001F7E11">
            <w:pPr>
              <w:rPr>
                <w:szCs w:val="24"/>
              </w:rPr>
            </w:pPr>
            <w:r w:rsidRPr="001237EC">
              <w:rPr>
                <w:szCs w:val="24"/>
              </w:rPr>
              <w:tab/>
              <w:t>a) Prohlídky jsou prováděny</w:t>
            </w:r>
          </w:p>
          <w:p w14:paraId="0E0C5477" w14:textId="77777777" w:rsidR="00707F66" w:rsidRPr="001237EC" w:rsidRDefault="00707F66" w:rsidP="001F7E11">
            <w:pPr>
              <w:pStyle w:val="Zhlav"/>
              <w:tabs>
                <w:tab w:val="clear" w:pos="4536"/>
                <w:tab w:val="clear" w:pos="9072"/>
              </w:tabs>
              <w:rPr>
                <w:szCs w:val="24"/>
                <w:lang w:eastAsia="cs-CZ"/>
              </w:rPr>
            </w:pPr>
            <w:r w:rsidRPr="001237EC">
              <w:rPr>
                <w:szCs w:val="24"/>
                <w:lang w:eastAsia="cs-CZ"/>
              </w:rPr>
              <w:tab/>
              <w:t>b) Prohlídky nejsou prováděny</w:t>
            </w:r>
          </w:p>
        </w:tc>
        <w:tc>
          <w:tcPr>
            <w:tcW w:w="2693" w:type="dxa"/>
          </w:tcPr>
          <w:p w14:paraId="0A111002" w14:textId="77777777" w:rsidR="00707F66" w:rsidRPr="001237EC" w:rsidRDefault="00707F66" w:rsidP="001F7E11">
            <w:pPr>
              <w:pStyle w:val="Zpat"/>
              <w:tabs>
                <w:tab w:val="clear" w:pos="4536"/>
                <w:tab w:val="clear" w:pos="9072"/>
              </w:tabs>
              <w:rPr>
                <w:szCs w:val="24"/>
              </w:rPr>
            </w:pPr>
          </w:p>
          <w:p w14:paraId="4B9FC7BC" w14:textId="77777777" w:rsidR="00707F66" w:rsidRPr="001237EC" w:rsidRDefault="00707F66" w:rsidP="001F7E11">
            <w:pPr>
              <w:pStyle w:val="Zpat"/>
              <w:tabs>
                <w:tab w:val="clear" w:pos="4536"/>
                <w:tab w:val="clear" w:pos="9072"/>
              </w:tabs>
              <w:rPr>
                <w:szCs w:val="24"/>
              </w:rPr>
            </w:pPr>
          </w:p>
          <w:p w14:paraId="4BBE5B2D" w14:textId="77777777" w:rsidR="00707F66" w:rsidRPr="001237EC" w:rsidRDefault="00707F66" w:rsidP="00707F66">
            <w:pPr>
              <w:pStyle w:val="Zpat"/>
              <w:numPr>
                <w:ilvl w:val="0"/>
                <w:numId w:val="21"/>
              </w:numPr>
              <w:tabs>
                <w:tab w:val="clear" w:pos="4536"/>
                <w:tab w:val="clear" w:pos="9072"/>
              </w:tabs>
              <w:suppressAutoHyphens w:val="0"/>
              <w:rPr>
                <w:szCs w:val="24"/>
              </w:rPr>
            </w:pPr>
            <w:r w:rsidRPr="001237EC">
              <w:rPr>
                <w:szCs w:val="24"/>
              </w:rPr>
              <w:t>ad a) – 1 bod</w:t>
            </w:r>
          </w:p>
          <w:p w14:paraId="60BCAC0E" w14:textId="77777777" w:rsidR="00707F66" w:rsidRPr="001237EC" w:rsidRDefault="00707F66" w:rsidP="00707F66">
            <w:pPr>
              <w:numPr>
                <w:ilvl w:val="0"/>
                <w:numId w:val="21"/>
              </w:numPr>
              <w:suppressAutoHyphens w:val="0"/>
              <w:rPr>
                <w:szCs w:val="24"/>
              </w:rPr>
            </w:pPr>
            <w:r w:rsidRPr="001237EC">
              <w:rPr>
                <w:szCs w:val="24"/>
              </w:rPr>
              <w:t xml:space="preserve">ad b) – </w:t>
            </w:r>
            <w:r w:rsidRPr="003A0843">
              <w:rPr>
                <w:szCs w:val="24"/>
              </w:rPr>
              <w:t>0 bodů</w:t>
            </w:r>
            <w:r>
              <w:rPr>
                <w:strike/>
                <w:szCs w:val="24"/>
              </w:rPr>
              <w:t xml:space="preserve"> </w:t>
            </w:r>
          </w:p>
        </w:tc>
        <w:tc>
          <w:tcPr>
            <w:tcW w:w="2052" w:type="dxa"/>
            <w:tcBorders>
              <w:right w:val="single" w:sz="12" w:space="0" w:color="auto"/>
            </w:tcBorders>
            <w:vAlign w:val="center"/>
          </w:tcPr>
          <w:p w14:paraId="412185B4" w14:textId="77777777" w:rsidR="00707F66" w:rsidRPr="001237EC" w:rsidRDefault="00707F66" w:rsidP="001F7E11">
            <w:pPr>
              <w:jc w:val="center"/>
              <w:rPr>
                <w:szCs w:val="24"/>
              </w:rPr>
            </w:pPr>
          </w:p>
          <w:p w14:paraId="3E132474" w14:textId="77777777" w:rsidR="00707F66" w:rsidRPr="001237EC" w:rsidRDefault="00707F66" w:rsidP="001F7E11">
            <w:pPr>
              <w:jc w:val="center"/>
              <w:rPr>
                <w:szCs w:val="24"/>
              </w:rPr>
            </w:pPr>
            <w:r w:rsidRPr="001237EC">
              <w:rPr>
                <w:szCs w:val="24"/>
              </w:rPr>
              <w:t>SS12=</w:t>
            </w:r>
          </w:p>
        </w:tc>
      </w:tr>
      <w:tr w:rsidR="00707F66" w14:paraId="245672EA" w14:textId="77777777" w:rsidTr="001F7E11">
        <w:trPr>
          <w:trHeight w:val="835"/>
        </w:trPr>
        <w:tc>
          <w:tcPr>
            <w:tcW w:w="4465" w:type="dxa"/>
            <w:tcBorders>
              <w:left w:val="single" w:sz="12" w:space="0" w:color="auto"/>
            </w:tcBorders>
          </w:tcPr>
          <w:p w14:paraId="2E73CBDF" w14:textId="77777777" w:rsidR="00707F66" w:rsidRDefault="00707F66" w:rsidP="001F7E11">
            <w:pPr>
              <w:rPr>
                <w:szCs w:val="24"/>
              </w:rPr>
            </w:pPr>
            <w:r>
              <w:rPr>
                <w:szCs w:val="24"/>
              </w:rPr>
              <w:lastRenderedPageBreak/>
              <w:t>Perimetrický detekční systém (PDS)</w:t>
            </w:r>
          </w:p>
          <w:p w14:paraId="2B60F95D" w14:textId="77777777" w:rsidR="00707F66" w:rsidRPr="005A01E7" w:rsidRDefault="00707F66" w:rsidP="001F7E11">
            <w:pPr>
              <w:rPr>
                <w:szCs w:val="24"/>
              </w:rPr>
            </w:pPr>
            <w:r w:rsidRPr="005A01E7">
              <w:rPr>
                <w:szCs w:val="24"/>
              </w:rPr>
              <w:t>- certifikovaný Úřadem</w:t>
            </w:r>
          </w:p>
          <w:p w14:paraId="424B25F9" w14:textId="77777777" w:rsidR="00707F66" w:rsidRPr="0064641D" w:rsidRDefault="00707F66" w:rsidP="001F7E11">
            <w:pPr>
              <w:rPr>
                <w:color w:val="0000FF"/>
                <w:szCs w:val="24"/>
              </w:rPr>
            </w:pPr>
            <w:r w:rsidRPr="005A01E7">
              <w:rPr>
                <w:szCs w:val="24"/>
              </w:rPr>
              <w:t>- necertifikovaný Úřadem</w:t>
            </w:r>
          </w:p>
        </w:tc>
        <w:tc>
          <w:tcPr>
            <w:tcW w:w="2693" w:type="dxa"/>
          </w:tcPr>
          <w:p w14:paraId="57FC9C58" w14:textId="77777777" w:rsidR="00707F66" w:rsidRDefault="00707F66" w:rsidP="001F7E11">
            <w:pPr>
              <w:pStyle w:val="Zpat"/>
              <w:tabs>
                <w:tab w:val="clear" w:pos="4536"/>
                <w:tab w:val="clear" w:pos="9072"/>
              </w:tabs>
              <w:rPr>
                <w:szCs w:val="24"/>
              </w:rPr>
            </w:pPr>
          </w:p>
          <w:p w14:paraId="1106C279" w14:textId="77777777" w:rsidR="00707F66" w:rsidRDefault="00707F66" w:rsidP="001F7E11">
            <w:pPr>
              <w:pStyle w:val="Zpat"/>
              <w:tabs>
                <w:tab w:val="clear" w:pos="4536"/>
                <w:tab w:val="clear" w:pos="9072"/>
              </w:tabs>
            </w:pPr>
            <w:r>
              <w:t>2 body</w:t>
            </w:r>
          </w:p>
          <w:p w14:paraId="4B5F6204" w14:textId="77777777" w:rsidR="00707F66" w:rsidRPr="005A01E7" w:rsidRDefault="00707F66" w:rsidP="001F7E11">
            <w:pPr>
              <w:pStyle w:val="Zpat"/>
              <w:tabs>
                <w:tab w:val="clear" w:pos="4536"/>
                <w:tab w:val="clear" w:pos="9072"/>
              </w:tabs>
            </w:pPr>
            <w:r w:rsidRPr="005A01E7">
              <w:t xml:space="preserve">1 bod </w:t>
            </w:r>
          </w:p>
        </w:tc>
        <w:tc>
          <w:tcPr>
            <w:tcW w:w="2052" w:type="dxa"/>
            <w:tcBorders>
              <w:right w:val="single" w:sz="12" w:space="0" w:color="auto"/>
            </w:tcBorders>
            <w:vAlign w:val="center"/>
          </w:tcPr>
          <w:p w14:paraId="254006ED" w14:textId="77777777" w:rsidR="00707F66" w:rsidRDefault="00707F66" w:rsidP="009772BE">
            <w:pPr>
              <w:jc w:val="center"/>
              <w:rPr>
                <w:szCs w:val="24"/>
              </w:rPr>
            </w:pPr>
            <w:r>
              <w:rPr>
                <w:szCs w:val="24"/>
              </w:rPr>
              <w:t>SS13=</w:t>
            </w:r>
          </w:p>
        </w:tc>
      </w:tr>
      <w:tr w:rsidR="00707F66" w14:paraId="27FA3742" w14:textId="77777777" w:rsidTr="001F7E11">
        <w:trPr>
          <w:trHeight w:val="693"/>
        </w:trPr>
        <w:tc>
          <w:tcPr>
            <w:tcW w:w="4465" w:type="dxa"/>
            <w:tcBorders>
              <w:left w:val="single" w:sz="12" w:space="0" w:color="auto"/>
            </w:tcBorders>
          </w:tcPr>
          <w:p w14:paraId="2383330E" w14:textId="77777777" w:rsidR="00707F66" w:rsidRDefault="00707F66" w:rsidP="001F7E11">
            <w:pPr>
              <w:pStyle w:val="Zpat"/>
              <w:tabs>
                <w:tab w:val="clear" w:pos="4536"/>
                <w:tab w:val="clear" w:pos="9072"/>
              </w:tabs>
            </w:pPr>
            <w:r>
              <w:t xml:space="preserve">Bezpečnostní osvětlení perimetru </w:t>
            </w:r>
          </w:p>
        </w:tc>
        <w:tc>
          <w:tcPr>
            <w:tcW w:w="2693" w:type="dxa"/>
          </w:tcPr>
          <w:p w14:paraId="7B4A74D4" w14:textId="77777777" w:rsidR="00707F66" w:rsidRDefault="00707F66" w:rsidP="001F7E11">
            <w:pPr>
              <w:pStyle w:val="Zpat"/>
              <w:tabs>
                <w:tab w:val="clear" w:pos="4536"/>
                <w:tab w:val="clear" w:pos="9072"/>
              </w:tabs>
              <w:rPr>
                <w:szCs w:val="24"/>
              </w:rPr>
            </w:pPr>
          </w:p>
          <w:p w14:paraId="7270D390" w14:textId="77777777" w:rsidR="00707F66" w:rsidRDefault="00707F66" w:rsidP="001F7E11">
            <w:pPr>
              <w:pStyle w:val="Zpat"/>
              <w:tabs>
                <w:tab w:val="clear" w:pos="4536"/>
                <w:tab w:val="clear" w:pos="9072"/>
              </w:tabs>
            </w:pPr>
            <w:r>
              <w:t>2 body</w:t>
            </w:r>
          </w:p>
        </w:tc>
        <w:tc>
          <w:tcPr>
            <w:tcW w:w="2052" w:type="dxa"/>
            <w:tcBorders>
              <w:right w:val="single" w:sz="12" w:space="0" w:color="auto"/>
            </w:tcBorders>
            <w:vAlign w:val="center"/>
          </w:tcPr>
          <w:p w14:paraId="6D71208A" w14:textId="77777777" w:rsidR="00707F66" w:rsidRDefault="00707F66" w:rsidP="009772BE">
            <w:pPr>
              <w:jc w:val="center"/>
              <w:rPr>
                <w:szCs w:val="24"/>
              </w:rPr>
            </w:pPr>
            <w:r>
              <w:rPr>
                <w:szCs w:val="24"/>
              </w:rPr>
              <w:t>SS14=</w:t>
            </w:r>
          </w:p>
        </w:tc>
      </w:tr>
      <w:tr w:rsidR="00707F66" w14:paraId="4F4E0BDE" w14:textId="77777777" w:rsidTr="001F7E11">
        <w:tc>
          <w:tcPr>
            <w:tcW w:w="4465" w:type="dxa"/>
            <w:tcBorders>
              <w:left w:val="single" w:sz="12" w:space="0" w:color="auto"/>
            </w:tcBorders>
          </w:tcPr>
          <w:p w14:paraId="4526B2D2" w14:textId="77777777" w:rsidR="00707F66" w:rsidRDefault="00707F66" w:rsidP="001F7E11">
            <w:pPr>
              <w:rPr>
                <w:szCs w:val="24"/>
              </w:rPr>
            </w:pPr>
            <w:r>
              <w:rPr>
                <w:szCs w:val="24"/>
              </w:rPr>
              <w:t>Speciální televizní systém na perimetru</w:t>
            </w:r>
          </w:p>
          <w:p w14:paraId="78A705F1" w14:textId="77777777" w:rsidR="00707F66" w:rsidRPr="00D6246A" w:rsidRDefault="00707F66" w:rsidP="001F7E11">
            <w:pPr>
              <w:pStyle w:val="Zhlav"/>
              <w:tabs>
                <w:tab w:val="clear" w:pos="4536"/>
                <w:tab w:val="clear" w:pos="9072"/>
              </w:tabs>
              <w:rPr>
                <w:szCs w:val="24"/>
                <w:lang w:eastAsia="cs-CZ"/>
              </w:rPr>
            </w:pPr>
          </w:p>
        </w:tc>
        <w:tc>
          <w:tcPr>
            <w:tcW w:w="2693" w:type="dxa"/>
          </w:tcPr>
          <w:p w14:paraId="3A9BDEB8" w14:textId="77777777" w:rsidR="00707F66" w:rsidRDefault="00707F66" w:rsidP="001F7E11">
            <w:pPr>
              <w:pStyle w:val="Zpat"/>
              <w:tabs>
                <w:tab w:val="clear" w:pos="4536"/>
                <w:tab w:val="clear" w:pos="9072"/>
              </w:tabs>
            </w:pPr>
            <w:r>
              <w:t>2 body</w:t>
            </w:r>
          </w:p>
        </w:tc>
        <w:tc>
          <w:tcPr>
            <w:tcW w:w="2052" w:type="dxa"/>
            <w:tcBorders>
              <w:right w:val="single" w:sz="12" w:space="0" w:color="auto"/>
            </w:tcBorders>
            <w:vAlign w:val="center"/>
          </w:tcPr>
          <w:p w14:paraId="08BC0F8A" w14:textId="77777777" w:rsidR="00707F66" w:rsidRDefault="00707F66" w:rsidP="009772BE">
            <w:pPr>
              <w:jc w:val="center"/>
              <w:rPr>
                <w:szCs w:val="24"/>
              </w:rPr>
            </w:pPr>
          </w:p>
          <w:p w14:paraId="31ACDAAE" w14:textId="77777777" w:rsidR="00707F66" w:rsidRDefault="00707F66" w:rsidP="009772BE">
            <w:pPr>
              <w:jc w:val="center"/>
              <w:rPr>
                <w:szCs w:val="24"/>
              </w:rPr>
            </w:pPr>
            <w:r>
              <w:rPr>
                <w:szCs w:val="24"/>
              </w:rPr>
              <w:t>SS15=</w:t>
            </w:r>
          </w:p>
        </w:tc>
      </w:tr>
      <w:tr w:rsidR="00707F66" w14:paraId="2B373F29" w14:textId="77777777" w:rsidTr="001F7E11">
        <w:tc>
          <w:tcPr>
            <w:tcW w:w="4465" w:type="dxa"/>
            <w:tcBorders>
              <w:left w:val="single" w:sz="12" w:space="0" w:color="auto"/>
              <w:bottom w:val="single" w:sz="12" w:space="0" w:color="auto"/>
            </w:tcBorders>
          </w:tcPr>
          <w:p w14:paraId="002A2882"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Celkové hodnocení ochrany perimetru </w:t>
            </w:r>
          </w:p>
        </w:tc>
        <w:tc>
          <w:tcPr>
            <w:tcW w:w="2693" w:type="dxa"/>
            <w:tcBorders>
              <w:bottom w:val="single" w:sz="12" w:space="0" w:color="auto"/>
            </w:tcBorders>
          </w:tcPr>
          <w:p w14:paraId="6C60A312" w14:textId="77777777" w:rsidR="00707F66" w:rsidRPr="00D6246A" w:rsidRDefault="00707F66" w:rsidP="001F7E11">
            <w:pPr>
              <w:pStyle w:val="Zhlav"/>
              <w:tabs>
                <w:tab w:val="clear" w:pos="4536"/>
                <w:tab w:val="clear" w:pos="9072"/>
              </w:tabs>
              <w:rPr>
                <w:szCs w:val="24"/>
                <w:lang w:eastAsia="cs-CZ"/>
              </w:rPr>
            </w:pPr>
            <w:r w:rsidRPr="00D6246A">
              <w:rPr>
                <w:szCs w:val="24"/>
                <w:lang w:eastAsia="cs-CZ"/>
              </w:rPr>
              <w:t xml:space="preserve">S6 = (SS10 x SS11) + </w:t>
            </w:r>
            <w:r w:rsidRPr="001237EC">
              <w:rPr>
                <w:szCs w:val="24"/>
                <w:lang w:eastAsia="cs-CZ"/>
              </w:rPr>
              <w:t>SS12 +</w:t>
            </w:r>
            <w:r w:rsidRPr="00D6246A">
              <w:rPr>
                <w:szCs w:val="24"/>
                <w:lang w:eastAsia="cs-CZ"/>
              </w:rPr>
              <w:t xml:space="preserve"> SS13 + SS14 + SS15</w:t>
            </w:r>
          </w:p>
        </w:tc>
        <w:tc>
          <w:tcPr>
            <w:tcW w:w="2052" w:type="dxa"/>
            <w:tcBorders>
              <w:bottom w:val="single" w:sz="12" w:space="0" w:color="auto"/>
              <w:right w:val="single" w:sz="12" w:space="0" w:color="auto"/>
            </w:tcBorders>
            <w:vAlign w:val="center"/>
          </w:tcPr>
          <w:p w14:paraId="525CCAF2" w14:textId="77777777" w:rsidR="00707F66" w:rsidRDefault="00707F66" w:rsidP="001F7E11">
            <w:pPr>
              <w:jc w:val="center"/>
              <w:rPr>
                <w:szCs w:val="24"/>
              </w:rPr>
            </w:pPr>
          </w:p>
          <w:p w14:paraId="4CE2933C" w14:textId="77777777" w:rsidR="00707F66" w:rsidRDefault="00707F66" w:rsidP="001F7E11">
            <w:pPr>
              <w:jc w:val="center"/>
              <w:rPr>
                <w:b/>
                <w:bCs/>
                <w:szCs w:val="24"/>
              </w:rPr>
            </w:pPr>
            <w:r>
              <w:rPr>
                <w:b/>
                <w:bCs/>
                <w:szCs w:val="24"/>
              </w:rPr>
              <w:t>S6=</w:t>
            </w:r>
          </w:p>
        </w:tc>
      </w:tr>
    </w:tbl>
    <w:p w14:paraId="017EE3FC" w14:textId="77777777" w:rsidR="00707F66" w:rsidRDefault="00707F66" w:rsidP="00707F66">
      <w:pPr>
        <w:pStyle w:val="Zkladntextodsazen"/>
        <w:ind w:left="0"/>
        <w:rPr>
          <w:color w:val="FF0000"/>
          <w:sz w:val="20"/>
        </w:rPr>
      </w:pPr>
    </w:p>
    <w:p w14:paraId="7BFCF716" w14:textId="77777777" w:rsidR="00707F66" w:rsidRPr="00B81A09" w:rsidRDefault="00707F66" w:rsidP="00707F66">
      <w:pPr>
        <w:pStyle w:val="Zkladntextodsazen"/>
        <w:ind w:left="0" w:firstLine="708"/>
        <w:rPr>
          <w:sz w:val="24"/>
          <w:szCs w:val="24"/>
        </w:rPr>
      </w:pPr>
      <w:r w:rsidRPr="00B81A09">
        <w:rPr>
          <w:sz w:val="24"/>
          <w:szCs w:val="24"/>
        </w:rPr>
        <w:t xml:space="preserve">Hodnoty proměnných S1 až S6 získané vyplněním tabulky bodového ohodnocení opatření fyzické bezpečnosti v zabezpečené oblasti je nutné porovnat s tabulkou bodových hodnot nejnižší míry zabezpečení zabezpečené a jednací oblasti podle bodu 12. přílohy </w:t>
      </w:r>
    </w:p>
    <w:p w14:paraId="329FFE35" w14:textId="77777777" w:rsidR="00707F66" w:rsidRPr="00B81A09" w:rsidRDefault="00707F66" w:rsidP="00707F66">
      <w:pPr>
        <w:pStyle w:val="Zkladntextodsazen"/>
        <w:ind w:left="0" w:firstLine="708"/>
        <w:rPr>
          <w:sz w:val="24"/>
          <w:szCs w:val="24"/>
        </w:rPr>
      </w:pPr>
      <w:r w:rsidRPr="00B81A09">
        <w:rPr>
          <w:sz w:val="24"/>
          <w:szCs w:val="24"/>
        </w:rPr>
        <w:t>Na základě tohoto porovnání je nutné</w:t>
      </w:r>
      <w:r w:rsidRPr="00B81A09">
        <w:rPr>
          <w:color w:val="0000FF"/>
          <w:sz w:val="24"/>
          <w:szCs w:val="24"/>
        </w:rPr>
        <w:t xml:space="preserve"> </w:t>
      </w:r>
      <w:r w:rsidRPr="00B81A09">
        <w:rPr>
          <w:sz w:val="24"/>
          <w:szCs w:val="24"/>
        </w:rPr>
        <w:t>stanovit, zda přijatá opatření fyzické bezpečnosti jsou pro danou míru rizika a kategorii zabezpečené oblasti dostatečná.</w:t>
      </w:r>
    </w:p>
    <w:p w14:paraId="3EE7F5F8" w14:textId="77777777" w:rsidR="00707F66" w:rsidRPr="00B81A09" w:rsidRDefault="00707F66" w:rsidP="00707F66">
      <w:pPr>
        <w:ind w:firstLine="708"/>
        <w:rPr>
          <w:color w:val="FF00FF"/>
          <w:szCs w:val="24"/>
        </w:rPr>
      </w:pPr>
      <w:r w:rsidRPr="00B81A09">
        <w:rPr>
          <w:szCs w:val="24"/>
        </w:rPr>
        <w:t>Na základě tohoto porovnání je nutné</w:t>
      </w:r>
      <w:r w:rsidRPr="00B81A09">
        <w:rPr>
          <w:color w:val="0000FF"/>
          <w:szCs w:val="24"/>
        </w:rPr>
        <w:t xml:space="preserve"> </w:t>
      </w:r>
      <w:r w:rsidRPr="00B81A09">
        <w:rPr>
          <w:szCs w:val="24"/>
        </w:rPr>
        <w:t xml:space="preserve">stanovit, zda přijatá opatření fyzické bezpečnosti jsou pro danou míru rizika a dále na stupni utajovaných informací pravidelně projednávaných v jednací oblasti dostatečná.  </w:t>
      </w:r>
    </w:p>
    <w:p w14:paraId="63D40634" w14:textId="77777777" w:rsidR="00707F66" w:rsidRPr="00B81A09" w:rsidRDefault="00707F66" w:rsidP="00707F66">
      <w:pPr>
        <w:ind w:firstLine="708"/>
        <w:rPr>
          <w:szCs w:val="24"/>
        </w:rPr>
      </w:pPr>
      <w:r w:rsidRPr="00B81A09">
        <w:rPr>
          <w:szCs w:val="24"/>
        </w:rPr>
        <w:t xml:space="preserve">Ověření, zda jednotlivá použitá opatření fyzické bezpečnosti a vyhodnocení rizik odpovídají projektu fyzické bezpečnosti a právním předpisům v oblasti ochrany utajovaných informací, provádí odpovědná osoba nebo jí pověřená osoba. </w:t>
      </w:r>
    </w:p>
    <w:p w14:paraId="57FEF44C" w14:textId="77777777" w:rsidR="00707F66" w:rsidRPr="00B81A09" w:rsidRDefault="00707F66" w:rsidP="00707F66">
      <w:pPr>
        <w:ind w:firstLine="708"/>
        <w:rPr>
          <w:szCs w:val="24"/>
        </w:rPr>
      </w:pPr>
      <w:r w:rsidRPr="00B81A09">
        <w:rPr>
          <w:szCs w:val="24"/>
        </w:rPr>
        <w:t xml:space="preserve">Funkční zkoušky pro elektrické zabezpečovací </w:t>
      </w:r>
      <w:r w:rsidR="00193740">
        <w:rPr>
          <w:szCs w:val="24"/>
        </w:rPr>
        <w:t>systémy se provádí podle TNI 33</w:t>
      </w:r>
      <w:r w:rsidRPr="00B81A09">
        <w:rPr>
          <w:szCs w:val="24"/>
        </w:rPr>
        <w:t>45 91-3. Rozsah a časový interval funkčních zkoušek je stanoven v tabulce A1 (stupeň 1). Podmínky funkčních zkoušek u ostatních technických zařízení stanoví odpovědná osoba nebo jí pověřená osoba.</w:t>
      </w:r>
    </w:p>
    <w:p w14:paraId="6AEEE7AA" w14:textId="77777777" w:rsidR="00707F66" w:rsidRPr="00B81A09" w:rsidRDefault="00707F66" w:rsidP="00707F66">
      <w:pPr>
        <w:ind w:firstLine="708"/>
        <w:rPr>
          <w:szCs w:val="24"/>
        </w:rPr>
      </w:pPr>
      <w:r w:rsidRPr="00B81A09">
        <w:rPr>
          <w:szCs w:val="24"/>
        </w:rPr>
        <w:t>Zápis o provedení funkční zkoušky u technických prostředků uvedených v § 30 odst. 1 zákona se ukládají u odpovědné osoby nebo jí pověřené osoby.</w:t>
      </w:r>
    </w:p>
    <w:p w14:paraId="6A3A5FB7" w14:textId="77777777" w:rsidR="00707F66" w:rsidRDefault="00707F66" w:rsidP="00707F66">
      <w:pPr>
        <w:rPr>
          <w:color w:val="FF0000"/>
        </w:rPr>
      </w:pPr>
    </w:p>
    <w:p w14:paraId="5C76CC2A" w14:textId="77777777" w:rsidR="00707F66" w:rsidRPr="00B81A09" w:rsidRDefault="00707F66" w:rsidP="00707F66">
      <w:pPr>
        <w:pStyle w:val="Zkladntextodsazen"/>
        <w:ind w:left="0" w:firstLine="0"/>
        <w:rPr>
          <w:b/>
          <w:bCs/>
          <w:sz w:val="24"/>
          <w:szCs w:val="24"/>
        </w:rPr>
      </w:pPr>
      <w:r w:rsidRPr="00B81A09">
        <w:rPr>
          <w:b/>
          <w:bCs/>
          <w:sz w:val="24"/>
          <w:szCs w:val="24"/>
        </w:rPr>
        <w:t xml:space="preserve">14.3.2   TECHNICKÁ  DOKUMENTACE FYZICKÉ  BEZPEČNOSTI </w:t>
      </w:r>
    </w:p>
    <w:p w14:paraId="54835B8C" w14:textId="77777777" w:rsidR="00707F66" w:rsidRDefault="00707F66" w:rsidP="00707F66">
      <w:pPr>
        <w:pStyle w:val="Zhlav"/>
        <w:tabs>
          <w:tab w:val="clear" w:pos="4536"/>
          <w:tab w:val="clear" w:pos="9072"/>
        </w:tabs>
      </w:pPr>
      <w:r>
        <w:t xml:space="preserve">               </w:t>
      </w:r>
    </w:p>
    <w:p w14:paraId="4E5BE01A" w14:textId="77777777" w:rsidR="00707F66" w:rsidRDefault="00707F66" w:rsidP="00707F66">
      <w:pPr>
        <w:ind w:firstLine="360"/>
        <w:outlineLvl w:val="0"/>
        <w:rPr>
          <w:szCs w:val="24"/>
        </w:rPr>
      </w:pPr>
      <w:r>
        <w:rPr>
          <w:szCs w:val="24"/>
        </w:rPr>
        <w:t>Tato dokumentace se člení do těchto částí:</w:t>
      </w:r>
    </w:p>
    <w:p w14:paraId="35B121E8" w14:textId="77777777" w:rsidR="00707F66" w:rsidRDefault="00707F66" w:rsidP="00707F66">
      <w:pPr>
        <w:outlineLvl w:val="0"/>
        <w:rPr>
          <w:szCs w:val="24"/>
        </w:rPr>
      </w:pPr>
    </w:p>
    <w:p w14:paraId="676EA0AA" w14:textId="77777777" w:rsidR="00707F66" w:rsidRDefault="00F5164E" w:rsidP="00F5164E">
      <w:pPr>
        <w:suppressAutoHyphens w:val="0"/>
        <w:ind w:left="993" w:hanging="405"/>
        <w:outlineLvl w:val="0"/>
        <w:rPr>
          <w:b/>
          <w:bCs/>
          <w:szCs w:val="24"/>
        </w:rPr>
      </w:pPr>
      <w:r w:rsidRPr="00F5164E">
        <w:rPr>
          <w:bCs/>
          <w:szCs w:val="24"/>
        </w:rPr>
        <w:t xml:space="preserve">a) </w:t>
      </w:r>
      <w:r w:rsidR="00707F66" w:rsidRPr="00F5164E">
        <w:rPr>
          <w:bCs/>
          <w:szCs w:val="24"/>
        </w:rPr>
        <w:t>Výkresová dokumentace</w:t>
      </w:r>
      <w:r w:rsidR="00707F66" w:rsidRPr="00F5164E">
        <w:rPr>
          <w:szCs w:val="24"/>
        </w:rPr>
        <w:t>,</w:t>
      </w:r>
      <w:r w:rsidR="00707F66">
        <w:rPr>
          <w:szCs w:val="24"/>
        </w:rPr>
        <w:t xml:space="preserve"> která obsahuje zejména vyznačení hranice objektu, hranic jednotlivých zabezpečených a jednacích oblastí a rozmístění technických prostředků určených k ochraně utajovaných informací v objektu a zabezpečených a jednacích oblastech</w:t>
      </w:r>
      <w:r>
        <w:rPr>
          <w:szCs w:val="24"/>
        </w:rPr>
        <w:t>,</w:t>
      </w:r>
      <w:r w:rsidR="00707F66">
        <w:rPr>
          <w:szCs w:val="24"/>
        </w:rPr>
        <w:t xml:space="preserve"> </w:t>
      </w:r>
    </w:p>
    <w:p w14:paraId="1A167C5E" w14:textId="77777777" w:rsidR="00707F66" w:rsidRDefault="00F5164E" w:rsidP="00F5164E">
      <w:pPr>
        <w:suppressAutoHyphens w:val="0"/>
        <w:ind w:left="630"/>
        <w:outlineLvl w:val="0"/>
        <w:rPr>
          <w:szCs w:val="24"/>
        </w:rPr>
      </w:pPr>
      <w:r w:rsidRPr="00F5164E">
        <w:rPr>
          <w:bCs/>
          <w:szCs w:val="24"/>
        </w:rPr>
        <w:t xml:space="preserve">b) </w:t>
      </w:r>
      <w:r w:rsidR="00707F66" w:rsidRPr="00F5164E">
        <w:rPr>
          <w:bCs/>
          <w:szCs w:val="24"/>
        </w:rPr>
        <w:t>Dokumentace technických prostředků</w:t>
      </w:r>
      <w:r w:rsidR="00707F66" w:rsidRPr="00F5164E">
        <w:rPr>
          <w:szCs w:val="24"/>
        </w:rPr>
        <w:t>,</w:t>
      </w:r>
      <w:r w:rsidR="00707F66">
        <w:rPr>
          <w:szCs w:val="24"/>
        </w:rPr>
        <w:t xml:space="preserve"> která obsahuje zejména </w:t>
      </w:r>
    </w:p>
    <w:p w14:paraId="6BADD71F" w14:textId="77777777" w:rsidR="00707F66" w:rsidRDefault="00F5164E" w:rsidP="008F6050">
      <w:pPr>
        <w:ind w:left="993"/>
        <w:outlineLvl w:val="0"/>
        <w:rPr>
          <w:color w:val="0000FF"/>
          <w:szCs w:val="24"/>
          <w:u w:val="single"/>
        </w:rPr>
      </w:pPr>
      <w:r>
        <w:rPr>
          <w:szCs w:val="24"/>
        </w:rPr>
        <w:t>1.</w:t>
      </w:r>
      <w:r w:rsidR="00707F66" w:rsidRPr="005A01E7">
        <w:rPr>
          <w:szCs w:val="24"/>
        </w:rPr>
        <w:t xml:space="preserve"> výčet</w:t>
      </w:r>
      <w:r w:rsidR="00707F66">
        <w:rPr>
          <w:szCs w:val="24"/>
        </w:rPr>
        <w:t xml:space="preserve"> (název, počet a v případě více typů jednoho druhu technického prostředku i umístění)</w:t>
      </w:r>
      <w:r>
        <w:rPr>
          <w:szCs w:val="24"/>
        </w:rPr>
        <w:t>,</w:t>
      </w:r>
      <w:r w:rsidR="00707F66">
        <w:rPr>
          <w:szCs w:val="24"/>
        </w:rPr>
        <w:t xml:space="preserve"> </w:t>
      </w:r>
    </w:p>
    <w:p w14:paraId="0722AA37" w14:textId="77777777" w:rsidR="00707F66" w:rsidRDefault="00F5164E" w:rsidP="008F6050">
      <w:pPr>
        <w:tabs>
          <w:tab w:val="num" w:pos="1637"/>
        </w:tabs>
        <w:ind w:left="993"/>
        <w:outlineLvl w:val="0"/>
        <w:rPr>
          <w:szCs w:val="24"/>
        </w:rPr>
      </w:pPr>
      <w:r>
        <w:rPr>
          <w:szCs w:val="24"/>
        </w:rPr>
        <w:t>2.</w:t>
      </w:r>
      <w:r w:rsidR="00707F66">
        <w:rPr>
          <w:color w:val="0000FF"/>
          <w:szCs w:val="24"/>
        </w:rPr>
        <w:t xml:space="preserve"> </w:t>
      </w:r>
      <w:r w:rsidR="00707F66">
        <w:rPr>
          <w:szCs w:val="24"/>
        </w:rPr>
        <w:t>kopie certifi</w:t>
      </w:r>
      <w:r>
        <w:rPr>
          <w:szCs w:val="24"/>
        </w:rPr>
        <w:t>kátu a přílohy z doby instalace,</w:t>
      </w:r>
    </w:p>
    <w:p w14:paraId="57E8AD76" w14:textId="77777777" w:rsidR="00707F66" w:rsidRDefault="00F5164E" w:rsidP="008F6050">
      <w:pPr>
        <w:tabs>
          <w:tab w:val="num" w:pos="1134"/>
        </w:tabs>
        <w:ind w:left="993"/>
        <w:outlineLvl w:val="0"/>
        <w:rPr>
          <w:szCs w:val="24"/>
        </w:rPr>
      </w:pPr>
      <w:r>
        <w:rPr>
          <w:szCs w:val="24"/>
        </w:rPr>
        <w:t>3.</w:t>
      </w:r>
      <w:r w:rsidR="00707F66" w:rsidRPr="005A01E7">
        <w:rPr>
          <w:szCs w:val="24"/>
        </w:rPr>
        <w:t xml:space="preserve"> zápisy o</w:t>
      </w:r>
      <w:r w:rsidR="00707F66">
        <w:rPr>
          <w:szCs w:val="24"/>
        </w:rPr>
        <w:t xml:space="preserve"> posouzení shody z doby instalace (uvést specifikaci a způsob použití). </w:t>
      </w:r>
    </w:p>
    <w:p w14:paraId="14536B86" w14:textId="77777777" w:rsidR="00707F66" w:rsidRDefault="00707F66" w:rsidP="00707F66">
      <w:pPr>
        <w:outlineLvl w:val="0"/>
        <w:rPr>
          <w:b/>
          <w:bCs/>
          <w:szCs w:val="24"/>
        </w:rPr>
      </w:pPr>
    </w:p>
    <w:p w14:paraId="5F50BD7C" w14:textId="77777777" w:rsidR="00707F66" w:rsidRDefault="00707F66" w:rsidP="00707F66">
      <w:pPr>
        <w:rPr>
          <w:szCs w:val="24"/>
        </w:rPr>
      </w:pPr>
      <w:r>
        <w:rPr>
          <w:b/>
          <w:bCs/>
        </w:rPr>
        <w:t xml:space="preserve">14.4.  PROVOZNÍ  ŘÁD </w:t>
      </w:r>
      <w:r w:rsidRPr="00052F73">
        <w:rPr>
          <w:b/>
          <w:bCs/>
          <w:color w:val="0000FF"/>
          <w:u w:val="single"/>
        </w:rPr>
        <w:t xml:space="preserve"> </w:t>
      </w:r>
    </w:p>
    <w:p w14:paraId="378214AA" w14:textId="77777777" w:rsidR="00707F66" w:rsidRDefault="00707F66" w:rsidP="00707F66">
      <w:pPr>
        <w:pStyle w:val="Textodstavce"/>
        <w:tabs>
          <w:tab w:val="clear" w:pos="785"/>
        </w:tabs>
        <w:ind w:firstLine="426"/>
        <w:rPr>
          <w:b/>
          <w:bCs/>
          <w:szCs w:val="24"/>
        </w:rPr>
      </w:pPr>
      <w:r>
        <w:t>Provozní řád obsahuje:</w:t>
      </w:r>
    </w:p>
    <w:p w14:paraId="145F96B3" w14:textId="77777777" w:rsidR="00707F66" w:rsidRPr="005A01E7" w:rsidRDefault="00707F66" w:rsidP="00707F66">
      <w:pPr>
        <w:pStyle w:val="Textbodu"/>
        <w:numPr>
          <w:ilvl w:val="0"/>
          <w:numId w:val="0"/>
        </w:numPr>
        <w:ind w:left="425"/>
      </w:pPr>
      <w:r w:rsidRPr="005A01E7">
        <w:t>1. pravidla pro režim pohybu osob (včetně návštěv) a dopravních prostředků v areálu /budově,</w:t>
      </w:r>
    </w:p>
    <w:p w14:paraId="32251BCF" w14:textId="77777777" w:rsidR="00707F66" w:rsidRPr="005A01E7" w:rsidRDefault="00707F66" w:rsidP="00707F66">
      <w:pPr>
        <w:pStyle w:val="Textbodu"/>
        <w:numPr>
          <w:ilvl w:val="0"/>
          <w:numId w:val="0"/>
        </w:numPr>
        <w:ind w:left="425"/>
      </w:pPr>
      <w:r w:rsidRPr="005A01E7">
        <w:t>2. pravidla pro režim pohybu osob (včetně návštěv) a dopravních prostředků v objektu  a zabezpečených oblastech,</w:t>
      </w:r>
    </w:p>
    <w:p w14:paraId="54A89250" w14:textId="77777777" w:rsidR="00707F66" w:rsidRPr="005A01E7" w:rsidRDefault="00707F66" w:rsidP="00707F66">
      <w:pPr>
        <w:pStyle w:val="Textbodu"/>
        <w:numPr>
          <w:ilvl w:val="0"/>
          <w:numId w:val="0"/>
        </w:numPr>
        <w:ind w:left="425"/>
      </w:pPr>
      <w:r w:rsidRPr="005A01E7">
        <w:lastRenderedPageBreak/>
        <w:t>3.  pravidla pro režim pohybu utajovaných informací v objektu,</w:t>
      </w:r>
    </w:p>
    <w:p w14:paraId="6201F727" w14:textId="77777777" w:rsidR="00707F66" w:rsidRDefault="00707F66" w:rsidP="00707F66">
      <w:pPr>
        <w:pStyle w:val="Textbodu"/>
        <w:numPr>
          <w:ilvl w:val="0"/>
          <w:numId w:val="0"/>
        </w:numPr>
        <w:ind w:left="425"/>
      </w:pPr>
      <w:r w:rsidRPr="005A01E7">
        <w:t xml:space="preserve">4. pravidla pro zacházení s provozní dokumentací </w:t>
      </w:r>
      <w:r>
        <w:t>k technickým prostředkům obsahující pokyny pro používání technických prostředků, datum instalace a stanovení pravidelných kontrol funkčnosti technických prostředků (např. provozní knihy, návody k obsluze EZS, speciální televizní systém, EKV, EPS a zařízení proti pasivnímu a aktivnímu odposlechu apod.),</w:t>
      </w:r>
    </w:p>
    <w:p w14:paraId="0073892F" w14:textId="77777777" w:rsidR="00707F66" w:rsidRDefault="00707F66" w:rsidP="00707F66">
      <w:pPr>
        <w:pStyle w:val="Textbodu"/>
        <w:numPr>
          <w:ilvl w:val="0"/>
          <w:numId w:val="0"/>
        </w:numPr>
        <w:ind w:left="425"/>
      </w:pPr>
      <w:r w:rsidRPr="005A01E7">
        <w:t>5.</w:t>
      </w:r>
      <w:r>
        <w:t xml:space="preserve"> pravidla pro manipulaci s klíči </w:t>
      </w:r>
      <w:r w:rsidRPr="005A01E7">
        <w:t>a identifikačními prostředky</w:t>
      </w:r>
      <w:r>
        <w:t xml:space="preserve"> od vstupů do objektu a zabezpečených oblastí a s klíči od úschovných objektů. Tato pravidla musí řešit zejména systém a způsob označování, přidělování a odevzdávání těchto klíčů </w:t>
      </w:r>
      <w:r w:rsidRPr="005A01E7">
        <w:t>a identifikačních prostředk</w:t>
      </w:r>
      <w:r w:rsidR="005D2398">
        <w:t>ů</w:t>
      </w:r>
      <w:r w:rsidRPr="005A01E7">
        <w:t>,</w:t>
      </w:r>
      <w:r>
        <w:t xml:space="preserve"> jejich úschovu a evidenci, postup při ztrátě, uložení duplikátů a pravidla pro jejich použití. V případě, že </w:t>
      </w:r>
      <w:r w:rsidRPr="005A01E7">
        <w:t>odpovědná osoba</w:t>
      </w:r>
      <w:r w:rsidRPr="005A01E7">
        <w:rPr>
          <w:color w:val="0000FF"/>
        </w:rPr>
        <w:t xml:space="preserve"> </w:t>
      </w:r>
      <w:r>
        <w:t xml:space="preserve">nebo </w:t>
      </w:r>
      <w:r w:rsidRPr="005A01E7">
        <w:t>jí</w:t>
      </w:r>
      <w:r>
        <w:t xml:space="preserve"> pověřená osoba rozhodla o uložení klíčů nebo identifikačních </w:t>
      </w:r>
      <w:r w:rsidRPr="005A01E7">
        <w:t>prostředků</w:t>
      </w:r>
      <w:r>
        <w:t xml:space="preserve"> mimo objekt musí o této skutečnosti vést záznamy a dále musí zajistit kontrolu dodržování pravidel manipulace s klíči nebo identifikačními </w:t>
      </w:r>
      <w:r w:rsidRPr="005A01E7">
        <w:t>prostředky</w:t>
      </w:r>
      <w:r>
        <w:t xml:space="preserve"> mimo objekt. Obdobná pravidla je třeba stanovit i pro zacházení s kombinacemi znaků, používaných jako hesla zjednávající přístup do objektů, zabezpečených oblastí nebo úschovných objektů,  </w:t>
      </w:r>
    </w:p>
    <w:p w14:paraId="6B6286C5" w14:textId="77777777" w:rsidR="00707F66" w:rsidRDefault="00707F66" w:rsidP="00707F66">
      <w:pPr>
        <w:pStyle w:val="Textbodu"/>
        <w:numPr>
          <w:ilvl w:val="0"/>
          <w:numId w:val="0"/>
        </w:numPr>
        <w:ind w:left="425"/>
      </w:pPr>
      <w:r w:rsidRPr="005A01E7">
        <w:t>6.</w:t>
      </w:r>
      <w:r>
        <w:t xml:space="preserve">  popis režimových opatření pro ochranu jednacích oblastí,</w:t>
      </w:r>
    </w:p>
    <w:p w14:paraId="3DD92456" w14:textId="77777777" w:rsidR="00707F66" w:rsidRDefault="00707F66" w:rsidP="00707F66">
      <w:pPr>
        <w:pStyle w:val="Textbodu"/>
        <w:numPr>
          <w:ilvl w:val="0"/>
          <w:numId w:val="0"/>
        </w:numPr>
        <w:ind w:left="425"/>
      </w:pPr>
      <w:r w:rsidRPr="005A01E7">
        <w:t>7.</w:t>
      </w:r>
      <w:r>
        <w:rPr>
          <w:color w:val="0000FF"/>
        </w:rPr>
        <w:t xml:space="preserve"> </w:t>
      </w:r>
      <w:r>
        <w:t>pravidla pro výkon ostrahy stanovující počet členů ostrahy, způsob výkonu ostrahy, zejména způsob kontroly osob a dopravních prostředků při vstupu a výstupu, způsob provádění obchůzek a způsob reakce ostrahy na poplachové výstupní hlášení technických prostředků;</w:t>
      </w:r>
      <w:r w:rsidRPr="00263777">
        <w:t xml:space="preserve"> </w:t>
      </w:r>
      <w:r>
        <w:t>v případě, že ostraha je vykonávána na základě smluvního vztahu, je nutné přiložit kopii smlouvy.</w:t>
      </w:r>
    </w:p>
    <w:p w14:paraId="4E53C47E" w14:textId="77777777" w:rsidR="00707F66" w:rsidRDefault="00707F66" w:rsidP="00707F66">
      <w:pPr>
        <w:rPr>
          <w:b/>
          <w:bCs/>
          <w:szCs w:val="24"/>
        </w:rPr>
      </w:pPr>
    </w:p>
    <w:p w14:paraId="7EA5FA06" w14:textId="77777777" w:rsidR="00707F66" w:rsidRDefault="00707F66" w:rsidP="00707F66">
      <w:r>
        <w:rPr>
          <w:b/>
          <w:bCs/>
          <w:szCs w:val="24"/>
        </w:rPr>
        <w:t xml:space="preserve">14.5. PLÁN ZEBEZPEČENÍ OBJEKTU, ZABEZPEČENÝCH OBLASTÍ </w:t>
      </w:r>
      <w:r w:rsidRPr="00340BEB">
        <w:rPr>
          <w:b/>
          <w:bCs/>
          <w:szCs w:val="24"/>
        </w:rPr>
        <w:t>A</w:t>
      </w:r>
      <w:r>
        <w:rPr>
          <w:b/>
          <w:bCs/>
          <w:szCs w:val="24"/>
        </w:rPr>
        <w:t xml:space="preserve"> JEDNACÍ OBLASTI V KRIZOVÝCH SITUACÍCH </w:t>
      </w:r>
      <w:r>
        <w:t xml:space="preserve">         </w:t>
      </w:r>
    </w:p>
    <w:p w14:paraId="4075B9BB" w14:textId="77777777" w:rsidR="00707F66" w:rsidRDefault="00707F66" w:rsidP="00707F66">
      <w:pPr>
        <w:pStyle w:val="Textbodu"/>
        <w:numPr>
          <w:ilvl w:val="0"/>
          <w:numId w:val="0"/>
        </w:numPr>
        <w:ind w:firstLine="709"/>
      </w:pPr>
      <w:r>
        <w:t>Popis opatření k minimalizaci hrozeb a zranitelností popsaných v kapitole vyhodnocení rizik.</w:t>
      </w:r>
    </w:p>
    <w:p w14:paraId="7F631704" w14:textId="77777777" w:rsidR="00707F66" w:rsidRDefault="00707F66" w:rsidP="00707F66">
      <w:pPr>
        <w:pStyle w:val="Textbodu"/>
        <w:numPr>
          <w:ilvl w:val="0"/>
          <w:numId w:val="0"/>
        </w:numPr>
        <w:ind w:firstLine="709"/>
        <w:rPr>
          <w:i/>
          <w:iCs/>
        </w:rPr>
      </w:pPr>
      <w:r>
        <w:t xml:space="preserve">Pokyny pro ochranu utajovaných informací v případě vzniku mimořádné situace. </w:t>
      </w:r>
    </w:p>
    <w:p w14:paraId="1776FDB9" w14:textId="77777777" w:rsidR="00707F66" w:rsidRDefault="00707F66" w:rsidP="00707F66">
      <w:pPr>
        <w:pStyle w:val="Zhlav"/>
        <w:tabs>
          <w:tab w:val="left" w:pos="708"/>
        </w:tabs>
        <w:ind w:left="64"/>
        <w:rPr>
          <w:b/>
          <w:bCs/>
          <w:sz w:val="28"/>
          <w:szCs w:val="28"/>
        </w:rPr>
      </w:pPr>
    </w:p>
    <w:p w14:paraId="4AF0730E" w14:textId="77777777" w:rsidR="00056D68" w:rsidRDefault="00056D68" w:rsidP="00707F66">
      <w:pPr>
        <w:pStyle w:val="Zhlav"/>
        <w:tabs>
          <w:tab w:val="left" w:pos="708"/>
        </w:tabs>
        <w:ind w:left="64"/>
        <w:rPr>
          <w:b/>
          <w:bCs/>
          <w:sz w:val="28"/>
          <w:szCs w:val="28"/>
        </w:rPr>
      </w:pPr>
    </w:p>
    <w:p w14:paraId="057AB98E" w14:textId="77777777" w:rsidR="00707F66" w:rsidRDefault="00707F66" w:rsidP="00EA1127">
      <w:pPr>
        <w:pStyle w:val="Zhlav"/>
        <w:tabs>
          <w:tab w:val="left" w:pos="567"/>
        </w:tabs>
        <w:rPr>
          <w:b/>
          <w:bCs/>
          <w:sz w:val="28"/>
          <w:szCs w:val="28"/>
          <w:u w:val="single"/>
        </w:rPr>
      </w:pPr>
      <w:r w:rsidRPr="0055359D">
        <w:rPr>
          <w:b/>
          <w:bCs/>
          <w:sz w:val="28"/>
          <w:szCs w:val="28"/>
        </w:rPr>
        <w:t>15.</w:t>
      </w:r>
      <w:r w:rsidRPr="0055359D">
        <w:rPr>
          <w:b/>
          <w:bCs/>
          <w:color w:val="0000FF"/>
          <w:sz w:val="28"/>
          <w:szCs w:val="28"/>
        </w:rPr>
        <w:t xml:space="preserve"> </w:t>
      </w:r>
      <w:r w:rsidRPr="00340BEB">
        <w:rPr>
          <w:b/>
          <w:bCs/>
          <w:sz w:val="28"/>
          <w:szCs w:val="28"/>
          <w:u w:val="single"/>
        </w:rPr>
        <w:t>STRUKTURA PROJEKTU FYZICKÉ BEZPEČNOSTI  OBJEKTU</w:t>
      </w:r>
      <w:r>
        <w:rPr>
          <w:b/>
          <w:bCs/>
          <w:sz w:val="28"/>
          <w:szCs w:val="28"/>
          <w:u w:val="single"/>
        </w:rPr>
        <w:t xml:space="preserve"> </w:t>
      </w:r>
      <w:r w:rsidRPr="00340BEB">
        <w:rPr>
          <w:b/>
          <w:bCs/>
          <w:sz w:val="28"/>
          <w:szCs w:val="28"/>
          <w:u w:val="single"/>
        </w:rPr>
        <w:t xml:space="preserve">KATEGORIE  VYHRAZENÉ   </w:t>
      </w:r>
    </w:p>
    <w:p w14:paraId="502D2B6A" w14:textId="77777777" w:rsidR="005832DE" w:rsidRDefault="005832DE" w:rsidP="005832DE">
      <w:pPr>
        <w:ind w:firstLine="708"/>
        <w:rPr>
          <w:b/>
        </w:rPr>
      </w:pPr>
    </w:p>
    <w:p w14:paraId="6FE76F80" w14:textId="77777777" w:rsidR="005832DE" w:rsidRPr="00192DF2" w:rsidRDefault="005832DE" w:rsidP="005832DE">
      <w:pPr>
        <w:ind w:firstLine="708"/>
      </w:pPr>
      <w:r w:rsidRPr="00192DF2">
        <w:t xml:space="preserve">Obsahová náplň projektu fyzické bezpečnosti je stanovena v rozsahu uvedeném v § 32 odst. 2 a 4 zákona.     </w:t>
      </w:r>
    </w:p>
    <w:p w14:paraId="1CAD7438" w14:textId="77777777" w:rsidR="00707F66" w:rsidRDefault="00707F66" w:rsidP="00707F66">
      <w:pPr>
        <w:ind w:firstLine="708"/>
        <w:rPr>
          <w:color w:val="0000FF"/>
          <w:u w:val="single"/>
        </w:rPr>
      </w:pPr>
    </w:p>
    <w:p w14:paraId="45503F6B" w14:textId="77777777" w:rsidR="00707F66" w:rsidRDefault="00707F66" w:rsidP="00707F66">
      <w:pPr>
        <w:pStyle w:val="Zkladntextodsazen"/>
        <w:ind w:left="0" w:firstLine="0"/>
        <w:rPr>
          <w:b/>
          <w:bCs/>
          <w:sz w:val="24"/>
          <w:szCs w:val="24"/>
        </w:rPr>
      </w:pPr>
      <w:r w:rsidRPr="00B81A09">
        <w:rPr>
          <w:b/>
          <w:bCs/>
          <w:sz w:val="24"/>
          <w:szCs w:val="24"/>
        </w:rPr>
        <w:t>15.1. URČENÍ OBJEKT</w:t>
      </w:r>
      <w:r w:rsidR="00E2528B">
        <w:rPr>
          <w:b/>
          <w:bCs/>
          <w:sz w:val="24"/>
          <w:szCs w:val="24"/>
        </w:rPr>
        <w:t>U</w:t>
      </w:r>
      <w:r w:rsidRPr="00B81A09">
        <w:rPr>
          <w:b/>
          <w:bCs/>
          <w:sz w:val="24"/>
          <w:szCs w:val="24"/>
        </w:rPr>
        <w:t xml:space="preserve">, ZABEZPEČENÝCH OBLASTÍ VČETNĚ JEJICH HRANIC </w:t>
      </w:r>
      <w:r w:rsidR="00E2528B">
        <w:rPr>
          <w:b/>
          <w:bCs/>
          <w:sz w:val="24"/>
          <w:szCs w:val="24"/>
        </w:rPr>
        <w:t xml:space="preserve">A </w:t>
      </w:r>
      <w:r w:rsidRPr="00B81A09">
        <w:rPr>
          <w:b/>
          <w:bCs/>
          <w:sz w:val="24"/>
          <w:szCs w:val="24"/>
        </w:rPr>
        <w:t xml:space="preserve">TŘÍD ZABEZPEČENÝCH OBLASTÍ </w:t>
      </w:r>
    </w:p>
    <w:p w14:paraId="329DB2C1" w14:textId="77777777" w:rsidR="00273122" w:rsidRPr="00B81A09" w:rsidRDefault="00273122" w:rsidP="00707F66">
      <w:pPr>
        <w:pStyle w:val="Zkladntextodsazen"/>
        <w:ind w:left="0" w:firstLine="0"/>
        <w:rPr>
          <w:b/>
          <w:bCs/>
          <w:sz w:val="24"/>
          <w:szCs w:val="24"/>
        </w:rPr>
      </w:pPr>
    </w:p>
    <w:p w14:paraId="66DF6982" w14:textId="77777777" w:rsidR="00707F66" w:rsidRPr="00340BEB" w:rsidRDefault="00707F66" w:rsidP="00707F66">
      <w:pPr>
        <w:pStyle w:val="Zpat"/>
        <w:ind w:left="709" w:hanging="349"/>
        <w:rPr>
          <w:szCs w:val="24"/>
        </w:rPr>
      </w:pPr>
      <w:r w:rsidRPr="0055359D">
        <w:rPr>
          <w:szCs w:val="24"/>
        </w:rPr>
        <w:t>1.</w:t>
      </w:r>
      <w:r>
        <w:rPr>
          <w:szCs w:val="24"/>
        </w:rPr>
        <w:t xml:space="preserve"> </w:t>
      </w:r>
      <w:r w:rsidRPr="00340BEB">
        <w:rPr>
          <w:szCs w:val="24"/>
        </w:rPr>
        <w:t>Stanovení hranic objektu (umístění v areálu/budově, vstupy, výška oken, stálé stanoviště ostrahy).</w:t>
      </w:r>
    </w:p>
    <w:p w14:paraId="23DF8070" w14:textId="77777777" w:rsidR="00707F66" w:rsidRDefault="005D2398" w:rsidP="005D2398">
      <w:pPr>
        <w:pStyle w:val="Zpat"/>
        <w:suppressAutoHyphens w:val="0"/>
        <w:ind w:left="742" w:hanging="378"/>
        <w:rPr>
          <w:szCs w:val="24"/>
        </w:rPr>
      </w:pPr>
      <w:r>
        <w:rPr>
          <w:szCs w:val="24"/>
        </w:rPr>
        <w:t xml:space="preserve">2. </w:t>
      </w:r>
      <w:r w:rsidR="00707F66" w:rsidRPr="00340BEB">
        <w:rPr>
          <w:szCs w:val="24"/>
        </w:rPr>
        <w:t>Hranici objektu zakreslit do výkresové části Technické dokumentace fyzické bezpečnosti (bod 15.2.</w:t>
      </w:r>
      <w:r w:rsidR="00EA1127">
        <w:rPr>
          <w:szCs w:val="24"/>
        </w:rPr>
        <w:t>1.</w:t>
      </w:r>
      <w:r w:rsidR="00707F66" w:rsidRPr="00340BEB">
        <w:rPr>
          <w:szCs w:val="24"/>
        </w:rPr>
        <w:t xml:space="preserve"> přílohy). </w:t>
      </w:r>
    </w:p>
    <w:p w14:paraId="504F04DB" w14:textId="77777777" w:rsidR="00707F66" w:rsidRPr="00340BEB" w:rsidRDefault="005D2398" w:rsidP="005D2398">
      <w:pPr>
        <w:pStyle w:val="Zpat"/>
        <w:suppressAutoHyphens w:val="0"/>
        <w:ind w:left="672" w:hanging="308"/>
        <w:rPr>
          <w:szCs w:val="24"/>
        </w:rPr>
      </w:pPr>
      <w:r>
        <w:rPr>
          <w:szCs w:val="24"/>
        </w:rPr>
        <w:t xml:space="preserve">3. </w:t>
      </w:r>
      <w:r w:rsidR="00707F66" w:rsidRPr="00340BEB">
        <w:rPr>
          <w:szCs w:val="24"/>
        </w:rPr>
        <w:t>Stanovení zabezpečených oblastí, které se v objektu nacházejí a jejich třídu. Je nutné rozlišit, jestli se jedná o úložny utajovaných informací, pracoviště s informačním systémem, oblasti s trvalou přítomností zde pracujících osob nebo kombinace těchto typů.</w:t>
      </w:r>
    </w:p>
    <w:p w14:paraId="027A19EF" w14:textId="77777777" w:rsidR="00707F66" w:rsidRDefault="005D2398" w:rsidP="005D2398">
      <w:pPr>
        <w:pStyle w:val="Zpat"/>
        <w:suppressAutoHyphens w:val="0"/>
        <w:ind w:left="602" w:hanging="252"/>
        <w:rPr>
          <w:szCs w:val="24"/>
        </w:rPr>
      </w:pPr>
      <w:r>
        <w:rPr>
          <w:szCs w:val="24"/>
        </w:rPr>
        <w:t xml:space="preserve">4. </w:t>
      </w:r>
      <w:r w:rsidR="00707F66">
        <w:rPr>
          <w:szCs w:val="24"/>
        </w:rPr>
        <w:t>Stanovení hranic zabezpečených oblastí (umístění v objektu, síla zdí,</w:t>
      </w:r>
      <w:r w:rsidR="00707F66">
        <w:rPr>
          <w:color w:val="0000CC"/>
          <w:szCs w:val="24"/>
        </w:rPr>
        <w:t xml:space="preserve"> </w:t>
      </w:r>
      <w:r w:rsidR="00707F66" w:rsidRPr="0055359D">
        <w:rPr>
          <w:szCs w:val="24"/>
        </w:rPr>
        <w:t>podlah a stropů,</w:t>
      </w:r>
      <w:r w:rsidR="00707F66">
        <w:rPr>
          <w:szCs w:val="24"/>
        </w:rPr>
        <w:t xml:space="preserve"> vstupy, výška spodního okraje průlezných otvorů nad okolním terénem) a </w:t>
      </w:r>
      <w:r w:rsidR="00707F66" w:rsidRPr="0055359D">
        <w:rPr>
          <w:szCs w:val="24"/>
        </w:rPr>
        <w:t xml:space="preserve">jejich </w:t>
      </w:r>
      <w:r w:rsidR="00707F66" w:rsidRPr="0055359D">
        <w:rPr>
          <w:szCs w:val="24"/>
        </w:rPr>
        <w:lastRenderedPageBreak/>
        <w:t>zakreslení</w:t>
      </w:r>
      <w:r w:rsidR="00707F66">
        <w:rPr>
          <w:color w:val="0000CC"/>
          <w:szCs w:val="24"/>
        </w:rPr>
        <w:t xml:space="preserve"> </w:t>
      </w:r>
      <w:r w:rsidR="00707F66" w:rsidRPr="006C1F4A">
        <w:rPr>
          <w:szCs w:val="24"/>
        </w:rPr>
        <w:t>do</w:t>
      </w:r>
      <w:r w:rsidR="00707F66">
        <w:rPr>
          <w:szCs w:val="24"/>
        </w:rPr>
        <w:t xml:space="preserve"> výkresové části Technické dokumentace fyzické bezpečnosti </w:t>
      </w:r>
      <w:r w:rsidR="00707F66" w:rsidRPr="00340BEB">
        <w:rPr>
          <w:szCs w:val="24"/>
        </w:rPr>
        <w:t>(bod 15.2.</w:t>
      </w:r>
      <w:r w:rsidR="00EA1127">
        <w:rPr>
          <w:szCs w:val="24"/>
        </w:rPr>
        <w:t>1.</w:t>
      </w:r>
      <w:r w:rsidR="00707F66" w:rsidRPr="00340BEB">
        <w:rPr>
          <w:szCs w:val="24"/>
        </w:rPr>
        <w:t xml:space="preserve"> přílohy). </w:t>
      </w:r>
    </w:p>
    <w:p w14:paraId="2141872B" w14:textId="77777777" w:rsidR="00707F66" w:rsidRPr="00340BEB" w:rsidRDefault="00707F66" w:rsidP="00707F66">
      <w:pPr>
        <w:pStyle w:val="Zhlav"/>
        <w:tabs>
          <w:tab w:val="num" w:pos="1418"/>
        </w:tabs>
        <w:outlineLvl w:val="0"/>
        <w:rPr>
          <w:szCs w:val="24"/>
        </w:rPr>
      </w:pPr>
    </w:p>
    <w:p w14:paraId="69EB4FF1" w14:textId="77777777" w:rsidR="00707F66" w:rsidRPr="0055359D" w:rsidRDefault="00707F66" w:rsidP="00707F66">
      <w:pPr>
        <w:pStyle w:val="Zpat"/>
        <w:tabs>
          <w:tab w:val="clear" w:pos="4536"/>
          <w:tab w:val="clear" w:pos="9072"/>
        </w:tabs>
        <w:rPr>
          <w:b/>
          <w:bCs/>
        </w:rPr>
      </w:pPr>
      <w:r w:rsidRPr="0055359D">
        <w:rPr>
          <w:b/>
          <w:bCs/>
        </w:rPr>
        <w:t>15.</w:t>
      </w:r>
      <w:r w:rsidR="00963935">
        <w:rPr>
          <w:b/>
          <w:bCs/>
        </w:rPr>
        <w:t>2</w:t>
      </w:r>
      <w:r w:rsidR="00AA590C">
        <w:rPr>
          <w:b/>
          <w:bCs/>
        </w:rPr>
        <w:t xml:space="preserve">. </w:t>
      </w:r>
      <w:r w:rsidRPr="0055359D">
        <w:rPr>
          <w:b/>
          <w:bCs/>
        </w:rPr>
        <w:t>ZPŮSOB POUŽITÍ OPATŘENÍ FYZICKÉ BEZPEČNOSTI</w:t>
      </w:r>
    </w:p>
    <w:p w14:paraId="0366C0CC" w14:textId="77777777" w:rsidR="00707F66" w:rsidRPr="0055359D" w:rsidRDefault="00707F66" w:rsidP="00707F66">
      <w:pPr>
        <w:pStyle w:val="Odstavecseseznamem"/>
        <w:ind w:left="142"/>
      </w:pPr>
    </w:p>
    <w:p w14:paraId="17FF0956" w14:textId="77777777" w:rsidR="00707F66" w:rsidRPr="0055359D" w:rsidRDefault="00707F66" w:rsidP="00707F66">
      <w:pPr>
        <w:pStyle w:val="Odstavecseseznamem"/>
        <w:spacing w:line="360" w:lineRule="auto"/>
        <w:ind w:left="0" w:firstLine="709"/>
      </w:pPr>
      <w:r w:rsidRPr="0055359D">
        <w:t>Způsob použití opatření fyzické bezpečnosti popisuje:</w:t>
      </w:r>
    </w:p>
    <w:p w14:paraId="2E15D6B3" w14:textId="77777777" w:rsidR="00707F66" w:rsidRPr="0055359D" w:rsidRDefault="00707F66" w:rsidP="00707F66">
      <w:pPr>
        <w:pStyle w:val="Odstavecseseznamem"/>
        <w:numPr>
          <w:ilvl w:val="0"/>
          <w:numId w:val="35"/>
        </w:numPr>
        <w:tabs>
          <w:tab w:val="left" w:pos="851"/>
        </w:tabs>
        <w:suppressAutoHyphens w:val="0"/>
      </w:pPr>
      <w:r w:rsidRPr="0055359D">
        <w:t xml:space="preserve">způsob výkonu ostrahy, </w:t>
      </w:r>
    </w:p>
    <w:p w14:paraId="16DA5C2F" w14:textId="77777777" w:rsidR="00707F66" w:rsidRPr="005832DE" w:rsidRDefault="00707F66" w:rsidP="00707F66">
      <w:pPr>
        <w:pStyle w:val="Odstavecseseznamem"/>
        <w:numPr>
          <w:ilvl w:val="0"/>
          <w:numId w:val="35"/>
        </w:numPr>
        <w:tabs>
          <w:tab w:val="left" w:pos="851"/>
        </w:tabs>
        <w:suppressAutoHyphens w:val="0"/>
      </w:pPr>
      <w:r w:rsidRPr="0055359D">
        <w:t>přijatá režimová opatření</w:t>
      </w:r>
      <w:r w:rsidRPr="0055359D">
        <w:rPr>
          <w:szCs w:val="24"/>
        </w:rPr>
        <w:t xml:space="preserve"> fyzické bezpečnosti (zejména režim pohybu osob, režim pohybu utajovaných informací a pravidla pro manipulaci klíčů)</w:t>
      </w:r>
      <w:r w:rsidR="005832DE">
        <w:rPr>
          <w:szCs w:val="24"/>
        </w:rPr>
        <w:t>.</w:t>
      </w:r>
    </w:p>
    <w:p w14:paraId="520F31AB" w14:textId="77777777" w:rsidR="009772BE" w:rsidRPr="0055359D" w:rsidRDefault="009772BE" w:rsidP="005832DE">
      <w:pPr>
        <w:pStyle w:val="Odstavecseseznamem"/>
        <w:tabs>
          <w:tab w:val="left" w:pos="851"/>
        </w:tabs>
        <w:suppressAutoHyphens w:val="0"/>
        <w:ind w:left="1070"/>
      </w:pPr>
    </w:p>
    <w:p w14:paraId="2BF1489C" w14:textId="77777777" w:rsidR="00192DF2" w:rsidRDefault="00192DF2" w:rsidP="00192DF2">
      <w:pPr>
        <w:pStyle w:val="Zhlav"/>
        <w:tabs>
          <w:tab w:val="left" w:pos="708"/>
        </w:tabs>
        <w:rPr>
          <w:b/>
          <w:bCs/>
          <w:szCs w:val="24"/>
        </w:rPr>
      </w:pPr>
      <w:r w:rsidRPr="00340BEB">
        <w:t xml:space="preserve"> </w:t>
      </w:r>
      <w:r w:rsidR="008E342E">
        <w:rPr>
          <w:b/>
          <w:bCs/>
          <w:szCs w:val="24"/>
        </w:rPr>
        <w:t xml:space="preserve">15.2.1 </w:t>
      </w:r>
      <w:r w:rsidR="009772BE">
        <w:rPr>
          <w:b/>
          <w:bCs/>
          <w:szCs w:val="24"/>
        </w:rPr>
        <w:t>TECHNICKÁ DOKUMENTACE FYZICKÉ BEZPEČNOSTI</w:t>
      </w:r>
    </w:p>
    <w:p w14:paraId="627B5A31" w14:textId="77777777" w:rsidR="009772BE" w:rsidRPr="00340BEB" w:rsidRDefault="009772BE" w:rsidP="00192DF2">
      <w:pPr>
        <w:pStyle w:val="Zhlav"/>
        <w:tabs>
          <w:tab w:val="left" w:pos="708"/>
        </w:tabs>
      </w:pPr>
    </w:p>
    <w:p w14:paraId="313FFB9E" w14:textId="77777777" w:rsidR="00192DF2" w:rsidRPr="00192DF2" w:rsidRDefault="00192DF2" w:rsidP="00192DF2">
      <w:pPr>
        <w:ind w:firstLine="360"/>
        <w:outlineLvl w:val="0"/>
      </w:pPr>
      <w:r w:rsidRPr="00192DF2">
        <w:t>Tato dokumentace se člení do těchto částí:</w:t>
      </w:r>
    </w:p>
    <w:p w14:paraId="7EA4B2DD" w14:textId="77777777" w:rsidR="00192DF2" w:rsidRPr="00192DF2" w:rsidRDefault="00192DF2" w:rsidP="00192DF2">
      <w:pPr>
        <w:pStyle w:val="Zhlav"/>
        <w:tabs>
          <w:tab w:val="clear" w:pos="4536"/>
          <w:tab w:val="clear" w:pos="9072"/>
        </w:tabs>
        <w:outlineLvl w:val="0"/>
      </w:pPr>
    </w:p>
    <w:p w14:paraId="0F6EB9A8" w14:textId="77777777" w:rsidR="00192DF2" w:rsidRPr="00192DF2" w:rsidRDefault="00F5164E" w:rsidP="00F5164E">
      <w:pPr>
        <w:suppressAutoHyphens w:val="0"/>
        <w:ind w:left="672" w:hanging="308"/>
        <w:outlineLvl w:val="0"/>
        <w:rPr>
          <w:bCs/>
        </w:rPr>
      </w:pPr>
      <w:r>
        <w:rPr>
          <w:bCs/>
        </w:rPr>
        <w:t xml:space="preserve">a) </w:t>
      </w:r>
      <w:r w:rsidR="00192DF2" w:rsidRPr="00192DF2">
        <w:rPr>
          <w:bCs/>
        </w:rPr>
        <w:t>Výkresová dokumentace</w:t>
      </w:r>
      <w:r w:rsidR="00192DF2" w:rsidRPr="00192DF2">
        <w:t xml:space="preserve">, která obsahuje zejména vyznačení hranice objektu, hranic jednotlivých zabezpečených oblastí a rozmístění technických prostředků určených k ochraně utajovaných informací v objektu a zabezpečených oblastech. </w:t>
      </w:r>
    </w:p>
    <w:p w14:paraId="25D50EC4" w14:textId="77777777" w:rsidR="00192DF2" w:rsidRPr="00192DF2" w:rsidRDefault="00F5164E" w:rsidP="00F5164E">
      <w:pPr>
        <w:suppressAutoHyphens w:val="0"/>
        <w:ind w:left="360"/>
        <w:outlineLvl w:val="0"/>
        <w:rPr>
          <w:szCs w:val="24"/>
        </w:rPr>
      </w:pPr>
      <w:r>
        <w:rPr>
          <w:bCs/>
          <w:szCs w:val="24"/>
        </w:rPr>
        <w:t xml:space="preserve">b) </w:t>
      </w:r>
      <w:r w:rsidR="00192DF2" w:rsidRPr="00192DF2">
        <w:rPr>
          <w:bCs/>
          <w:szCs w:val="24"/>
        </w:rPr>
        <w:t>Dokumentace technických prostředků</w:t>
      </w:r>
      <w:r w:rsidR="00192DF2" w:rsidRPr="00192DF2">
        <w:rPr>
          <w:szCs w:val="24"/>
        </w:rPr>
        <w:t xml:space="preserve">, která obsahuje zejména </w:t>
      </w:r>
    </w:p>
    <w:p w14:paraId="79A43989" w14:textId="77777777" w:rsidR="00192DF2" w:rsidRPr="00192DF2" w:rsidRDefault="00192DF2" w:rsidP="00F86345">
      <w:pPr>
        <w:ind w:left="993" w:hanging="284"/>
        <w:outlineLvl w:val="0"/>
        <w:rPr>
          <w:szCs w:val="24"/>
        </w:rPr>
      </w:pPr>
      <w:r w:rsidRPr="00192DF2">
        <w:rPr>
          <w:szCs w:val="24"/>
        </w:rPr>
        <w:t xml:space="preserve"> </w:t>
      </w:r>
      <w:r w:rsidR="00F5164E">
        <w:rPr>
          <w:szCs w:val="24"/>
        </w:rPr>
        <w:t>1.</w:t>
      </w:r>
      <w:r w:rsidRPr="00192DF2">
        <w:rPr>
          <w:szCs w:val="24"/>
        </w:rPr>
        <w:t xml:space="preserve"> výčet (název, počet a v případě více typů jednoho druhu technického prostředku i umístění)</w:t>
      </w:r>
      <w:r w:rsidR="00F5164E">
        <w:rPr>
          <w:szCs w:val="24"/>
        </w:rPr>
        <w:t>,</w:t>
      </w:r>
      <w:r w:rsidRPr="00192DF2">
        <w:rPr>
          <w:szCs w:val="24"/>
        </w:rPr>
        <w:t xml:space="preserve"> </w:t>
      </w:r>
    </w:p>
    <w:p w14:paraId="2C402FC9" w14:textId="77777777" w:rsidR="00192DF2" w:rsidRPr="00192DF2" w:rsidRDefault="00F5164E" w:rsidP="00192DF2">
      <w:pPr>
        <w:ind w:left="426" w:firstLine="358"/>
        <w:outlineLvl w:val="0"/>
        <w:rPr>
          <w:szCs w:val="24"/>
        </w:rPr>
      </w:pPr>
      <w:r>
        <w:rPr>
          <w:szCs w:val="24"/>
        </w:rPr>
        <w:t>2.</w:t>
      </w:r>
      <w:r w:rsidR="00192DF2" w:rsidRPr="00192DF2">
        <w:rPr>
          <w:color w:val="0000FF"/>
          <w:szCs w:val="24"/>
        </w:rPr>
        <w:t xml:space="preserve"> </w:t>
      </w:r>
      <w:r w:rsidR="00192DF2" w:rsidRPr="00192DF2">
        <w:rPr>
          <w:szCs w:val="24"/>
        </w:rPr>
        <w:t>kopie certifikátu a přílohy z doby instalace</w:t>
      </w:r>
      <w:r>
        <w:rPr>
          <w:szCs w:val="24"/>
        </w:rPr>
        <w:t>,</w:t>
      </w:r>
      <w:r w:rsidR="00192DF2" w:rsidRPr="00192DF2">
        <w:rPr>
          <w:szCs w:val="24"/>
        </w:rPr>
        <w:t xml:space="preserve"> </w:t>
      </w:r>
    </w:p>
    <w:p w14:paraId="357604F7" w14:textId="77777777" w:rsidR="00707F66" w:rsidRPr="00192DF2" w:rsidRDefault="00F5164E" w:rsidP="00192DF2">
      <w:pPr>
        <w:tabs>
          <w:tab w:val="num" w:pos="1418"/>
        </w:tabs>
        <w:ind w:firstLine="798"/>
        <w:outlineLvl w:val="0"/>
        <w:rPr>
          <w:szCs w:val="24"/>
        </w:rPr>
      </w:pPr>
      <w:r>
        <w:rPr>
          <w:szCs w:val="24"/>
        </w:rPr>
        <w:t>3.</w:t>
      </w:r>
      <w:r w:rsidR="00192DF2" w:rsidRPr="00192DF2">
        <w:rPr>
          <w:szCs w:val="24"/>
        </w:rPr>
        <w:t xml:space="preserve"> zápisy o posouzení shody z doby instalace (uvést specifikaci a způsob použití).</w:t>
      </w:r>
    </w:p>
    <w:p w14:paraId="0BA9547F" w14:textId="77777777" w:rsidR="00192DF2" w:rsidRDefault="00192DF2" w:rsidP="00192DF2">
      <w:pPr>
        <w:tabs>
          <w:tab w:val="num" w:pos="1418"/>
        </w:tabs>
        <w:outlineLvl w:val="0"/>
        <w:rPr>
          <w:i/>
          <w:iCs/>
        </w:rPr>
      </w:pPr>
    </w:p>
    <w:p w14:paraId="7A1B3AAA" w14:textId="77777777" w:rsidR="00707F66" w:rsidRPr="00340BEB" w:rsidRDefault="00707F66" w:rsidP="00493E67">
      <w:pPr>
        <w:tabs>
          <w:tab w:val="num" w:pos="1418"/>
        </w:tabs>
        <w:ind w:firstLine="709"/>
        <w:outlineLvl w:val="0"/>
      </w:pPr>
      <w:r w:rsidRPr="00340BEB">
        <w:t>U zabezpečené oblasti, kde se ukládá utajovaná informace stupně utajení Vyhrazené</w:t>
      </w:r>
      <w:r>
        <w:t xml:space="preserve"> </w:t>
      </w:r>
      <w:r w:rsidRPr="0055359D">
        <w:rPr>
          <w:szCs w:val="24"/>
        </w:rPr>
        <w:t>v komponentách informačního systému nebo kryptografickém prostředku nebo</w:t>
      </w:r>
      <w:r w:rsidRPr="005E088E">
        <w:rPr>
          <w:szCs w:val="24"/>
        </w:rPr>
        <w:t xml:space="preserve"> </w:t>
      </w:r>
      <w:r w:rsidRPr="00340BEB">
        <w:t>která vyžaduje zvláštní režim nakládání, se dále zpracovává podle bodu 14.3.1. tabulka bodového ohodnocení opatření fyzické bezpečnosti zabezpečené oblasti.</w:t>
      </w:r>
    </w:p>
    <w:p w14:paraId="01A6843F" w14:textId="77777777" w:rsidR="00707F66" w:rsidRDefault="00707F66" w:rsidP="00707F66"/>
    <w:p w14:paraId="6C2C1B5B" w14:textId="77777777" w:rsidR="00457F43" w:rsidRPr="00CA78DC" w:rsidRDefault="00457F43" w:rsidP="00CA78DC">
      <w:pPr>
        <w:spacing w:after="240"/>
        <w:jc w:val="center"/>
      </w:pPr>
      <w:r w:rsidRPr="00CA78DC">
        <w:t>Čl. II</w:t>
      </w:r>
    </w:p>
    <w:p w14:paraId="73227448" w14:textId="77777777" w:rsidR="000E23CA" w:rsidRDefault="00457F43" w:rsidP="000E23CA">
      <w:pPr>
        <w:spacing w:after="240"/>
        <w:jc w:val="center"/>
        <w:rPr>
          <w:rFonts w:eastAsia="MS Mincho"/>
          <w:b/>
        </w:rPr>
      </w:pPr>
      <w:r w:rsidRPr="00CA78DC">
        <w:rPr>
          <w:rFonts w:eastAsia="MS Mincho"/>
          <w:b/>
        </w:rPr>
        <w:t>Účinnost</w:t>
      </w:r>
    </w:p>
    <w:p w14:paraId="0BD3EE10" w14:textId="77777777" w:rsidR="00F96C0A" w:rsidRDefault="00457F43" w:rsidP="00493E67">
      <w:pPr>
        <w:ind w:firstLine="709"/>
      </w:pPr>
      <w:r w:rsidRPr="00CA78DC">
        <w:rPr>
          <w:rFonts w:eastAsia="MS Mincho"/>
        </w:rPr>
        <w:t xml:space="preserve">Tato vyhláška nabývá účinnosti dnem </w:t>
      </w:r>
      <w:r w:rsidRPr="00CA78DC">
        <w:t>1. ledna 2012.</w:t>
      </w:r>
    </w:p>
    <w:p w14:paraId="5C6091AF" w14:textId="77777777" w:rsidR="0030534C" w:rsidRDefault="0030534C" w:rsidP="0030534C">
      <w:pPr>
        <w:ind w:firstLine="567"/>
      </w:pPr>
    </w:p>
    <w:p w14:paraId="7FC1D76A" w14:textId="77777777" w:rsidR="0030534C" w:rsidRDefault="0030534C" w:rsidP="00AA590C"/>
    <w:p w14:paraId="4A71EC7A" w14:textId="77777777" w:rsidR="0030534C" w:rsidRPr="00CA78DC" w:rsidRDefault="0030534C" w:rsidP="0030534C">
      <w:pPr>
        <w:spacing w:after="240"/>
        <w:jc w:val="center"/>
      </w:pPr>
      <w:r>
        <w:t>Ředitel:</w:t>
      </w:r>
    </w:p>
    <w:sectPr w:rsidR="0030534C" w:rsidRPr="00CA78DC" w:rsidSect="00B81A09">
      <w:pgSz w:w="11906" w:h="16838"/>
      <w:pgMar w:top="1276" w:right="1417" w:bottom="1418"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0E38" w14:textId="77777777" w:rsidR="0042232D" w:rsidRDefault="0042232D" w:rsidP="00457F43">
      <w:r>
        <w:separator/>
      </w:r>
    </w:p>
  </w:endnote>
  <w:endnote w:type="continuationSeparator" w:id="0">
    <w:p w14:paraId="088B259C" w14:textId="77777777" w:rsidR="0042232D" w:rsidRDefault="0042232D" w:rsidP="0045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DBCB" w14:textId="77777777" w:rsidR="0042232D" w:rsidRDefault="0042232D" w:rsidP="00457F43">
      <w:r>
        <w:separator/>
      </w:r>
    </w:p>
  </w:footnote>
  <w:footnote w:type="continuationSeparator" w:id="0">
    <w:p w14:paraId="75037B9D" w14:textId="77777777" w:rsidR="0042232D" w:rsidRDefault="0042232D" w:rsidP="0045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1" w15:restartNumberingAfterBreak="0">
    <w:nsid w:val="00000002"/>
    <w:multiLevelType w:val="singleLevel"/>
    <w:tmpl w:val="00000002"/>
    <w:name w:val="WW8Num2"/>
    <w:lvl w:ilvl="0">
      <w:start w:val="1"/>
      <w:numFmt w:val="decimal"/>
      <w:pStyle w:val="Zkladntext21"/>
      <w:lvlText w:val="(%1)"/>
      <w:lvlJc w:val="left"/>
      <w:pPr>
        <w:tabs>
          <w:tab w:val="num" w:pos="1040"/>
        </w:tabs>
        <w:ind w:firstLine="680"/>
      </w:pPr>
      <w:rPr>
        <w:rFonts w:cs="Times New Roman"/>
        <w:b w:val="0"/>
        <w:i w:val="0"/>
        <w:strike w:val="0"/>
        <w:dstrike w:val="0"/>
        <w:u w:val="none"/>
      </w:rPr>
    </w:lvl>
  </w:abstractNum>
  <w:abstractNum w:abstractNumId="2" w15:restartNumberingAfterBreak="0">
    <w:nsid w:val="00000003"/>
    <w:multiLevelType w:val="singleLevel"/>
    <w:tmpl w:val="00000003"/>
    <w:name w:val="WW8Num7"/>
    <w:lvl w:ilvl="0">
      <w:start w:val="1"/>
      <w:numFmt w:val="bullet"/>
      <w:lvlText w:val="o"/>
      <w:lvlJc w:val="left"/>
      <w:pPr>
        <w:tabs>
          <w:tab w:val="num" w:pos="720"/>
        </w:tabs>
        <w:ind w:left="720" w:hanging="360"/>
      </w:pPr>
      <w:rPr>
        <w:rFonts w:ascii="Courier New" w:hAnsi="Courier New"/>
      </w:rPr>
    </w:lvl>
  </w:abstractNum>
  <w:abstractNum w:abstractNumId="3" w15:restartNumberingAfterBreak="0">
    <w:nsid w:val="00000004"/>
    <w:multiLevelType w:val="multilevel"/>
    <w:tmpl w:val="00000004"/>
    <w:name w:val="WW8Num9"/>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10"/>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00000006"/>
    <w:multiLevelType w:val="singleLevel"/>
    <w:tmpl w:val="00000006"/>
    <w:name w:val="WW8Num11"/>
    <w:lvl w:ilvl="0">
      <w:start w:val="1"/>
      <w:numFmt w:val="bullet"/>
      <w:lvlText w:val="o"/>
      <w:lvlJc w:val="left"/>
      <w:pPr>
        <w:tabs>
          <w:tab w:val="num" w:pos="1020"/>
        </w:tabs>
        <w:ind w:left="1020" w:hanging="360"/>
      </w:pPr>
      <w:rPr>
        <w:rFonts w:ascii="Courier New" w:hAnsi="Courier New"/>
      </w:rPr>
    </w:lvl>
  </w:abstractNum>
  <w:abstractNum w:abstractNumId="6" w15:restartNumberingAfterBreak="0">
    <w:nsid w:val="00000007"/>
    <w:multiLevelType w:val="singleLevel"/>
    <w:tmpl w:val="00000007"/>
    <w:name w:val="WW8Num15"/>
    <w:lvl w:ilvl="0">
      <w:start w:val="1"/>
      <w:numFmt w:val="bullet"/>
      <w:lvlText w:val="o"/>
      <w:lvlJc w:val="left"/>
      <w:pPr>
        <w:tabs>
          <w:tab w:val="num" w:pos="720"/>
        </w:tabs>
        <w:ind w:left="720" w:hanging="360"/>
      </w:pPr>
      <w:rPr>
        <w:rFonts w:ascii="Courier New" w:hAnsi="Courier New"/>
      </w:rPr>
    </w:lvl>
  </w:abstractNum>
  <w:abstractNum w:abstractNumId="7" w15:restartNumberingAfterBreak="0">
    <w:nsid w:val="00000008"/>
    <w:multiLevelType w:val="singleLevel"/>
    <w:tmpl w:val="00000008"/>
    <w:name w:val="WW8Num21"/>
    <w:lvl w:ilvl="0">
      <w:start w:val="2"/>
      <w:numFmt w:val="decimal"/>
      <w:lvlText w:val="%1."/>
      <w:lvlJc w:val="left"/>
      <w:pPr>
        <w:tabs>
          <w:tab w:val="num" w:pos="1068"/>
        </w:tabs>
        <w:ind w:left="1068" w:hanging="360"/>
      </w:pPr>
      <w:rPr>
        <w:rFonts w:eastAsia="Times New Roman" w:cs="Times New Roman"/>
      </w:rPr>
    </w:lvl>
  </w:abstractNum>
  <w:abstractNum w:abstractNumId="8" w15:restartNumberingAfterBreak="0">
    <w:nsid w:val="00000009"/>
    <w:multiLevelType w:val="singleLevel"/>
    <w:tmpl w:val="00000009"/>
    <w:name w:val="WW8Num24"/>
    <w:lvl w:ilvl="0">
      <w:start w:val="1"/>
      <w:numFmt w:val="bullet"/>
      <w:lvlText w:val="-"/>
      <w:lvlJc w:val="left"/>
      <w:pPr>
        <w:tabs>
          <w:tab w:val="num" w:pos="720"/>
        </w:tabs>
        <w:ind w:left="720" w:hanging="360"/>
      </w:pPr>
      <w:rPr>
        <w:rFonts w:ascii="Arial" w:hAnsi="Arial"/>
      </w:rPr>
    </w:lvl>
  </w:abstractNum>
  <w:abstractNum w:abstractNumId="9" w15:restartNumberingAfterBreak="0">
    <w:nsid w:val="0000000A"/>
    <w:multiLevelType w:val="multilevel"/>
    <w:tmpl w:val="0000000A"/>
    <w:name w:val="WW8Num26"/>
    <w:lvl w:ilvl="0">
      <w:start w:val="1"/>
      <w:numFmt w:val="decimal"/>
      <w:pStyle w:val="Textbodu"/>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15:restartNumberingAfterBreak="0">
    <w:nsid w:val="0B090299"/>
    <w:multiLevelType w:val="multilevel"/>
    <w:tmpl w:val="A7247E6A"/>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14"/>
        </w:tabs>
        <w:ind w:left="1014" w:hanging="66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15:restartNumberingAfterBreak="0">
    <w:nsid w:val="0D535C9E"/>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0703F61"/>
    <w:multiLevelType w:val="hybridMultilevel"/>
    <w:tmpl w:val="0194C462"/>
    <w:lvl w:ilvl="0" w:tplc="6D3AB2E0">
      <w:start w:val="1"/>
      <w:numFmt w:val="lowerLetter"/>
      <w:lvlText w:val="%1)"/>
      <w:lvlJc w:val="left"/>
      <w:pPr>
        <w:ind w:left="1070" w:hanging="360"/>
      </w:pPr>
      <w:rPr>
        <w:rFonts w:cs="Times New Roman" w:hint="default"/>
        <w:u w:val="none"/>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3" w15:restartNumberingAfterBreak="0">
    <w:nsid w:val="2127187A"/>
    <w:multiLevelType w:val="multilevel"/>
    <w:tmpl w:val="60B8E724"/>
    <w:lvl w:ilvl="0">
      <w:start w:val="5"/>
      <w:numFmt w:val="decimal"/>
      <w:lvlText w:val="%1."/>
      <w:lvlJc w:val="left"/>
      <w:pPr>
        <w:tabs>
          <w:tab w:val="num" w:pos="360"/>
        </w:tabs>
        <w:ind w:left="360" w:hanging="360"/>
      </w:pPr>
      <w:rPr>
        <w:rFonts w:cs="Times New Roman" w:hint="default"/>
        <w:sz w:val="24"/>
        <w:u w:val="none"/>
      </w:rPr>
    </w:lvl>
    <w:lvl w:ilvl="1">
      <w:start w:val="3"/>
      <w:numFmt w:val="decimal"/>
      <w:lvlText w:val="%1.%2."/>
      <w:lvlJc w:val="left"/>
      <w:pPr>
        <w:tabs>
          <w:tab w:val="num" w:pos="720"/>
        </w:tabs>
        <w:ind w:left="720" w:hanging="720"/>
      </w:pPr>
      <w:rPr>
        <w:rFonts w:cs="Times New Roman" w:hint="default"/>
        <w:sz w:val="24"/>
        <w:u w:val="none"/>
      </w:rPr>
    </w:lvl>
    <w:lvl w:ilvl="2">
      <w:start w:val="1"/>
      <w:numFmt w:val="decimal"/>
      <w:lvlText w:val="%1.%2.%3."/>
      <w:lvlJc w:val="left"/>
      <w:pPr>
        <w:tabs>
          <w:tab w:val="num" w:pos="720"/>
        </w:tabs>
        <w:ind w:left="720" w:hanging="720"/>
      </w:pPr>
      <w:rPr>
        <w:rFonts w:cs="Times New Roman" w:hint="default"/>
        <w:sz w:val="24"/>
        <w:u w:val="none"/>
      </w:rPr>
    </w:lvl>
    <w:lvl w:ilvl="3">
      <w:start w:val="1"/>
      <w:numFmt w:val="decimal"/>
      <w:lvlText w:val="%1.%2.%3.%4."/>
      <w:lvlJc w:val="left"/>
      <w:pPr>
        <w:tabs>
          <w:tab w:val="num" w:pos="1080"/>
        </w:tabs>
        <w:ind w:left="1080" w:hanging="1080"/>
      </w:pPr>
      <w:rPr>
        <w:rFonts w:cs="Times New Roman" w:hint="default"/>
        <w:sz w:val="24"/>
        <w:u w:val="none"/>
      </w:rPr>
    </w:lvl>
    <w:lvl w:ilvl="4">
      <w:start w:val="1"/>
      <w:numFmt w:val="decimal"/>
      <w:lvlText w:val="%1.%2.%3.%4.%5."/>
      <w:lvlJc w:val="left"/>
      <w:pPr>
        <w:tabs>
          <w:tab w:val="num" w:pos="1080"/>
        </w:tabs>
        <w:ind w:left="1080" w:hanging="1080"/>
      </w:pPr>
      <w:rPr>
        <w:rFonts w:cs="Times New Roman" w:hint="default"/>
        <w:sz w:val="24"/>
        <w:u w:val="none"/>
      </w:rPr>
    </w:lvl>
    <w:lvl w:ilvl="5">
      <w:start w:val="1"/>
      <w:numFmt w:val="decimal"/>
      <w:lvlText w:val="%1.%2.%3.%4.%5.%6."/>
      <w:lvlJc w:val="left"/>
      <w:pPr>
        <w:tabs>
          <w:tab w:val="num" w:pos="1440"/>
        </w:tabs>
        <w:ind w:left="1440" w:hanging="1440"/>
      </w:pPr>
      <w:rPr>
        <w:rFonts w:cs="Times New Roman" w:hint="default"/>
        <w:sz w:val="24"/>
        <w:u w:val="none"/>
      </w:rPr>
    </w:lvl>
    <w:lvl w:ilvl="6">
      <w:start w:val="1"/>
      <w:numFmt w:val="decimal"/>
      <w:lvlText w:val="%1.%2.%3.%4.%5.%6.%7."/>
      <w:lvlJc w:val="left"/>
      <w:pPr>
        <w:tabs>
          <w:tab w:val="num" w:pos="1800"/>
        </w:tabs>
        <w:ind w:left="1800" w:hanging="1800"/>
      </w:pPr>
      <w:rPr>
        <w:rFonts w:cs="Times New Roman" w:hint="default"/>
        <w:sz w:val="24"/>
        <w:u w:val="none"/>
      </w:rPr>
    </w:lvl>
    <w:lvl w:ilvl="7">
      <w:start w:val="1"/>
      <w:numFmt w:val="decimal"/>
      <w:lvlText w:val="%1.%2.%3.%4.%5.%6.%7.%8."/>
      <w:lvlJc w:val="left"/>
      <w:pPr>
        <w:tabs>
          <w:tab w:val="num" w:pos="1800"/>
        </w:tabs>
        <w:ind w:left="1800" w:hanging="1800"/>
      </w:pPr>
      <w:rPr>
        <w:rFonts w:cs="Times New Roman" w:hint="default"/>
        <w:sz w:val="24"/>
        <w:u w:val="none"/>
      </w:rPr>
    </w:lvl>
    <w:lvl w:ilvl="8">
      <w:start w:val="1"/>
      <w:numFmt w:val="decimal"/>
      <w:lvlText w:val="%1.%2.%3.%4.%5.%6.%7.%8.%9."/>
      <w:lvlJc w:val="left"/>
      <w:pPr>
        <w:tabs>
          <w:tab w:val="num" w:pos="2160"/>
        </w:tabs>
        <w:ind w:left="2160" w:hanging="2160"/>
      </w:pPr>
      <w:rPr>
        <w:rFonts w:cs="Times New Roman" w:hint="default"/>
        <w:sz w:val="24"/>
        <w:u w:val="none"/>
      </w:rPr>
    </w:lvl>
  </w:abstractNum>
  <w:abstractNum w:abstractNumId="14" w15:restartNumberingAfterBreak="0">
    <w:nsid w:val="218B1B33"/>
    <w:multiLevelType w:val="hybridMultilevel"/>
    <w:tmpl w:val="79B6B1F0"/>
    <w:lvl w:ilvl="0" w:tplc="1B8E8C52">
      <w:start w:val="1"/>
      <w:numFmt w:val="bullet"/>
      <w:lvlText w:val="-"/>
      <w:lvlJc w:val="left"/>
      <w:pPr>
        <w:tabs>
          <w:tab w:val="num" w:pos="720"/>
        </w:tabs>
        <w:ind w:left="720" w:hanging="360"/>
      </w:pPr>
      <w:rPr>
        <w:rFonts w:ascii="Arial" w:eastAsia="Times New Roman" w:hAnsi="Arial" w:hint="default"/>
      </w:rPr>
    </w:lvl>
    <w:lvl w:ilvl="1" w:tplc="A37EB052" w:tentative="1">
      <w:start w:val="1"/>
      <w:numFmt w:val="bullet"/>
      <w:lvlText w:val="o"/>
      <w:lvlJc w:val="left"/>
      <w:pPr>
        <w:tabs>
          <w:tab w:val="num" w:pos="1440"/>
        </w:tabs>
        <w:ind w:left="1440" w:hanging="360"/>
      </w:pPr>
      <w:rPr>
        <w:rFonts w:ascii="Courier New" w:hAnsi="Courier New" w:hint="default"/>
      </w:rPr>
    </w:lvl>
    <w:lvl w:ilvl="2" w:tplc="AD286578" w:tentative="1">
      <w:start w:val="1"/>
      <w:numFmt w:val="bullet"/>
      <w:lvlText w:val=""/>
      <w:lvlJc w:val="left"/>
      <w:pPr>
        <w:tabs>
          <w:tab w:val="num" w:pos="2160"/>
        </w:tabs>
        <w:ind w:left="2160" w:hanging="360"/>
      </w:pPr>
      <w:rPr>
        <w:rFonts w:ascii="Wingdings" w:hAnsi="Wingdings" w:hint="default"/>
      </w:rPr>
    </w:lvl>
    <w:lvl w:ilvl="3" w:tplc="43187896" w:tentative="1">
      <w:start w:val="1"/>
      <w:numFmt w:val="bullet"/>
      <w:lvlText w:val=""/>
      <w:lvlJc w:val="left"/>
      <w:pPr>
        <w:tabs>
          <w:tab w:val="num" w:pos="2880"/>
        </w:tabs>
        <w:ind w:left="2880" w:hanging="360"/>
      </w:pPr>
      <w:rPr>
        <w:rFonts w:ascii="Symbol" w:hAnsi="Symbol" w:hint="default"/>
      </w:rPr>
    </w:lvl>
    <w:lvl w:ilvl="4" w:tplc="ADD66530" w:tentative="1">
      <w:start w:val="1"/>
      <w:numFmt w:val="bullet"/>
      <w:lvlText w:val="o"/>
      <w:lvlJc w:val="left"/>
      <w:pPr>
        <w:tabs>
          <w:tab w:val="num" w:pos="3600"/>
        </w:tabs>
        <w:ind w:left="3600" w:hanging="360"/>
      </w:pPr>
      <w:rPr>
        <w:rFonts w:ascii="Courier New" w:hAnsi="Courier New" w:hint="default"/>
      </w:rPr>
    </w:lvl>
    <w:lvl w:ilvl="5" w:tplc="7A824884" w:tentative="1">
      <w:start w:val="1"/>
      <w:numFmt w:val="bullet"/>
      <w:lvlText w:val=""/>
      <w:lvlJc w:val="left"/>
      <w:pPr>
        <w:tabs>
          <w:tab w:val="num" w:pos="4320"/>
        </w:tabs>
        <w:ind w:left="4320" w:hanging="360"/>
      </w:pPr>
      <w:rPr>
        <w:rFonts w:ascii="Wingdings" w:hAnsi="Wingdings" w:hint="default"/>
      </w:rPr>
    </w:lvl>
    <w:lvl w:ilvl="6" w:tplc="821E58A8" w:tentative="1">
      <w:start w:val="1"/>
      <w:numFmt w:val="bullet"/>
      <w:lvlText w:val=""/>
      <w:lvlJc w:val="left"/>
      <w:pPr>
        <w:tabs>
          <w:tab w:val="num" w:pos="5040"/>
        </w:tabs>
        <w:ind w:left="5040" w:hanging="360"/>
      </w:pPr>
      <w:rPr>
        <w:rFonts w:ascii="Symbol" w:hAnsi="Symbol" w:hint="default"/>
      </w:rPr>
    </w:lvl>
    <w:lvl w:ilvl="7" w:tplc="A67A43E2" w:tentative="1">
      <w:start w:val="1"/>
      <w:numFmt w:val="bullet"/>
      <w:lvlText w:val="o"/>
      <w:lvlJc w:val="left"/>
      <w:pPr>
        <w:tabs>
          <w:tab w:val="num" w:pos="5760"/>
        </w:tabs>
        <w:ind w:left="5760" w:hanging="360"/>
      </w:pPr>
      <w:rPr>
        <w:rFonts w:ascii="Courier New" w:hAnsi="Courier New" w:hint="default"/>
      </w:rPr>
    </w:lvl>
    <w:lvl w:ilvl="8" w:tplc="BBE01E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671C6"/>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7D4BA4"/>
    <w:multiLevelType w:val="hybridMultilevel"/>
    <w:tmpl w:val="08BC7EBC"/>
    <w:lvl w:ilvl="0" w:tplc="FC6C7F12">
      <w:start w:val="1"/>
      <w:numFmt w:val="decimal"/>
      <w:lvlText w:val="%1."/>
      <w:lvlJc w:val="left"/>
      <w:pPr>
        <w:tabs>
          <w:tab w:val="num" w:pos="720"/>
        </w:tabs>
        <w:ind w:left="720" w:hanging="360"/>
      </w:pPr>
      <w:rPr>
        <w:rFonts w:cs="Times New Roman"/>
      </w:rPr>
    </w:lvl>
    <w:lvl w:ilvl="1" w:tplc="7734A09E">
      <w:start w:val="1"/>
      <w:numFmt w:val="lowerLetter"/>
      <w:lvlText w:val="%2."/>
      <w:lvlJc w:val="left"/>
      <w:pPr>
        <w:tabs>
          <w:tab w:val="num" w:pos="1440"/>
        </w:tabs>
        <w:ind w:left="1440" w:hanging="360"/>
      </w:pPr>
      <w:rPr>
        <w:rFonts w:cs="Times New Roman"/>
      </w:rPr>
    </w:lvl>
    <w:lvl w:ilvl="2" w:tplc="44609686">
      <w:start w:val="1"/>
      <w:numFmt w:val="lowerLetter"/>
      <w:lvlText w:val="%3)"/>
      <w:lvlJc w:val="left"/>
      <w:pPr>
        <w:tabs>
          <w:tab w:val="num" w:pos="1637"/>
        </w:tabs>
        <w:ind w:left="1637" w:hanging="360"/>
      </w:pPr>
      <w:rPr>
        <w:rFonts w:cs="Times New Roman" w:hint="default"/>
        <w:strike/>
      </w:rPr>
    </w:lvl>
    <w:lvl w:ilvl="3" w:tplc="18D04CE0" w:tentative="1">
      <w:start w:val="1"/>
      <w:numFmt w:val="decimal"/>
      <w:lvlText w:val="%4."/>
      <w:lvlJc w:val="left"/>
      <w:pPr>
        <w:tabs>
          <w:tab w:val="num" w:pos="2880"/>
        </w:tabs>
        <w:ind w:left="2880" w:hanging="360"/>
      </w:pPr>
      <w:rPr>
        <w:rFonts w:cs="Times New Roman"/>
      </w:rPr>
    </w:lvl>
    <w:lvl w:ilvl="4" w:tplc="A5D0B9F0" w:tentative="1">
      <w:start w:val="1"/>
      <w:numFmt w:val="lowerLetter"/>
      <w:lvlText w:val="%5."/>
      <w:lvlJc w:val="left"/>
      <w:pPr>
        <w:tabs>
          <w:tab w:val="num" w:pos="3600"/>
        </w:tabs>
        <w:ind w:left="3600" w:hanging="360"/>
      </w:pPr>
      <w:rPr>
        <w:rFonts w:cs="Times New Roman"/>
      </w:rPr>
    </w:lvl>
    <w:lvl w:ilvl="5" w:tplc="B7B2DB26" w:tentative="1">
      <w:start w:val="1"/>
      <w:numFmt w:val="lowerRoman"/>
      <w:lvlText w:val="%6."/>
      <w:lvlJc w:val="right"/>
      <w:pPr>
        <w:tabs>
          <w:tab w:val="num" w:pos="4320"/>
        </w:tabs>
        <w:ind w:left="4320" w:hanging="180"/>
      </w:pPr>
      <w:rPr>
        <w:rFonts w:cs="Times New Roman"/>
      </w:rPr>
    </w:lvl>
    <w:lvl w:ilvl="6" w:tplc="D3D66D4E" w:tentative="1">
      <w:start w:val="1"/>
      <w:numFmt w:val="decimal"/>
      <w:lvlText w:val="%7."/>
      <w:lvlJc w:val="left"/>
      <w:pPr>
        <w:tabs>
          <w:tab w:val="num" w:pos="5040"/>
        </w:tabs>
        <w:ind w:left="5040" w:hanging="360"/>
      </w:pPr>
      <w:rPr>
        <w:rFonts w:cs="Times New Roman"/>
      </w:rPr>
    </w:lvl>
    <w:lvl w:ilvl="7" w:tplc="BD1E9A88" w:tentative="1">
      <w:start w:val="1"/>
      <w:numFmt w:val="lowerLetter"/>
      <w:lvlText w:val="%8."/>
      <w:lvlJc w:val="left"/>
      <w:pPr>
        <w:tabs>
          <w:tab w:val="num" w:pos="5760"/>
        </w:tabs>
        <w:ind w:left="5760" w:hanging="360"/>
      </w:pPr>
      <w:rPr>
        <w:rFonts w:cs="Times New Roman"/>
      </w:rPr>
    </w:lvl>
    <w:lvl w:ilvl="8" w:tplc="F46098CE"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AD719C"/>
    <w:multiLevelType w:val="multilevel"/>
    <w:tmpl w:val="B59E1496"/>
    <w:lvl w:ilvl="0">
      <w:start w:val="5"/>
      <w:numFmt w:val="decimal"/>
      <w:lvlText w:val="%1"/>
      <w:lvlJc w:val="left"/>
      <w:pPr>
        <w:tabs>
          <w:tab w:val="num" w:pos="360"/>
        </w:tabs>
        <w:ind w:left="360" w:hanging="360"/>
      </w:pPr>
      <w:rPr>
        <w:rFonts w:cs="Times New Roman" w:hint="default"/>
        <w:sz w:val="24"/>
        <w:u w:val="none"/>
      </w:rPr>
    </w:lvl>
    <w:lvl w:ilvl="1">
      <w:start w:val="2"/>
      <w:numFmt w:val="decimal"/>
      <w:lvlText w:val="%1.%2"/>
      <w:lvlJc w:val="left"/>
      <w:pPr>
        <w:tabs>
          <w:tab w:val="num" w:pos="360"/>
        </w:tabs>
        <w:ind w:left="360" w:hanging="360"/>
      </w:pPr>
      <w:rPr>
        <w:rFonts w:cs="Times New Roman" w:hint="default"/>
        <w:sz w:val="24"/>
        <w:u w:val="none"/>
      </w:rPr>
    </w:lvl>
    <w:lvl w:ilvl="2">
      <w:start w:val="1"/>
      <w:numFmt w:val="decimal"/>
      <w:lvlText w:val="%1.%2.%3"/>
      <w:lvlJc w:val="left"/>
      <w:pPr>
        <w:tabs>
          <w:tab w:val="num" w:pos="720"/>
        </w:tabs>
        <w:ind w:left="720" w:hanging="720"/>
      </w:pPr>
      <w:rPr>
        <w:rFonts w:cs="Times New Roman" w:hint="default"/>
        <w:sz w:val="24"/>
        <w:u w:val="none"/>
      </w:rPr>
    </w:lvl>
    <w:lvl w:ilvl="3">
      <w:start w:val="1"/>
      <w:numFmt w:val="decimal"/>
      <w:lvlText w:val="%1.%2.%3.%4"/>
      <w:lvlJc w:val="left"/>
      <w:pPr>
        <w:tabs>
          <w:tab w:val="num" w:pos="1080"/>
        </w:tabs>
        <w:ind w:left="1080" w:hanging="1080"/>
      </w:pPr>
      <w:rPr>
        <w:rFonts w:cs="Times New Roman" w:hint="default"/>
        <w:sz w:val="24"/>
        <w:u w:val="none"/>
      </w:rPr>
    </w:lvl>
    <w:lvl w:ilvl="4">
      <w:start w:val="1"/>
      <w:numFmt w:val="decimal"/>
      <w:lvlText w:val="%1.%2.%3.%4.%5"/>
      <w:lvlJc w:val="left"/>
      <w:pPr>
        <w:tabs>
          <w:tab w:val="num" w:pos="1080"/>
        </w:tabs>
        <w:ind w:left="1080" w:hanging="1080"/>
      </w:pPr>
      <w:rPr>
        <w:rFonts w:cs="Times New Roman" w:hint="default"/>
        <w:sz w:val="24"/>
        <w:u w:val="none"/>
      </w:rPr>
    </w:lvl>
    <w:lvl w:ilvl="5">
      <w:start w:val="1"/>
      <w:numFmt w:val="decimal"/>
      <w:lvlText w:val="%1.%2.%3.%4.%5.%6"/>
      <w:lvlJc w:val="left"/>
      <w:pPr>
        <w:tabs>
          <w:tab w:val="num" w:pos="1440"/>
        </w:tabs>
        <w:ind w:left="1440" w:hanging="1440"/>
      </w:pPr>
      <w:rPr>
        <w:rFonts w:cs="Times New Roman" w:hint="default"/>
        <w:sz w:val="24"/>
        <w:u w:val="none"/>
      </w:rPr>
    </w:lvl>
    <w:lvl w:ilvl="6">
      <w:start w:val="1"/>
      <w:numFmt w:val="decimal"/>
      <w:lvlText w:val="%1.%2.%3.%4.%5.%6.%7"/>
      <w:lvlJc w:val="left"/>
      <w:pPr>
        <w:tabs>
          <w:tab w:val="num" w:pos="1440"/>
        </w:tabs>
        <w:ind w:left="1440" w:hanging="1440"/>
      </w:pPr>
      <w:rPr>
        <w:rFonts w:cs="Times New Roman" w:hint="default"/>
        <w:sz w:val="24"/>
        <w:u w:val="none"/>
      </w:rPr>
    </w:lvl>
    <w:lvl w:ilvl="7">
      <w:start w:val="1"/>
      <w:numFmt w:val="decimal"/>
      <w:lvlText w:val="%1.%2.%3.%4.%5.%6.%7.%8"/>
      <w:lvlJc w:val="left"/>
      <w:pPr>
        <w:tabs>
          <w:tab w:val="num" w:pos="1800"/>
        </w:tabs>
        <w:ind w:left="1800" w:hanging="1800"/>
      </w:pPr>
      <w:rPr>
        <w:rFonts w:cs="Times New Roman" w:hint="default"/>
        <w:sz w:val="24"/>
        <w:u w:val="none"/>
      </w:rPr>
    </w:lvl>
    <w:lvl w:ilvl="8">
      <w:start w:val="1"/>
      <w:numFmt w:val="decimal"/>
      <w:lvlText w:val="%1.%2.%3.%4.%5.%6.%7.%8.%9"/>
      <w:lvlJc w:val="left"/>
      <w:pPr>
        <w:tabs>
          <w:tab w:val="num" w:pos="2160"/>
        </w:tabs>
        <w:ind w:left="2160" w:hanging="2160"/>
      </w:pPr>
      <w:rPr>
        <w:rFonts w:cs="Times New Roman" w:hint="default"/>
        <w:sz w:val="24"/>
        <w:u w:val="none"/>
      </w:rPr>
    </w:lvl>
  </w:abstractNum>
  <w:abstractNum w:abstractNumId="18" w15:restartNumberingAfterBreak="0">
    <w:nsid w:val="2ACF0C5E"/>
    <w:multiLevelType w:val="hybridMultilevel"/>
    <w:tmpl w:val="039262B0"/>
    <w:lvl w:ilvl="0" w:tplc="E108AB3E">
      <w:start w:val="1"/>
      <w:numFmt w:val="bullet"/>
      <w:lvlText w:val="o"/>
      <w:lvlJc w:val="left"/>
      <w:pPr>
        <w:tabs>
          <w:tab w:val="num" w:pos="1020"/>
        </w:tabs>
        <w:ind w:left="1020" w:hanging="360"/>
      </w:pPr>
      <w:rPr>
        <w:rFonts w:ascii="Courier New" w:hAnsi="Courier New" w:hint="default"/>
      </w:rPr>
    </w:lvl>
    <w:lvl w:ilvl="1" w:tplc="0A3609E6">
      <w:start w:val="1"/>
      <w:numFmt w:val="decimal"/>
      <w:lvlText w:val="%2."/>
      <w:lvlJc w:val="left"/>
      <w:pPr>
        <w:tabs>
          <w:tab w:val="num" w:pos="1440"/>
        </w:tabs>
        <w:ind w:left="1440" w:hanging="360"/>
      </w:pPr>
      <w:rPr>
        <w:rFonts w:cs="Times New Roman"/>
      </w:rPr>
    </w:lvl>
    <w:lvl w:ilvl="2" w:tplc="40E4C0F6">
      <w:start w:val="1"/>
      <w:numFmt w:val="decimal"/>
      <w:lvlText w:val="%3."/>
      <w:lvlJc w:val="left"/>
      <w:pPr>
        <w:tabs>
          <w:tab w:val="num" w:pos="2160"/>
        </w:tabs>
        <w:ind w:left="2160" w:hanging="360"/>
      </w:pPr>
      <w:rPr>
        <w:rFonts w:cs="Times New Roman"/>
      </w:rPr>
    </w:lvl>
    <w:lvl w:ilvl="3" w:tplc="354AD75C">
      <w:start w:val="1"/>
      <w:numFmt w:val="decimal"/>
      <w:lvlText w:val="%4."/>
      <w:lvlJc w:val="left"/>
      <w:pPr>
        <w:tabs>
          <w:tab w:val="num" w:pos="2880"/>
        </w:tabs>
        <w:ind w:left="2880" w:hanging="360"/>
      </w:pPr>
      <w:rPr>
        <w:rFonts w:cs="Times New Roman"/>
      </w:rPr>
    </w:lvl>
    <w:lvl w:ilvl="4" w:tplc="69241A08">
      <w:start w:val="1"/>
      <w:numFmt w:val="decimal"/>
      <w:lvlText w:val="%5."/>
      <w:lvlJc w:val="left"/>
      <w:pPr>
        <w:tabs>
          <w:tab w:val="num" w:pos="3600"/>
        </w:tabs>
        <w:ind w:left="3600" w:hanging="360"/>
      </w:pPr>
      <w:rPr>
        <w:rFonts w:cs="Times New Roman"/>
      </w:rPr>
    </w:lvl>
    <w:lvl w:ilvl="5" w:tplc="2020E5AE">
      <w:start w:val="1"/>
      <w:numFmt w:val="decimal"/>
      <w:lvlText w:val="%6."/>
      <w:lvlJc w:val="left"/>
      <w:pPr>
        <w:tabs>
          <w:tab w:val="num" w:pos="4320"/>
        </w:tabs>
        <w:ind w:left="4320" w:hanging="360"/>
      </w:pPr>
      <w:rPr>
        <w:rFonts w:cs="Times New Roman"/>
      </w:rPr>
    </w:lvl>
    <w:lvl w:ilvl="6" w:tplc="E03AD614">
      <w:start w:val="1"/>
      <w:numFmt w:val="decimal"/>
      <w:lvlText w:val="%7."/>
      <w:lvlJc w:val="left"/>
      <w:pPr>
        <w:tabs>
          <w:tab w:val="num" w:pos="5040"/>
        </w:tabs>
        <w:ind w:left="5040" w:hanging="360"/>
      </w:pPr>
      <w:rPr>
        <w:rFonts w:cs="Times New Roman"/>
      </w:rPr>
    </w:lvl>
    <w:lvl w:ilvl="7" w:tplc="7308700E">
      <w:start w:val="1"/>
      <w:numFmt w:val="decimal"/>
      <w:lvlText w:val="%8."/>
      <w:lvlJc w:val="left"/>
      <w:pPr>
        <w:tabs>
          <w:tab w:val="num" w:pos="5760"/>
        </w:tabs>
        <w:ind w:left="5760" w:hanging="360"/>
      </w:pPr>
      <w:rPr>
        <w:rFonts w:cs="Times New Roman"/>
      </w:rPr>
    </w:lvl>
    <w:lvl w:ilvl="8" w:tplc="59EE77AE">
      <w:start w:val="1"/>
      <w:numFmt w:val="decimal"/>
      <w:lvlText w:val="%9."/>
      <w:lvlJc w:val="left"/>
      <w:pPr>
        <w:tabs>
          <w:tab w:val="num" w:pos="6480"/>
        </w:tabs>
        <w:ind w:left="6480" w:hanging="360"/>
      </w:pPr>
      <w:rPr>
        <w:rFonts w:cs="Times New Roman"/>
      </w:rPr>
    </w:lvl>
  </w:abstractNum>
  <w:abstractNum w:abstractNumId="19" w15:restartNumberingAfterBreak="0">
    <w:nsid w:val="2B9D7195"/>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DD0325A"/>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41D0005"/>
    <w:multiLevelType w:val="multilevel"/>
    <w:tmpl w:val="13CCFCA2"/>
    <w:lvl w:ilvl="0">
      <w:start w:val="6"/>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6F043AA"/>
    <w:multiLevelType w:val="multilevel"/>
    <w:tmpl w:val="13CCFCA2"/>
    <w:lvl w:ilvl="0">
      <w:start w:val="6"/>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8596AF8"/>
    <w:multiLevelType w:val="hybridMultilevel"/>
    <w:tmpl w:val="139CA496"/>
    <w:lvl w:ilvl="0" w:tplc="8EDABDC6">
      <w:start w:val="1"/>
      <w:numFmt w:val="bullet"/>
      <w:lvlText w:val="o"/>
      <w:lvlJc w:val="left"/>
      <w:pPr>
        <w:tabs>
          <w:tab w:val="num" w:pos="720"/>
        </w:tabs>
        <w:ind w:left="720" w:hanging="360"/>
      </w:pPr>
      <w:rPr>
        <w:rFonts w:ascii="Courier New" w:hAnsi="Courier New" w:hint="default"/>
      </w:rPr>
    </w:lvl>
    <w:lvl w:ilvl="1" w:tplc="D4D0CF16">
      <w:start w:val="1"/>
      <w:numFmt w:val="bullet"/>
      <w:lvlText w:val="o"/>
      <w:lvlJc w:val="left"/>
      <w:pPr>
        <w:tabs>
          <w:tab w:val="num" w:pos="1440"/>
        </w:tabs>
        <w:ind w:left="1440" w:hanging="360"/>
      </w:pPr>
      <w:rPr>
        <w:rFonts w:ascii="Courier New" w:hAnsi="Courier New" w:hint="default"/>
      </w:rPr>
    </w:lvl>
    <w:lvl w:ilvl="2" w:tplc="36DCF172">
      <w:start w:val="1"/>
      <w:numFmt w:val="bullet"/>
      <w:lvlText w:val=""/>
      <w:lvlJc w:val="left"/>
      <w:pPr>
        <w:tabs>
          <w:tab w:val="num" w:pos="2160"/>
        </w:tabs>
        <w:ind w:left="2160" w:hanging="360"/>
      </w:pPr>
      <w:rPr>
        <w:rFonts w:ascii="Wingdings" w:hAnsi="Wingdings" w:hint="default"/>
      </w:rPr>
    </w:lvl>
    <w:lvl w:ilvl="3" w:tplc="4ABA299E">
      <w:start w:val="1"/>
      <w:numFmt w:val="bullet"/>
      <w:lvlText w:val=""/>
      <w:lvlJc w:val="left"/>
      <w:pPr>
        <w:tabs>
          <w:tab w:val="num" w:pos="2880"/>
        </w:tabs>
        <w:ind w:left="2880" w:hanging="360"/>
      </w:pPr>
      <w:rPr>
        <w:rFonts w:ascii="Symbol" w:hAnsi="Symbol" w:hint="default"/>
      </w:rPr>
    </w:lvl>
    <w:lvl w:ilvl="4" w:tplc="E842CA6E">
      <w:start w:val="1"/>
      <w:numFmt w:val="bullet"/>
      <w:lvlText w:val="o"/>
      <w:lvlJc w:val="left"/>
      <w:pPr>
        <w:tabs>
          <w:tab w:val="num" w:pos="3600"/>
        </w:tabs>
        <w:ind w:left="3600" w:hanging="360"/>
      </w:pPr>
      <w:rPr>
        <w:rFonts w:ascii="Courier New" w:hAnsi="Courier New" w:hint="default"/>
      </w:rPr>
    </w:lvl>
    <w:lvl w:ilvl="5" w:tplc="84C8929A">
      <w:start w:val="1"/>
      <w:numFmt w:val="bullet"/>
      <w:lvlText w:val=""/>
      <w:lvlJc w:val="left"/>
      <w:pPr>
        <w:tabs>
          <w:tab w:val="num" w:pos="4320"/>
        </w:tabs>
        <w:ind w:left="4320" w:hanging="360"/>
      </w:pPr>
      <w:rPr>
        <w:rFonts w:ascii="Wingdings" w:hAnsi="Wingdings" w:hint="default"/>
      </w:rPr>
    </w:lvl>
    <w:lvl w:ilvl="6" w:tplc="C23C1A14">
      <w:start w:val="1"/>
      <w:numFmt w:val="bullet"/>
      <w:lvlText w:val=""/>
      <w:lvlJc w:val="left"/>
      <w:pPr>
        <w:tabs>
          <w:tab w:val="num" w:pos="5040"/>
        </w:tabs>
        <w:ind w:left="5040" w:hanging="360"/>
      </w:pPr>
      <w:rPr>
        <w:rFonts w:ascii="Symbol" w:hAnsi="Symbol" w:hint="default"/>
      </w:rPr>
    </w:lvl>
    <w:lvl w:ilvl="7" w:tplc="CD0E2A9A">
      <w:start w:val="1"/>
      <w:numFmt w:val="bullet"/>
      <w:lvlText w:val="o"/>
      <w:lvlJc w:val="left"/>
      <w:pPr>
        <w:tabs>
          <w:tab w:val="num" w:pos="5760"/>
        </w:tabs>
        <w:ind w:left="5760" w:hanging="360"/>
      </w:pPr>
      <w:rPr>
        <w:rFonts w:ascii="Courier New" w:hAnsi="Courier New" w:hint="default"/>
      </w:rPr>
    </w:lvl>
    <w:lvl w:ilvl="8" w:tplc="C18EF486">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B7BED"/>
    <w:multiLevelType w:val="hybridMultilevel"/>
    <w:tmpl w:val="34480FCC"/>
    <w:lvl w:ilvl="0" w:tplc="F5D8ED18">
      <w:start w:val="1"/>
      <w:numFmt w:val="bullet"/>
      <w:lvlText w:val="o"/>
      <w:lvlJc w:val="left"/>
      <w:pPr>
        <w:tabs>
          <w:tab w:val="num" w:pos="1080"/>
        </w:tabs>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C6657A2"/>
    <w:multiLevelType w:val="singleLevel"/>
    <w:tmpl w:val="12604BC2"/>
    <w:lvl w:ilvl="0">
      <w:start w:val="1"/>
      <w:numFmt w:val="decimal"/>
      <w:suff w:val="space"/>
      <w:lvlText w:val="%1."/>
      <w:lvlJc w:val="left"/>
      <w:pPr>
        <w:ind w:left="360" w:hanging="360"/>
      </w:pPr>
      <w:rPr>
        <w:rFonts w:cs="Times New Roman" w:hint="default"/>
        <w:i w:val="0"/>
        <w:color w:val="auto"/>
      </w:rPr>
    </w:lvl>
  </w:abstractNum>
  <w:abstractNum w:abstractNumId="26" w15:restartNumberingAfterBreak="0">
    <w:nsid w:val="3D273E06"/>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DBE5D49"/>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B402505"/>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DF57562"/>
    <w:multiLevelType w:val="hybridMultilevel"/>
    <w:tmpl w:val="FF58737C"/>
    <w:lvl w:ilvl="0" w:tplc="A1E696CA">
      <w:start w:val="1"/>
      <w:numFmt w:val="bullet"/>
      <w:lvlText w:val="-"/>
      <w:lvlJc w:val="left"/>
      <w:pPr>
        <w:tabs>
          <w:tab w:val="num" w:pos="720"/>
        </w:tabs>
        <w:ind w:left="720" w:hanging="360"/>
      </w:pPr>
      <w:rPr>
        <w:rFonts w:ascii="Arial" w:eastAsia="Times New Roman" w:hAnsi="Arial" w:hint="default"/>
      </w:rPr>
    </w:lvl>
    <w:lvl w:ilvl="1" w:tplc="5AE6C304">
      <w:start w:val="1"/>
      <w:numFmt w:val="bullet"/>
      <w:lvlText w:val="o"/>
      <w:lvlJc w:val="left"/>
      <w:pPr>
        <w:tabs>
          <w:tab w:val="num" w:pos="1440"/>
        </w:tabs>
        <w:ind w:left="1440" w:hanging="360"/>
      </w:pPr>
      <w:rPr>
        <w:rFonts w:ascii="Courier New" w:hAnsi="Courier New" w:hint="default"/>
      </w:rPr>
    </w:lvl>
    <w:lvl w:ilvl="2" w:tplc="152E0BA8">
      <w:start w:val="1"/>
      <w:numFmt w:val="bullet"/>
      <w:lvlText w:val=""/>
      <w:lvlJc w:val="left"/>
      <w:pPr>
        <w:tabs>
          <w:tab w:val="num" w:pos="2160"/>
        </w:tabs>
        <w:ind w:left="2160" w:hanging="360"/>
      </w:pPr>
      <w:rPr>
        <w:rFonts w:ascii="Wingdings" w:hAnsi="Wingdings" w:hint="default"/>
      </w:rPr>
    </w:lvl>
    <w:lvl w:ilvl="3" w:tplc="ACC6B538">
      <w:start w:val="1"/>
      <w:numFmt w:val="bullet"/>
      <w:lvlText w:val=""/>
      <w:lvlJc w:val="left"/>
      <w:pPr>
        <w:tabs>
          <w:tab w:val="num" w:pos="2880"/>
        </w:tabs>
        <w:ind w:left="2880" w:hanging="360"/>
      </w:pPr>
      <w:rPr>
        <w:rFonts w:ascii="Symbol" w:hAnsi="Symbol" w:hint="default"/>
      </w:rPr>
    </w:lvl>
    <w:lvl w:ilvl="4" w:tplc="CDEA3768">
      <w:start w:val="1"/>
      <w:numFmt w:val="bullet"/>
      <w:lvlText w:val="o"/>
      <w:lvlJc w:val="left"/>
      <w:pPr>
        <w:tabs>
          <w:tab w:val="num" w:pos="3600"/>
        </w:tabs>
        <w:ind w:left="3600" w:hanging="360"/>
      </w:pPr>
      <w:rPr>
        <w:rFonts w:ascii="Courier New" w:hAnsi="Courier New" w:hint="default"/>
      </w:rPr>
    </w:lvl>
    <w:lvl w:ilvl="5" w:tplc="E53E19AE">
      <w:start w:val="1"/>
      <w:numFmt w:val="bullet"/>
      <w:lvlText w:val=""/>
      <w:lvlJc w:val="left"/>
      <w:pPr>
        <w:tabs>
          <w:tab w:val="num" w:pos="4320"/>
        </w:tabs>
        <w:ind w:left="4320" w:hanging="360"/>
      </w:pPr>
      <w:rPr>
        <w:rFonts w:ascii="Wingdings" w:hAnsi="Wingdings" w:hint="default"/>
      </w:rPr>
    </w:lvl>
    <w:lvl w:ilvl="6" w:tplc="88D4C308">
      <w:start w:val="1"/>
      <w:numFmt w:val="bullet"/>
      <w:lvlText w:val=""/>
      <w:lvlJc w:val="left"/>
      <w:pPr>
        <w:tabs>
          <w:tab w:val="num" w:pos="5040"/>
        </w:tabs>
        <w:ind w:left="5040" w:hanging="360"/>
      </w:pPr>
      <w:rPr>
        <w:rFonts w:ascii="Symbol" w:hAnsi="Symbol" w:hint="default"/>
      </w:rPr>
    </w:lvl>
    <w:lvl w:ilvl="7" w:tplc="B9E06BDA">
      <w:start w:val="1"/>
      <w:numFmt w:val="bullet"/>
      <w:lvlText w:val="o"/>
      <w:lvlJc w:val="left"/>
      <w:pPr>
        <w:tabs>
          <w:tab w:val="num" w:pos="5760"/>
        </w:tabs>
        <w:ind w:left="5760" w:hanging="360"/>
      </w:pPr>
      <w:rPr>
        <w:rFonts w:ascii="Courier New" w:hAnsi="Courier New" w:hint="default"/>
      </w:rPr>
    </w:lvl>
    <w:lvl w:ilvl="8" w:tplc="1158AFDE">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4C6750"/>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4C7D0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F405A85"/>
    <w:multiLevelType w:val="multilevel"/>
    <w:tmpl w:val="BFCA4310"/>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1F84265"/>
    <w:multiLevelType w:val="singleLevel"/>
    <w:tmpl w:val="50E866AA"/>
    <w:lvl w:ilvl="0">
      <w:start w:val="1"/>
      <w:numFmt w:val="bullet"/>
      <w:lvlText w:val=""/>
      <w:lvlJc w:val="left"/>
      <w:pPr>
        <w:tabs>
          <w:tab w:val="num" w:pos="360"/>
        </w:tabs>
        <w:ind w:left="360" w:hanging="360"/>
      </w:pPr>
      <w:rPr>
        <w:rFonts w:ascii="Wingdings" w:hAnsi="Wingdings" w:hint="default"/>
        <w:strike w:val="0"/>
        <w:sz w:val="16"/>
      </w:rPr>
    </w:lvl>
  </w:abstractNum>
  <w:abstractNum w:abstractNumId="34" w15:restartNumberingAfterBreak="0">
    <w:nsid w:val="666A3255"/>
    <w:multiLevelType w:val="hybridMultilevel"/>
    <w:tmpl w:val="4A40CFF0"/>
    <w:lvl w:ilvl="0" w:tplc="39DE83FC">
      <w:start w:val="1"/>
      <w:numFmt w:val="bullet"/>
      <w:lvlText w:val="-"/>
      <w:lvlJc w:val="left"/>
      <w:pPr>
        <w:tabs>
          <w:tab w:val="num" w:pos="720"/>
        </w:tabs>
        <w:ind w:left="720" w:hanging="360"/>
      </w:pPr>
      <w:rPr>
        <w:rFonts w:ascii="Arial" w:eastAsia="Times New Roman" w:hAnsi="Arial" w:hint="default"/>
      </w:rPr>
    </w:lvl>
    <w:lvl w:ilvl="1" w:tplc="C9B2496C">
      <w:start w:val="1"/>
      <w:numFmt w:val="bullet"/>
      <w:lvlText w:val=""/>
      <w:lvlJc w:val="left"/>
      <w:pPr>
        <w:tabs>
          <w:tab w:val="num" w:pos="1440"/>
        </w:tabs>
        <w:ind w:left="1440" w:hanging="360"/>
      </w:pPr>
      <w:rPr>
        <w:rFonts w:ascii="Symbol" w:hAnsi="Symbol" w:hint="default"/>
      </w:rPr>
    </w:lvl>
    <w:lvl w:ilvl="2" w:tplc="3314DBD0">
      <w:start w:val="1"/>
      <w:numFmt w:val="bullet"/>
      <w:lvlText w:val=""/>
      <w:lvlJc w:val="left"/>
      <w:pPr>
        <w:tabs>
          <w:tab w:val="num" w:pos="2160"/>
        </w:tabs>
        <w:ind w:left="2160" w:hanging="360"/>
      </w:pPr>
      <w:rPr>
        <w:rFonts w:ascii="Wingdings" w:hAnsi="Wingdings" w:hint="default"/>
      </w:rPr>
    </w:lvl>
    <w:lvl w:ilvl="3" w:tplc="703E6924">
      <w:start w:val="1"/>
      <w:numFmt w:val="bullet"/>
      <w:lvlText w:val=""/>
      <w:lvlJc w:val="left"/>
      <w:pPr>
        <w:tabs>
          <w:tab w:val="num" w:pos="2880"/>
        </w:tabs>
        <w:ind w:left="2880" w:hanging="360"/>
      </w:pPr>
      <w:rPr>
        <w:rFonts w:ascii="Symbol" w:hAnsi="Symbol" w:hint="default"/>
      </w:rPr>
    </w:lvl>
    <w:lvl w:ilvl="4" w:tplc="13AAC78C">
      <w:start w:val="1"/>
      <w:numFmt w:val="bullet"/>
      <w:lvlText w:val="o"/>
      <w:lvlJc w:val="left"/>
      <w:pPr>
        <w:tabs>
          <w:tab w:val="num" w:pos="3600"/>
        </w:tabs>
        <w:ind w:left="3600" w:hanging="360"/>
      </w:pPr>
      <w:rPr>
        <w:rFonts w:ascii="Courier New" w:hAnsi="Courier New" w:hint="default"/>
      </w:rPr>
    </w:lvl>
    <w:lvl w:ilvl="5" w:tplc="C1822634">
      <w:start w:val="1"/>
      <w:numFmt w:val="bullet"/>
      <w:lvlText w:val=""/>
      <w:lvlJc w:val="left"/>
      <w:pPr>
        <w:tabs>
          <w:tab w:val="num" w:pos="4320"/>
        </w:tabs>
        <w:ind w:left="4320" w:hanging="360"/>
      </w:pPr>
      <w:rPr>
        <w:rFonts w:ascii="Wingdings" w:hAnsi="Wingdings" w:hint="default"/>
      </w:rPr>
    </w:lvl>
    <w:lvl w:ilvl="6" w:tplc="17EE4CF4">
      <w:start w:val="1"/>
      <w:numFmt w:val="bullet"/>
      <w:lvlText w:val=""/>
      <w:lvlJc w:val="left"/>
      <w:pPr>
        <w:tabs>
          <w:tab w:val="num" w:pos="5040"/>
        </w:tabs>
        <w:ind w:left="5040" w:hanging="360"/>
      </w:pPr>
      <w:rPr>
        <w:rFonts w:ascii="Symbol" w:hAnsi="Symbol" w:hint="default"/>
      </w:rPr>
    </w:lvl>
    <w:lvl w:ilvl="7" w:tplc="BF20D56A">
      <w:start w:val="1"/>
      <w:numFmt w:val="bullet"/>
      <w:lvlText w:val="o"/>
      <w:lvlJc w:val="left"/>
      <w:pPr>
        <w:tabs>
          <w:tab w:val="num" w:pos="5760"/>
        </w:tabs>
        <w:ind w:left="5760" w:hanging="360"/>
      </w:pPr>
      <w:rPr>
        <w:rFonts w:ascii="Courier New" w:hAnsi="Courier New" w:hint="default"/>
      </w:rPr>
    </w:lvl>
    <w:lvl w:ilvl="8" w:tplc="045465E2">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C5E66"/>
    <w:multiLevelType w:val="hybridMultilevel"/>
    <w:tmpl w:val="A6E6511E"/>
    <w:lvl w:ilvl="0" w:tplc="FFFFFFFF">
      <w:start w:val="13"/>
      <w:numFmt w:val="decimal"/>
      <w:lvlText w:val="%1."/>
      <w:lvlJc w:val="left"/>
      <w:pPr>
        <w:tabs>
          <w:tab w:val="num" w:pos="990"/>
        </w:tabs>
        <w:ind w:left="990" w:hanging="63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6F5DCE"/>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47F0085"/>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4D4742"/>
    <w:multiLevelType w:val="hybridMultilevel"/>
    <w:tmpl w:val="D2FCC132"/>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88673DB"/>
    <w:multiLevelType w:val="hybridMultilevel"/>
    <w:tmpl w:val="166813B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789"/>
        </w:tabs>
        <w:ind w:left="1789" w:hanging="709"/>
      </w:pPr>
      <w:rPr>
        <w:rFonts w:cs="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C5763"/>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F040E53"/>
    <w:multiLevelType w:val="multilevel"/>
    <w:tmpl w:val="6D863C04"/>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4"/>
  </w:num>
  <w:num w:numId="4">
    <w:abstractNumId w:val="9"/>
  </w:num>
  <w:num w:numId="5">
    <w:abstractNumId w:val="25"/>
  </w:num>
  <w:num w:numId="6">
    <w:abstractNumId w:val="38"/>
  </w:num>
  <w:num w:numId="7">
    <w:abstractNumId w:val="29"/>
  </w:num>
  <w:num w:numId="8">
    <w:abstractNumId w:val="34"/>
  </w:num>
  <w:num w:numId="9">
    <w:abstractNumId w:val="33"/>
  </w:num>
  <w:num w:numId="10">
    <w:abstractNumId w:val="36"/>
  </w:num>
  <w:num w:numId="11">
    <w:abstractNumId w:val="37"/>
  </w:num>
  <w:num w:numId="12">
    <w:abstractNumId w:val="19"/>
  </w:num>
  <w:num w:numId="13">
    <w:abstractNumId w:val="15"/>
  </w:num>
  <w:num w:numId="14">
    <w:abstractNumId w:val="11"/>
  </w:num>
  <w:num w:numId="15">
    <w:abstractNumId w:val="30"/>
  </w:num>
  <w:num w:numId="16">
    <w:abstractNumId w:val="27"/>
  </w:num>
  <w:num w:numId="17">
    <w:abstractNumId w:val="40"/>
  </w:num>
  <w:num w:numId="18">
    <w:abstractNumId w:val="28"/>
  </w:num>
  <w:num w:numId="19">
    <w:abstractNumId w:val="26"/>
  </w:num>
  <w:num w:numId="20">
    <w:abstractNumId w:val="20"/>
  </w:num>
  <w:num w:numId="21">
    <w:abstractNumId w:val="31"/>
  </w:num>
  <w:num w:numId="22">
    <w:abstractNumId w:val="41"/>
  </w:num>
  <w:num w:numId="23">
    <w:abstractNumId w:val="22"/>
  </w:num>
  <w:num w:numId="24">
    <w:abstractNumId w:val="39"/>
  </w:num>
  <w:num w:numId="25">
    <w:abstractNumId w:val="17"/>
  </w:num>
  <w:num w:numId="26">
    <w:abstractNumId w:val="13"/>
  </w:num>
  <w:num w:numId="27">
    <w:abstractNumId w:val="32"/>
  </w:num>
  <w:num w:numId="28">
    <w:abstractNumId w:val="16"/>
  </w:num>
  <w:num w:numId="29">
    <w:abstractNumId w:val="14"/>
  </w:num>
  <w:num w:numId="30">
    <w:abstractNumId w:val="10"/>
  </w:num>
  <w:num w:numId="31">
    <w:abstractNumId w:val="35"/>
  </w:num>
  <w:num w:numId="32">
    <w:abstractNumId w:val="18"/>
  </w:num>
  <w:num w:numId="33">
    <w:abstractNumId w:val="23"/>
  </w:num>
  <w:num w:numId="34">
    <w:abstractNumId w:val="24"/>
  </w:num>
  <w:num w:numId="35">
    <w:abstractNumId w:val="12"/>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43"/>
    <w:rsid w:val="00026215"/>
    <w:rsid w:val="000315A8"/>
    <w:rsid w:val="00056D68"/>
    <w:rsid w:val="00095571"/>
    <w:rsid w:val="000B58E1"/>
    <w:rsid w:val="000E23CA"/>
    <w:rsid w:val="001153C0"/>
    <w:rsid w:val="00120ADE"/>
    <w:rsid w:val="00151C24"/>
    <w:rsid w:val="001530E0"/>
    <w:rsid w:val="00180998"/>
    <w:rsid w:val="00192DF2"/>
    <w:rsid w:val="00193740"/>
    <w:rsid w:val="001A026F"/>
    <w:rsid w:val="001B55AF"/>
    <w:rsid w:val="001C689A"/>
    <w:rsid w:val="001C7EB6"/>
    <w:rsid w:val="001D2B31"/>
    <w:rsid w:val="001F3514"/>
    <w:rsid w:val="001F7E11"/>
    <w:rsid w:val="002328FC"/>
    <w:rsid w:val="00235C2E"/>
    <w:rsid w:val="00273122"/>
    <w:rsid w:val="00276769"/>
    <w:rsid w:val="00293983"/>
    <w:rsid w:val="002C323B"/>
    <w:rsid w:val="002C4951"/>
    <w:rsid w:val="002E66FD"/>
    <w:rsid w:val="002F6D8A"/>
    <w:rsid w:val="00303F01"/>
    <w:rsid w:val="0030534C"/>
    <w:rsid w:val="00332064"/>
    <w:rsid w:val="00357646"/>
    <w:rsid w:val="003761F3"/>
    <w:rsid w:val="003B2F29"/>
    <w:rsid w:val="003B7FFE"/>
    <w:rsid w:val="003C2A62"/>
    <w:rsid w:val="003D067D"/>
    <w:rsid w:val="003D47B0"/>
    <w:rsid w:val="003F0D70"/>
    <w:rsid w:val="003F2523"/>
    <w:rsid w:val="003F2EB7"/>
    <w:rsid w:val="00414490"/>
    <w:rsid w:val="0042232D"/>
    <w:rsid w:val="00427F5D"/>
    <w:rsid w:val="00430762"/>
    <w:rsid w:val="00444C01"/>
    <w:rsid w:val="00450332"/>
    <w:rsid w:val="00457CD8"/>
    <w:rsid w:val="00457F43"/>
    <w:rsid w:val="00476387"/>
    <w:rsid w:val="00493E67"/>
    <w:rsid w:val="004A46F1"/>
    <w:rsid w:val="004F04B5"/>
    <w:rsid w:val="004F57F4"/>
    <w:rsid w:val="005033EB"/>
    <w:rsid w:val="00513F9D"/>
    <w:rsid w:val="00516711"/>
    <w:rsid w:val="005433DA"/>
    <w:rsid w:val="00554DF1"/>
    <w:rsid w:val="00557AF7"/>
    <w:rsid w:val="00560347"/>
    <w:rsid w:val="00570908"/>
    <w:rsid w:val="00582331"/>
    <w:rsid w:val="005832DE"/>
    <w:rsid w:val="00590B00"/>
    <w:rsid w:val="00592216"/>
    <w:rsid w:val="00594BFC"/>
    <w:rsid w:val="005D050D"/>
    <w:rsid w:val="005D2398"/>
    <w:rsid w:val="005F3A1B"/>
    <w:rsid w:val="005F5E71"/>
    <w:rsid w:val="00600CB5"/>
    <w:rsid w:val="00650B8A"/>
    <w:rsid w:val="006C20CD"/>
    <w:rsid w:val="006E0CA7"/>
    <w:rsid w:val="006E2A4F"/>
    <w:rsid w:val="0070208A"/>
    <w:rsid w:val="00707F66"/>
    <w:rsid w:val="00721E8C"/>
    <w:rsid w:val="00740E9C"/>
    <w:rsid w:val="0078255D"/>
    <w:rsid w:val="0078658F"/>
    <w:rsid w:val="007C1BE4"/>
    <w:rsid w:val="007C628D"/>
    <w:rsid w:val="007D6399"/>
    <w:rsid w:val="007D6CA1"/>
    <w:rsid w:val="00815539"/>
    <w:rsid w:val="00831DC0"/>
    <w:rsid w:val="0084001F"/>
    <w:rsid w:val="008421A5"/>
    <w:rsid w:val="00847FCA"/>
    <w:rsid w:val="00862B73"/>
    <w:rsid w:val="008835D5"/>
    <w:rsid w:val="008E342E"/>
    <w:rsid w:val="008E51F4"/>
    <w:rsid w:val="008F5606"/>
    <w:rsid w:val="008F6050"/>
    <w:rsid w:val="009035C8"/>
    <w:rsid w:val="00911A03"/>
    <w:rsid w:val="00963935"/>
    <w:rsid w:val="009772BE"/>
    <w:rsid w:val="009D251A"/>
    <w:rsid w:val="009D53C4"/>
    <w:rsid w:val="009D6CC9"/>
    <w:rsid w:val="009E18E6"/>
    <w:rsid w:val="009F6D43"/>
    <w:rsid w:val="00A07507"/>
    <w:rsid w:val="00A55A11"/>
    <w:rsid w:val="00AA0797"/>
    <w:rsid w:val="00AA470B"/>
    <w:rsid w:val="00AA590C"/>
    <w:rsid w:val="00AC0B6D"/>
    <w:rsid w:val="00AE17B3"/>
    <w:rsid w:val="00AE46FA"/>
    <w:rsid w:val="00B509CE"/>
    <w:rsid w:val="00B75739"/>
    <w:rsid w:val="00B81A09"/>
    <w:rsid w:val="00B9357D"/>
    <w:rsid w:val="00BA6C08"/>
    <w:rsid w:val="00BC47DD"/>
    <w:rsid w:val="00BC7EFB"/>
    <w:rsid w:val="00BE5AEA"/>
    <w:rsid w:val="00BF53D6"/>
    <w:rsid w:val="00C052CD"/>
    <w:rsid w:val="00C10FA3"/>
    <w:rsid w:val="00C14F07"/>
    <w:rsid w:val="00C16AE9"/>
    <w:rsid w:val="00C62A36"/>
    <w:rsid w:val="00C823AF"/>
    <w:rsid w:val="00C840FA"/>
    <w:rsid w:val="00C86619"/>
    <w:rsid w:val="00CA78DC"/>
    <w:rsid w:val="00CC191D"/>
    <w:rsid w:val="00CD133D"/>
    <w:rsid w:val="00CD33C9"/>
    <w:rsid w:val="00D05BE8"/>
    <w:rsid w:val="00D116D7"/>
    <w:rsid w:val="00D91A61"/>
    <w:rsid w:val="00D96F86"/>
    <w:rsid w:val="00DA0483"/>
    <w:rsid w:val="00DA070A"/>
    <w:rsid w:val="00DB72FB"/>
    <w:rsid w:val="00DC1BBE"/>
    <w:rsid w:val="00DF4280"/>
    <w:rsid w:val="00DF6A71"/>
    <w:rsid w:val="00E234DC"/>
    <w:rsid w:val="00E2528B"/>
    <w:rsid w:val="00E41CD3"/>
    <w:rsid w:val="00E91B82"/>
    <w:rsid w:val="00E940CA"/>
    <w:rsid w:val="00EA1127"/>
    <w:rsid w:val="00EC328E"/>
    <w:rsid w:val="00EC64C8"/>
    <w:rsid w:val="00EE4198"/>
    <w:rsid w:val="00F11A16"/>
    <w:rsid w:val="00F5164E"/>
    <w:rsid w:val="00F86345"/>
    <w:rsid w:val="00F8794C"/>
    <w:rsid w:val="00F96C0A"/>
    <w:rsid w:val="00FA033A"/>
    <w:rsid w:val="00FA514F"/>
    <w:rsid w:val="00FB4255"/>
    <w:rsid w:val="00FB4DA7"/>
    <w:rsid w:val="00FE3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14:docId w14:val="68E9EC2E"/>
  <w15:chartTrackingRefBased/>
  <w15:docId w15:val="{1A6A172B-286A-4628-8FD3-29B8F6DC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7F43"/>
    <w:pPr>
      <w:suppressAutoHyphens/>
      <w:jc w:val="both"/>
    </w:pPr>
    <w:rPr>
      <w:rFonts w:ascii="Times New Roman" w:hAnsi="Times New Roman" w:cs="Times New Roman"/>
      <w:sz w:val="24"/>
      <w:lang w:eastAsia="ar-SA"/>
    </w:rPr>
  </w:style>
  <w:style w:type="paragraph" w:styleId="Nadpis1">
    <w:name w:val="heading 1"/>
    <w:basedOn w:val="Normln"/>
    <w:next w:val="Normln"/>
    <w:link w:val="Nadpis1Char"/>
    <w:uiPriority w:val="9"/>
    <w:qFormat/>
    <w:rsid w:val="00457F43"/>
    <w:pPr>
      <w:keepNext/>
      <w:spacing w:before="240" w:after="60"/>
      <w:outlineLvl w:val="0"/>
    </w:pPr>
    <w:rPr>
      <w:rFonts w:ascii="Arial" w:hAnsi="Arial"/>
      <w:b/>
      <w:kern w:val="1"/>
      <w:sz w:val="28"/>
    </w:rPr>
  </w:style>
  <w:style w:type="paragraph" w:styleId="Nadpis2">
    <w:name w:val="heading 2"/>
    <w:basedOn w:val="Normln"/>
    <w:next w:val="Normln"/>
    <w:link w:val="Nadpis2Char"/>
    <w:uiPriority w:val="9"/>
    <w:qFormat/>
    <w:rsid w:val="00457F43"/>
    <w:pPr>
      <w:keepNext/>
      <w:spacing w:line="276" w:lineRule="auto"/>
      <w:jc w:val="center"/>
      <w:outlineLvl w:val="1"/>
    </w:pPr>
    <w:rPr>
      <w:b/>
      <w:bCs/>
      <w:iCs/>
      <w:szCs w:val="24"/>
    </w:rPr>
  </w:style>
  <w:style w:type="paragraph" w:styleId="Nadpis3">
    <w:name w:val="heading 3"/>
    <w:basedOn w:val="Normln"/>
    <w:next w:val="Normln"/>
    <w:link w:val="Nadpis3Char"/>
    <w:uiPriority w:val="9"/>
    <w:qFormat/>
    <w:rsid w:val="00457F43"/>
    <w:pPr>
      <w:keepNext/>
      <w:spacing w:before="240" w:after="60"/>
      <w:jc w:val="left"/>
      <w:outlineLvl w:val="2"/>
    </w:pPr>
    <w:rPr>
      <w:rFonts w:ascii="Arial" w:hAnsi="Arial" w:cs="Arial"/>
      <w:b/>
      <w:bCs/>
      <w:sz w:val="26"/>
      <w:szCs w:val="26"/>
    </w:rPr>
  </w:style>
  <w:style w:type="paragraph" w:styleId="Nadpis4">
    <w:name w:val="heading 4"/>
    <w:basedOn w:val="Normln"/>
    <w:next w:val="Normln"/>
    <w:link w:val="Nadpis4Char"/>
    <w:uiPriority w:val="9"/>
    <w:qFormat/>
    <w:rsid w:val="00457F43"/>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
    <w:qFormat/>
    <w:rsid w:val="00457F43"/>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qFormat/>
    <w:rsid w:val="00457F43"/>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qFormat/>
    <w:rsid w:val="00457F43"/>
    <w:pPr>
      <w:numPr>
        <w:ilvl w:val="6"/>
        <w:numId w:val="1"/>
      </w:numPr>
      <w:spacing w:before="240" w:after="60"/>
      <w:outlineLvl w:val="6"/>
    </w:pPr>
    <w:rPr>
      <w:szCs w:val="24"/>
    </w:rPr>
  </w:style>
  <w:style w:type="paragraph" w:styleId="Nadpis8">
    <w:name w:val="heading 8"/>
    <w:basedOn w:val="Normln"/>
    <w:next w:val="Normln"/>
    <w:link w:val="Nadpis8Char"/>
    <w:uiPriority w:val="9"/>
    <w:qFormat/>
    <w:rsid w:val="00457F43"/>
    <w:pPr>
      <w:numPr>
        <w:ilvl w:val="7"/>
        <w:numId w:val="1"/>
      </w:numPr>
      <w:spacing w:before="240" w:after="60"/>
      <w:outlineLvl w:val="7"/>
    </w:pPr>
    <w:rPr>
      <w:i/>
      <w:iCs/>
      <w:szCs w:val="24"/>
    </w:rPr>
  </w:style>
  <w:style w:type="paragraph" w:styleId="Nadpis9">
    <w:name w:val="heading 9"/>
    <w:basedOn w:val="Normln"/>
    <w:next w:val="Normln"/>
    <w:link w:val="Nadpis9Char"/>
    <w:uiPriority w:val="9"/>
    <w:qFormat/>
    <w:rsid w:val="00457F43"/>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57F43"/>
    <w:rPr>
      <w:rFonts w:ascii="Arial" w:hAnsi="Arial" w:cs="Times New Roman"/>
      <w:b/>
      <w:kern w:val="1"/>
      <w:sz w:val="20"/>
      <w:szCs w:val="20"/>
      <w:lang w:val="x-none" w:eastAsia="ar-SA" w:bidi="ar-SA"/>
    </w:rPr>
  </w:style>
  <w:style w:type="character" w:customStyle="1" w:styleId="Nadpis2Char">
    <w:name w:val="Nadpis 2 Char"/>
    <w:basedOn w:val="Standardnpsmoodstavce"/>
    <w:link w:val="Nadpis2"/>
    <w:uiPriority w:val="9"/>
    <w:locked/>
    <w:rsid w:val="00457F43"/>
    <w:rPr>
      <w:rFonts w:ascii="Times New Roman" w:hAnsi="Times New Roman" w:cs="Times New Roman"/>
      <w:b/>
      <w:bCs/>
      <w:iCs/>
      <w:sz w:val="24"/>
      <w:szCs w:val="24"/>
      <w:lang w:val="x-none" w:eastAsia="ar-SA" w:bidi="ar-SA"/>
    </w:rPr>
  </w:style>
  <w:style w:type="character" w:customStyle="1" w:styleId="Nadpis3Char">
    <w:name w:val="Nadpis 3 Char"/>
    <w:basedOn w:val="Standardnpsmoodstavce"/>
    <w:link w:val="Nadpis3"/>
    <w:uiPriority w:val="9"/>
    <w:locked/>
    <w:rsid w:val="00457F43"/>
    <w:rPr>
      <w:rFonts w:ascii="Arial" w:hAnsi="Arial" w:cs="Arial"/>
      <w:b/>
      <w:bCs/>
      <w:sz w:val="26"/>
      <w:szCs w:val="26"/>
      <w:lang w:val="x-none" w:eastAsia="ar-SA" w:bidi="ar-SA"/>
    </w:rPr>
  </w:style>
  <w:style w:type="character" w:customStyle="1" w:styleId="Nadpis4Char">
    <w:name w:val="Nadpis 4 Char"/>
    <w:basedOn w:val="Standardnpsmoodstavce"/>
    <w:link w:val="Nadpis4"/>
    <w:uiPriority w:val="9"/>
    <w:locked/>
    <w:rsid w:val="00457F43"/>
    <w:rPr>
      <w:rFonts w:ascii="Times New Roman" w:hAnsi="Times New Roman" w:cs="Times New Roman"/>
      <w:b/>
      <w:bCs/>
      <w:sz w:val="28"/>
      <w:szCs w:val="28"/>
      <w:lang w:eastAsia="ar-SA"/>
    </w:rPr>
  </w:style>
  <w:style w:type="character" w:customStyle="1" w:styleId="Nadpis5Char">
    <w:name w:val="Nadpis 5 Char"/>
    <w:basedOn w:val="Standardnpsmoodstavce"/>
    <w:link w:val="Nadpis5"/>
    <w:uiPriority w:val="9"/>
    <w:locked/>
    <w:rsid w:val="00457F43"/>
    <w:rPr>
      <w:rFonts w:ascii="Times New Roman" w:hAnsi="Times New Roman" w:cs="Times New Roman"/>
      <w:b/>
      <w:bCs/>
      <w:i/>
      <w:iCs/>
      <w:sz w:val="26"/>
      <w:szCs w:val="26"/>
      <w:lang w:eastAsia="ar-SA"/>
    </w:rPr>
  </w:style>
  <w:style w:type="character" w:customStyle="1" w:styleId="Nadpis6Char">
    <w:name w:val="Nadpis 6 Char"/>
    <w:basedOn w:val="Standardnpsmoodstavce"/>
    <w:link w:val="Nadpis6"/>
    <w:uiPriority w:val="9"/>
    <w:locked/>
    <w:rsid w:val="00457F43"/>
    <w:rPr>
      <w:rFonts w:ascii="Times New Roman" w:hAnsi="Times New Roman" w:cs="Times New Roman"/>
      <w:b/>
      <w:bCs/>
      <w:lang w:eastAsia="ar-SA"/>
    </w:rPr>
  </w:style>
  <w:style w:type="character" w:customStyle="1" w:styleId="Nadpis7Char">
    <w:name w:val="Nadpis 7 Char"/>
    <w:basedOn w:val="Standardnpsmoodstavce"/>
    <w:link w:val="Nadpis7"/>
    <w:uiPriority w:val="9"/>
    <w:locked/>
    <w:rsid w:val="00457F43"/>
    <w:rPr>
      <w:rFonts w:ascii="Times New Roman" w:hAnsi="Times New Roman" w:cs="Times New Roman"/>
      <w:sz w:val="24"/>
      <w:szCs w:val="24"/>
      <w:lang w:eastAsia="ar-SA"/>
    </w:rPr>
  </w:style>
  <w:style w:type="character" w:customStyle="1" w:styleId="Nadpis8Char">
    <w:name w:val="Nadpis 8 Char"/>
    <w:basedOn w:val="Standardnpsmoodstavce"/>
    <w:link w:val="Nadpis8"/>
    <w:uiPriority w:val="9"/>
    <w:locked/>
    <w:rsid w:val="00457F43"/>
    <w:rPr>
      <w:rFonts w:ascii="Times New Roman" w:hAnsi="Times New Roman" w:cs="Times New Roman"/>
      <w:i/>
      <w:iCs/>
      <w:sz w:val="24"/>
      <w:szCs w:val="24"/>
      <w:lang w:eastAsia="ar-SA"/>
    </w:rPr>
  </w:style>
  <w:style w:type="character" w:customStyle="1" w:styleId="Nadpis9Char">
    <w:name w:val="Nadpis 9 Char"/>
    <w:basedOn w:val="Standardnpsmoodstavce"/>
    <w:link w:val="Nadpis9"/>
    <w:uiPriority w:val="9"/>
    <w:locked/>
    <w:rsid w:val="00457F43"/>
    <w:rPr>
      <w:rFonts w:ascii="Arial" w:hAnsi="Arial" w:cs="Arial"/>
      <w:lang w:eastAsia="ar-SA"/>
    </w:rPr>
  </w:style>
  <w:style w:type="character" w:customStyle="1" w:styleId="WW8Num2z0">
    <w:name w:val="WW8Num2z0"/>
    <w:rsid w:val="00457F43"/>
    <w:rPr>
      <w:u w:val="none"/>
    </w:rPr>
  </w:style>
  <w:style w:type="character" w:customStyle="1" w:styleId="WW8Num6z0">
    <w:name w:val="WW8Num6z0"/>
    <w:rsid w:val="00457F43"/>
    <w:rPr>
      <w:rFonts w:ascii="Symbol" w:hAnsi="Symbol"/>
    </w:rPr>
  </w:style>
  <w:style w:type="character" w:customStyle="1" w:styleId="WW8Num6z1">
    <w:name w:val="WW8Num6z1"/>
    <w:rsid w:val="00457F43"/>
    <w:rPr>
      <w:rFonts w:ascii="Courier New" w:hAnsi="Courier New"/>
    </w:rPr>
  </w:style>
  <w:style w:type="character" w:customStyle="1" w:styleId="WW8Num6z2">
    <w:name w:val="WW8Num6z2"/>
    <w:rsid w:val="00457F43"/>
    <w:rPr>
      <w:rFonts w:ascii="Wingdings" w:hAnsi="Wingdings"/>
    </w:rPr>
  </w:style>
  <w:style w:type="character" w:customStyle="1" w:styleId="WW8Num7z0">
    <w:name w:val="WW8Num7z0"/>
    <w:rsid w:val="00457F43"/>
    <w:rPr>
      <w:rFonts w:ascii="Courier New" w:hAnsi="Courier New"/>
    </w:rPr>
  </w:style>
  <w:style w:type="character" w:customStyle="1" w:styleId="WW8Num7z2">
    <w:name w:val="WW8Num7z2"/>
    <w:rsid w:val="00457F43"/>
    <w:rPr>
      <w:rFonts w:ascii="Wingdings" w:hAnsi="Wingdings"/>
    </w:rPr>
  </w:style>
  <w:style w:type="character" w:customStyle="1" w:styleId="WW8Num7z3">
    <w:name w:val="WW8Num7z3"/>
    <w:rsid w:val="00457F43"/>
    <w:rPr>
      <w:rFonts w:ascii="Symbol" w:hAnsi="Symbol"/>
    </w:rPr>
  </w:style>
  <w:style w:type="character" w:customStyle="1" w:styleId="WW8Num9z1">
    <w:name w:val="WW8Num9z1"/>
    <w:rsid w:val="00457F43"/>
    <w:rPr>
      <w:rFonts w:ascii="Courier New" w:hAnsi="Courier New"/>
    </w:rPr>
  </w:style>
  <w:style w:type="character" w:customStyle="1" w:styleId="WW8Num9z2">
    <w:name w:val="WW8Num9z2"/>
    <w:rsid w:val="00457F43"/>
    <w:rPr>
      <w:rFonts w:ascii="Wingdings" w:hAnsi="Wingdings"/>
    </w:rPr>
  </w:style>
  <w:style w:type="character" w:customStyle="1" w:styleId="WW8Num9z3">
    <w:name w:val="WW8Num9z3"/>
    <w:rsid w:val="00457F43"/>
    <w:rPr>
      <w:rFonts w:ascii="Symbol" w:hAnsi="Symbol"/>
    </w:rPr>
  </w:style>
  <w:style w:type="character" w:customStyle="1" w:styleId="WW8Num11z0">
    <w:name w:val="WW8Num11z0"/>
    <w:rsid w:val="00457F43"/>
    <w:rPr>
      <w:rFonts w:ascii="Courier New" w:hAnsi="Courier New"/>
    </w:rPr>
  </w:style>
  <w:style w:type="character" w:customStyle="1" w:styleId="WW8Num11z2">
    <w:name w:val="WW8Num11z2"/>
    <w:rsid w:val="00457F43"/>
    <w:rPr>
      <w:rFonts w:ascii="Wingdings" w:hAnsi="Wingdings"/>
    </w:rPr>
  </w:style>
  <w:style w:type="character" w:customStyle="1" w:styleId="WW8Num11z3">
    <w:name w:val="WW8Num11z3"/>
    <w:rsid w:val="00457F43"/>
    <w:rPr>
      <w:rFonts w:ascii="Symbol" w:hAnsi="Symbol"/>
    </w:rPr>
  </w:style>
  <w:style w:type="character" w:customStyle="1" w:styleId="WW8Num15z0">
    <w:name w:val="WW8Num15z0"/>
    <w:rsid w:val="00457F43"/>
    <w:rPr>
      <w:rFonts w:ascii="Courier New" w:hAnsi="Courier New"/>
    </w:rPr>
  </w:style>
  <w:style w:type="character" w:customStyle="1" w:styleId="WW8Num15z2">
    <w:name w:val="WW8Num15z2"/>
    <w:rsid w:val="00457F43"/>
    <w:rPr>
      <w:rFonts w:ascii="Wingdings" w:hAnsi="Wingdings"/>
    </w:rPr>
  </w:style>
  <w:style w:type="character" w:customStyle="1" w:styleId="WW8Num15z3">
    <w:name w:val="WW8Num15z3"/>
    <w:rsid w:val="00457F43"/>
    <w:rPr>
      <w:rFonts w:ascii="Symbol" w:hAnsi="Symbol"/>
    </w:rPr>
  </w:style>
  <w:style w:type="character" w:customStyle="1" w:styleId="WW8Num21z0">
    <w:name w:val="WW8Num21z0"/>
    <w:rsid w:val="00457F43"/>
    <w:rPr>
      <w:rFonts w:eastAsia="Times New Roman"/>
    </w:rPr>
  </w:style>
  <w:style w:type="character" w:customStyle="1" w:styleId="WW8Num22z0">
    <w:name w:val="WW8Num22z0"/>
    <w:rsid w:val="00457F43"/>
    <w:rPr>
      <w:rFonts w:ascii="Symbol" w:hAnsi="Symbol"/>
    </w:rPr>
  </w:style>
  <w:style w:type="character" w:customStyle="1" w:styleId="WW8Num22z1">
    <w:name w:val="WW8Num22z1"/>
    <w:rsid w:val="00457F43"/>
    <w:rPr>
      <w:rFonts w:ascii="Courier New" w:hAnsi="Courier New"/>
    </w:rPr>
  </w:style>
  <w:style w:type="character" w:customStyle="1" w:styleId="WW8Num22z2">
    <w:name w:val="WW8Num22z2"/>
    <w:rsid w:val="00457F43"/>
    <w:rPr>
      <w:rFonts w:ascii="Wingdings" w:hAnsi="Wingdings"/>
    </w:rPr>
  </w:style>
  <w:style w:type="character" w:customStyle="1" w:styleId="WW8Num24z0">
    <w:name w:val="WW8Num24z0"/>
    <w:rsid w:val="00457F43"/>
    <w:rPr>
      <w:rFonts w:ascii="Arial" w:hAnsi="Arial"/>
    </w:rPr>
  </w:style>
  <w:style w:type="character" w:customStyle="1" w:styleId="WW8Num24z1">
    <w:name w:val="WW8Num24z1"/>
    <w:rsid w:val="00457F43"/>
    <w:rPr>
      <w:rFonts w:ascii="Symbol" w:hAnsi="Symbol"/>
    </w:rPr>
  </w:style>
  <w:style w:type="character" w:customStyle="1" w:styleId="WW8Num24z2">
    <w:name w:val="WW8Num24z2"/>
    <w:rsid w:val="00457F43"/>
    <w:rPr>
      <w:rFonts w:ascii="Wingdings" w:hAnsi="Wingdings"/>
    </w:rPr>
  </w:style>
  <w:style w:type="character" w:customStyle="1" w:styleId="WW8Num24z4">
    <w:name w:val="WW8Num24z4"/>
    <w:rsid w:val="00457F43"/>
    <w:rPr>
      <w:rFonts w:ascii="Courier New" w:hAnsi="Courier New"/>
    </w:rPr>
  </w:style>
  <w:style w:type="character" w:customStyle="1" w:styleId="Standardnpsmoodstavce1">
    <w:name w:val="Standardní písmo odstavce1"/>
    <w:rsid w:val="00457F43"/>
  </w:style>
  <w:style w:type="character" w:styleId="slostrnky">
    <w:name w:val="page number"/>
    <w:basedOn w:val="Standardnpsmoodstavce1"/>
    <w:uiPriority w:val="99"/>
    <w:rsid w:val="00457F43"/>
    <w:rPr>
      <w:rFonts w:cs="Times New Roman"/>
    </w:rPr>
  </w:style>
  <w:style w:type="character" w:customStyle="1" w:styleId="Znakypropoznmkupodarou">
    <w:name w:val="Znaky pro poznámku pod čarou"/>
    <w:basedOn w:val="Standardnpsmoodstavce1"/>
    <w:rsid w:val="00457F43"/>
    <w:rPr>
      <w:rFonts w:cs="Times New Roman"/>
      <w:vertAlign w:val="superscript"/>
    </w:rPr>
  </w:style>
  <w:style w:type="character" w:customStyle="1" w:styleId="Odkaznapoznpodarou">
    <w:name w:val="Odkaz na pozn. pod čarou"/>
    <w:basedOn w:val="Standardnpsmoodstavce1"/>
    <w:rsid w:val="00457F43"/>
    <w:rPr>
      <w:rFonts w:cs="Times New Roman"/>
      <w:vertAlign w:val="superscript"/>
    </w:rPr>
  </w:style>
  <w:style w:type="paragraph" w:customStyle="1" w:styleId="Nadpis">
    <w:name w:val="Nadpis"/>
    <w:basedOn w:val="Normln"/>
    <w:next w:val="Zkladntext"/>
    <w:rsid w:val="00457F43"/>
    <w:pPr>
      <w:keepNext/>
      <w:spacing w:before="240" w:after="120"/>
    </w:pPr>
    <w:rPr>
      <w:rFonts w:ascii="Liberation Sans" w:eastAsia="DejaVu Sans" w:hAnsi="Liberation Sans" w:cs="DejaVu Sans"/>
      <w:sz w:val="28"/>
      <w:szCs w:val="28"/>
    </w:rPr>
  </w:style>
  <w:style w:type="paragraph" w:styleId="Zkladntext">
    <w:name w:val="Body Text"/>
    <w:basedOn w:val="Normln"/>
    <w:link w:val="ZkladntextChar"/>
    <w:uiPriority w:val="99"/>
    <w:rsid w:val="00457F43"/>
  </w:style>
  <w:style w:type="character" w:customStyle="1" w:styleId="ZkladntextChar">
    <w:name w:val="Základní text Char"/>
    <w:basedOn w:val="Standardnpsmoodstavce"/>
    <w:link w:val="Zkladntext"/>
    <w:uiPriority w:val="99"/>
    <w:locked/>
    <w:rsid w:val="00457F43"/>
    <w:rPr>
      <w:rFonts w:ascii="Times New Roman" w:hAnsi="Times New Roman" w:cs="Times New Roman"/>
      <w:sz w:val="20"/>
      <w:szCs w:val="20"/>
      <w:lang w:val="x-none" w:eastAsia="ar-SA" w:bidi="ar-SA"/>
    </w:rPr>
  </w:style>
  <w:style w:type="paragraph" w:styleId="Seznam">
    <w:name w:val="List"/>
    <w:basedOn w:val="Zkladntext"/>
    <w:uiPriority w:val="99"/>
    <w:rsid w:val="00457F43"/>
  </w:style>
  <w:style w:type="paragraph" w:customStyle="1" w:styleId="Popisek">
    <w:name w:val="Popisek"/>
    <w:basedOn w:val="Normln"/>
    <w:rsid w:val="00457F43"/>
    <w:pPr>
      <w:suppressLineNumbers/>
      <w:spacing w:before="120" w:after="120"/>
    </w:pPr>
    <w:rPr>
      <w:i/>
      <w:iCs/>
      <w:szCs w:val="24"/>
    </w:rPr>
  </w:style>
  <w:style w:type="paragraph" w:customStyle="1" w:styleId="Rejstk">
    <w:name w:val="Rejstřík"/>
    <w:basedOn w:val="Normln"/>
    <w:rsid w:val="00457F43"/>
    <w:pPr>
      <w:suppressLineNumbers/>
    </w:pPr>
  </w:style>
  <w:style w:type="paragraph" w:styleId="Zhlav">
    <w:name w:val="header"/>
    <w:basedOn w:val="Normln"/>
    <w:link w:val="ZhlavChar"/>
    <w:uiPriority w:val="99"/>
    <w:rsid w:val="00457F43"/>
    <w:pPr>
      <w:tabs>
        <w:tab w:val="center" w:pos="4536"/>
        <w:tab w:val="right" w:pos="9072"/>
      </w:tabs>
    </w:pPr>
  </w:style>
  <w:style w:type="character" w:customStyle="1" w:styleId="ZhlavChar">
    <w:name w:val="Záhlaví Char"/>
    <w:basedOn w:val="Standardnpsmoodstavce"/>
    <w:link w:val="Zhlav"/>
    <w:uiPriority w:val="99"/>
    <w:locked/>
    <w:rsid w:val="00457F43"/>
    <w:rPr>
      <w:rFonts w:ascii="Times New Roman" w:hAnsi="Times New Roman" w:cs="Times New Roman"/>
      <w:sz w:val="20"/>
      <w:szCs w:val="20"/>
      <w:lang w:val="x-none" w:eastAsia="ar-SA" w:bidi="ar-SA"/>
    </w:rPr>
  </w:style>
  <w:style w:type="paragraph" w:customStyle="1" w:styleId="Textparagrafu">
    <w:name w:val="Text paragrafu"/>
    <w:basedOn w:val="Normln"/>
    <w:rsid w:val="00457F43"/>
    <w:pPr>
      <w:spacing w:before="240"/>
      <w:ind w:firstLine="425"/>
    </w:pPr>
  </w:style>
  <w:style w:type="paragraph" w:customStyle="1" w:styleId="Paragraf">
    <w:name w:val="Paragraf"/>
    <w:basedOn w:val="Normln"/>
    <w:next w:val="Textodstavce"/>
    <w:rsid w:val="00457F43"/>
    <w:pPr>
      <w:keepNext/>
      <w:keepLines/>
      <w:spacing w:before="240"/>
      <w:jc w:val="center"/>
    </w:pPr>
  </w:style>
  <w:style w:type="paragraph" w:customStyle="1" w:styleId="Oddl">
    <w:name w:val="Oddíl"/>
    <w:basedOn w:val="Normln"/>
    <w:next w:val="Nadpisoddlu"/>
    <w:rsid w:val="00457F43"/>
    <w:pPr>
      <w:keepNext/>
      <w:keepLines/>
      <w:spacing w:before="240"/>
      <w:jc w:val="center"/>
    </w:pPr>
  </w:style>
  <w:style w:type="paragraph" w:customStyle="1" w:styleId="Nadpisoddlu">
    <w:name w:val="Nadpis oddílu"/>
    <w:basedOn w:val="Normln"/>
    <w:next w:val="Paragraf"/>
    <w:rsid w:val="00457F43"/>
    <w:pPr>
      <w:keepNext/>
      <w:keepLines/>
      <w:jc w:val="center"/>
    </w:pPr>
    <w:rPr>
      <w:b/>
    </w:rPr>
  </w:style>
  <w:style w:type="paragraph" w:customStyle="1" w:styleId="Dl">
    <w:name w:val="Díl"/>
    <w:basedOn w:val="Normln"/>
    <w:next w:val="Nadpisdlu"/>
    <w:rsid w:val="00457F43"/>
    <w:pPr>
      <w:keepNext/>
      <w:keepLines/>
      <w:spacing w:before="240"/>
      <w:jc w:val="center"/>
    </w:pPr>
  </w:style>
  <w:style w:type="paragraph" w:customStyle="1" w:styleId="Nadpisdlu">
    <w:name w:val="Nadpis dílu"/>
    <w:basedOn w:val="Normln"/>
    <w:next w:val="Oddl"/>
    <w:rsid w:val="00457F43"/>
    <w:pPr>
      <w:keepNext/>
      <w:keepLines/>
      <w:jc w:val="center"/>
    </w:pPr>
    <w:rPr>
      <w:b/>
    </w:rPr>
  </w:style>
  <w:style w:type="paragraph" w:customStyle="1" w:styleId="Hlava">
    <w:name w:val="Hlava"/>
    <w:basedOn w:val="Normln"/>
    <w:next w:val="Nadpishlavy"/>
    <w:rsid w:val="00457F43"/>
    <w:pPr>
      <w:keepNext/>
      <w:keepLines/>
      <w:spacing w:before="240"/>
      <w:jc w:val="center"/>
    </w:pPr>
  </w:style>
  <w:style w:type="paragraph" w:customStyle="1" w:styleId="Nadpishlavy">
    <w:name w:val="Nadpis hlavy"/>
    <w:basedOn w:val="Normln"/>
    <w:next w:val="Dl"/>
    <w:rsid w:val="00457F43"/>
    <w:pPr>
      <w:keepNext/>
      <w:keepLines/>
      <w:jc w:val="center"/>
    </w:pPr>
    <w:rPr>
      <w:b/>
    </w:rPr>
  </w:style>
  <w:style w:type="paragraph" w:customStyle="1" w:styleId="ST">
    <w:name w:val="ČÁST"/>
    <w:basedOn w:val="Normln"/>
    <w:next w:val="NADPISSTI"/>
    <w:rsid w:val="00457F43"/>
    <w:pPr>
      <w:keepNext/>
      <w:keepLines/>
      <w:spacing w:before="240" w:after="120"/>
      <w:jc w:val="center"/>
    </w:pPr>
    <w:rPr>
      <w:caps/>
    </w:rPr>
  </w:style>
  <w:style w:type="paragraph" w:customStyle="1" w:styleId="NADPISSTI">
    <w:name w:val="NADPIS ČÁSTI"/>
    <w:basedOn w:val="Normln"/>
    <w:next w:val="Hlava"/>
    <w:rsid w:val="00457F43"/>
    <w:pPr>
      <w:keepNext/>
      <w:keepLines/>
      <w:jc w:val="center"/>
    </w:pPr>
    <w:rPr>
      <w:b/>
      <w:caps/>
    </w:rPr>
  </w:style>
  <w:style w:type="paragraph" w:customStyle="1" w:styleId="Novelizanbod">
    <w:name w:val="Novelizační bod"/>
    <w:basedOn w:val="Normln"/>
    <w:next w:val="Normln"/>
    <w:rsid w:val="00457F43"/>
    <w:pPr>
      <w:keepNext/>
      <w:keepLines/>
      <w:numPr>
        <w:numId w:val="3"/>
      </w:numPr>
      <w:tabs>
        <w:tab w:val="left" w:pos="851"/>
      </w:tabs>
      <w:spacing w:before="480" w:after="120"/>
    </w:pPr>
  </w:style>
  <w:style w:type="paragraph" w:customStyle="1" w:styleId="nadpisvyhlky">
    <w:name w:val="nadpis vyhlášky"/>
    <w:basedOn w:val="Normln"/>
    <w:next w:val="Ministerstvo"/>
    <w:rsid w:val="00457F43"/>
    <w:pPr>
      <w:keepNext/>
      <w:keepLines/>
      <w:spacing w:before="120"/>
      <w:jc w:val="center"/>
    </w:pPr>
    <w:rPr>
      <w:b/>
    </w:rPr>
  </w:style>
  <w:style w:type="paragraph" w:customStyle="1" w:styleId="Ministerstvo">
    <w:name w:val="Ministerstvo"/>
    <w:basedOn w:val="Normln"/>
    <w:next w:val="ST"/>
    <w:rsid w:val="00457F43"/>
    <w:pPr>
      <w:keepNext/>
      <w:keepLines/>
      <w:spacing w:before="360" w:after="240"/>
    </w:pPr>
  </w:style>
  <w:style w:type="paragraph" w:customStyle="1" w:styleId="funkce">
    <w:name w:val="funkce"/>
    <w:basedOn w:val="Normln"/>
    <w:rsid w:val="00457F43"/>
    <w:pPr>
      <w:keepLines/>
      <w:jc w:val="center"/>
    </w:pPr>
  </w:style>
  <w:style w:type="paragraph" w:customStyle="1" w:styleId="Textbodu">
    <w:name w:val="Text bodu"/>
    <w:basedOn w:val="Normln"/>
    <w:uiPriority w:val="99"/>
    <w:rsid w:val="00457F43"/>
    <w:pPr>
      <w:numPr>
        <w:numId w:val="4"/>
      </w:numPr>
    </w:pPr>
  </w:style>
  <w:style w:type="paragraph" w:customStyle="1" w:styleId="Textpsmene">
    <w:name w:val="Text písmene"/>
    <w:basedOn w:val="Normln"/>
    <w:uiPriority w:val="99"/>
    <w:rsid w:val="00457F43"/>
    <w:pPr>
      <w:tabs>
        <w:tab w:val="num" w:pos="785"/>
      </w:tabs>
      <w:ind w:firstLine="425"/>
    </w:pPr>
  </w:style>
  <w:style w:type="paragraph" w:customStyle="1" w:styleId="Textodstavce">
    <w:name w:val="Text odstavce"/>
    <w:basedOn w:val="Normln"/>
    <w:uiPriority w:val="99"/>
    <w:rsid w:val="00457F43"/>
    <w:pPr>
      <w:tabs>
        <w:tab w:val="num" w:pos="785"/>
        <w:tab w:val="left" w:pos="851"/>
      </w:tabs>
      <w:spacing w:before="120" w:after="120"/>
      <w:ind w:firstLine="425"/>
    </w:pPr>
  </w:style>
  <w:style w:type="paragraph" w:styleId="Zpat">
    <w:name w:val="footer"/>
    <w:basedOn w:val="Normln"/>
    <w:link w:val="ZpatChar"/>
    <w:uiPriority w:val="99"/>
    <w:rsid w:val="00457F43"/>
    <w:pPr>
      <w:tabs>
        <w:tab w:val="center" w:pos="4536"/>
        <w:tab w:val="right" w:pos="9072"/>
      </w:tabs>
    </w:pPr>
  </w:style>
  <w:style w:type="character" w:customStyle="1" w:styleId="ZpatChar">
    <w:name w:val="Zápatí Char"/>
    <w:basedOn w:val="Standardnpsmoodstavce"/>
    <w:link w:val="Zpat"/>
    <w:uiPriority w:val="99"/>
    <w:locked/>
    <w:rsid w:val="00457F43"/>
    <w:rPr>
      <w:rFonts w:ascii="Times New Roman" w:hAnsi="Times New Roman" w:cs="Times New Roman"/>
      <w:sz w:val="20"/>
      <w:szCs w:val="20"/>
      <w:lang w:val="x-none" w:eastAsia="ar-SA" w:bidi="ar-SA"/>
    </w:rPr>
  </w:style>
  <w:style w:type="paragraph" w:styleId="Textpoznpodarou">
    <w:name w:val="footnote text"/>
    <w:basedOn w:val="Normln"/>
    <w:link w:val="TextpoznpodarouChar"/>
    <w:uiPriority w:val="99"/>
    <w:rsid w:val="00457F43"/>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locked/>
    <w:rsid w:val="00457F43"/>
    <w:rPr>
      <w:rFonts w:ascii="Times New Roman" w:hAnsi="Times New Roman" w:cs="Times New Roman"/>
      <w:sz w:val="20"/>
      <w:szCs w:val="20"/>
      <w:lang w:val="x-none" w:eastAsia="ar-SA" w:bidi="ar-SA"/>
    </w:rPr>
  </w:style>
  <w:style w:type="paragraph" w:customStyle="1" w:styleId="Titulek1">
    <w:name w:val="Titulek1"/>
    <w:basedOn w:val="Normln"/>
    <w:next w:val="Normln"/>
    <w:rsid w:val="00457F43"/>
    <w:pPr>
      <w:spacing w:before="120" w:after="120"/>
    </w:pPr>
    <w:rPr>
      <w:b/>
    </w:rPr>
  </w:style>
  <w:style w:type="paragraph" w:customStyle="1" w:styleId="Nvrh">
    <w:name w:val="Návrh"/>
    <w:basedOn w:val="Normln"/>
    <w:next w:val="Normln"/>
    <w:rsid w:val="00457F43"/>
    <w:pPr>
      <w:keepNext/>
      <w:keepLines/>
      <w:spacing w:after="240"/>
      <w:jc w:val="center"/>
    </w:pPr>
    <w:rPr>
      <w:spacing w:val="40"/>
    </w:rPr>
  </w:style>
  <w:style w:type="paragraph" w:customStyle="1" w:styleId="Podpis">
    <w:name w:val="Podpis_"/>
    <w:basedOn w:val="Normln"/>
    <w:next w:val="funkce"/>
    <w:rsid w:val="00457F43"/>
    <w:pPr>
      <w:keepNext/>
      <w:keepLines/>
      <w:spacing w:before="720"/>
      <w:jc w:val="center"/>
    </w:pPr>
  </w:style>
  <w:style w:type="paragraph" w:customStyle="1" w:styleId="Nadpisparagrafu">
    <w:name w:val="Nadpis paragrafu"/>
    <w:basedOn w:val="Paragraf"/>
    <w:next w:val="Textodstavce"/>
    <w:rsid w:val="00457F43"/>
    <w:rPr>
      <w:b/>
    </w:rPr>
  </w:style>
  <w:style w:type="paragraph" w:customStyle="1" w:styleId="VYHLKA">
    <w:name w:val="VYHLÁŠKA"/>
    <w:basedOn w:val="Normln"/>
    <w:next w:val="nadpisvyhlky"/>
    <w:rsid w:val="00457F43"/>
    <w:pPr>
      <w:keepNext/>
      <w:keepLines/>
      <w:jc w:val="center"/>
    </w:pPr>
    <w:rPr>
      <w:b/>
      <w:caps/>
    </w:rPr>
  </w:style>
  <w:style w:type="paragraph" w:customStyle="1" w:styleId="VARIANTA">
    <w:name w:val="VARIANTA"/>
    <w:basedOn w:val="Normln"/>
    <w:next w:val="Normln"/>
    <w:rsid w:val="00457F43"/>
    <w:pPr>
      <w:keepNext/>
      <w:spacing w:before="120" w:after="120"/>
    </w:pPr>
    <w:rPr>
      <w:caps/>
      <w:spacing w:val="60"/>
    </w:rPr>
  </w:style>
  <w:style w:type="paragraph" w:customStyle="1" w:styleId="VARIANTA-konec">
    <w:name w:val="VARIANTA - konec"/>
    <w:basedOn w:val="Normln"/>
    <w:next w:val="Normln"/>
    <w:rsid w:val="00457F43"/>
    <w:rPr>
      <w:caps/>
      <w:spacing w:val="60"/>
    </w:rPr>
  </w:style>
  <w:style w:type="paragraph" w:customStyle="1" w:styleId="lnek">
    <w:name w:val="Článek"/>
    <w:basedOn w:val="Normln"/>
    <w:next w:val="Normln"/>
    <w:rsid w:val="00457F43"/>
    <w:pPr>
      <w:keepNext/>
      <w:keepLines/>
      <w:spacing w:before="240"/>
      <w:jc w:val="center"/>
    </w:pPr>
  </w:style>
  <w:style w:type="paragraph" w:customStyle="1" w:styleId="Nadpislnku">
    <w:name w:val="Nadpis článku"/>
    <w:basedOn w:val="lnek"/>
    <w:next w:val="Normln"/>
    <w:rsid w:val="00457F43"/>
    <w:rPr>
      <w:b/>
    </w:rPr>
  </w:style>
  <w:style w:type="paragraph" w:customStyle="1" w:styleId="Textlnku">
    <w:name w:val="Text článku"/>
    <w:basedOn w:val="Normln"/>
    <w:rsid w:val="00457F43"/>
    <w:pPr>
      <w:spacing w:before="240"/>
      <w:ind w:firstLine="425"/>
    </w:pPr>
  </w:style>
  <w:style w:type="paragraph" w:customStyle="1" w:styleId="Textbodunovely">
    <w:name w:val="Text bodu novely"/>
    <w:basedOn w:val="Normln"/>
    <w:next w:val="Normln"/>
    <w:rsid w:val="00457F43"/>
    <w:pPr>
      <w:ind w:left="567" w:hanging="567"/>
    </w:pPr>
  </w:style>
  <w:style w:type="paragraph" w:customStyle="1" w:styleId="Zkladntext21">
    <w:name w:val="Základní text 21"/>
    <w:basedOn w:val="Normln"/>
    <w:rsid w:val="00457F43"/>
    <w:pPr>
      <w:numPr>
        <w:numId w:val="2"/>
      </w:numPr>
      <w:spacing w:before="120"/>
    </w:pPr>
    <w:rPr>
      <w:szCs w:val="24"/>
    </w:rPr>
  </w:style>
  <w:style w:type="paragraph" w:styleId="Zkladntextodsazen">
    <w:name w:val="Body Text Indent"/>
    <w:basedOn w:val="Normln"/>
    <w:link w:val="ZkladntextodsazenChar"/>
    <w:uiPriority w:val="99"/>
    <w:rsid w:val="00457F43"/>
    <w:pPr>
      <w:ind w:left="851" w:hanging="851"/>
    </w:pPr>
    <w:rPr>
      <w:sz w:val="28"/>
    </w:rPr>
  </w:style>
  <w:style w:type="character" w:customStyle="1" w:styleId="ZkladntextodsazenChar">
    <w:name w:val="Základní text odsazený Char"/>
    <w:basedOn w:val="Standardnpsmoodstavce"/>
    <w:link w:val="Zkladntextodsazen"/>
    <w:uiPriority w:val="99"/>
    <w:locked/>
    <w:rsid w:val="00457F43"/>
    <w:rPr>
      <w:rFonts w:ascii="Times New Roman" w:hAnsi="Times New Roman" w:cs="Times New Roman"/>
      <w:sz w:val="20"/>
      <w:szCs w:val="20"/>
      <w:lang w:val="x-none" w:eastAsia="ar-SA" w:bidi="ar-SA"/>
    </w:rPr>
  </w:style>
  <w:style w:type="paragraph" w:customStyle="1" w:styleId="Zkladntextodsazen21">
    <w:name w:val="Základní text odsazený 21"/>
    <w:basedOn w:val="Normln"/>
    <w:rsid w:val="00457F43"/>
    <w:pPr>
      <w:ind w:left="360"/>
    </w:pPr>
    <w:rPr>
      <w:sz w:val="28"/>
    </w:rPr>
  </w:style>
  <w:style w:type="paragraph" w:customStyle="1" w:styleId="Zkladntextodsazen31">
    <w:name w:val="Základní text odsazený 31"/>
    <w:basedOn w:val="Normln"/>
    <w:rsid w:val="00457F43"/>
    <w:pPr>
      <w:spacing w:line="252" w:lineRule="auto"/>
      <w:ind w:firstLine="708"/>
    </w:pPr>
    <w:rPr>
      <w:iCs/>
    </w:rPr>
  </w:style>
  <w:style w:type="paragraph" w:customStyle="1" w:styleId="Zkladntext31">
    <w:name w:val="Základní text 31"/>
    <w:basedOn w:val="Normln"/>
    <w:rsid w:val="00457F43"/>
    <w:rPr>
      <w:i/>
      <w:iCs/>
    </w:rPr>
  </w:style>
  <w:style w:type="paragraph" w:customStyle="1" w:styleId="Obsahtabulky">
    <w:name w:val="Obsah tabulky"/>
    <w:basedOn w:val="Normln"/>
    <w:rsid w:val="00457F43"/>
    <w:pPr>
      <w:suppressLineNumbers/>
    </w:pPr>
  </w:style>
  <w:style w:type="paragraph" w:customStyle="1" w:styleId="Nadpistabulky">
    <w:name w:val="Nadpis tabulky"/>
    <w:basedOn w:val="Obsahtabulky"/>
    <w:rsid w:val="00457F43"/>
    <w:pPr>
      <w:jc w:val="center"/>
    </w:pPr>
    <w:rPr>
      <w:b/>
      <w:bCs/>
    </w:rPr>
  </w:style>
  <w:style w:type="paragraph" w:customStyle="1" w:styleId="Obsahrmce">
    <w:name w:val="Obsah rámce"/>
    <w:basedOn w:val="Zkladntext"/>
    <w:rsid w:val="00457F43"/>
  </w:style>
  <w:style w:type="paragraph" w:styleId="Odstavecseseznamem">
    <w:name w:val="List Paragraph"/>
    <w:basedOn w:val="Normln"/>
    <w:uiPriority w:val="34"/>
    <w:qFormat/>
    <w:rsid w:val="00457F43"/>
    <w:pPr>
      <w:ind w:left="708"/>
    </w:pPr>
  </w:style>
  <w:style w:type="character" w:styleId="Znakapoznpodarou">
    <w:name w:val="footnote reference"/>
    <w:basedOn w:val="Standardnpsmoodstavce"/>
    <w:uiPriority w:val="99"/>
    <w:semiHidden/>
    <w:rsid w:val="00457F43"/>
    <w:rPr>
      <w:rFonts w:cs="Times New Roman"/>
      <w:vertAlign w:val="superscript"/>
    </w:rPr>
  </w:style>
  <w:style w:type="paragraph" w:styleId="Zkladntext3">
    <w:name w:val="Body Text 3"/>
    <w:basedOn w:val="Normln"/>
    <w:link w:val="Zkladntext3Char"/>
    <w:uiPriority w:val="99"/>
    <w:unhideWhenUsed/>
    <w:rsid w:val="00457F43"/>
    <w:pPr>
      <w:spacing w:after="120"/>
    </w:pPr>
    <w:rPr>
      <w:sz w:val="16"/>
      <w:szCs w:val="16"/>
    </w:rPr>
  </w:style>
  <w:style w:type="character" w:customStyle="1" w:styleId="Zkladntext3Char">
    <w:name w:val="Základní text 3 Char"/>
    <w:basedOn w:val="Standardnpsmoodstavce"/>
    <w:link w:val="Zkladntext3"/>
    <w:uiPriority w:val="99"/>
    <w:locked/>
    <w:rsid w:val="00457F43"/>
    <w:rPr>
      <w:rFonts w:ascii="Times New Roman" w:hAnsi="Times New Roman" w:cs="Times New Roman"/>
      <w:sz w:val="16"/>
      <w:szCs w:val="16"/>
      <w:lang w:val="x-none" w:eastAsia="ar-SA" w:bidi="ar-SA"/>
    </w:rPr>
  </w:style>
  <w:style w:type="paragraph" w:styleId="Zkladntextodsazen3">
    <w:name w:val="Body Text Indent 3"/>
    <w:basedOn w:val="Normln"/>
    <w:link w:val="Zkladntextodsazen3Char"/>
    <w:uiPriority w:val="99"/>
    <w:unhideWhenUsed/>
    <w:rsid w:val="00457F4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457F43"/>
    <w:rPr>
      <w:rFonts w:ascii="Times New Roman" w:hAnsi="Times New Roman" w:cs="Times New Roman"/>
      <w:sz w:val="16"/>
      <w:szCs w:val="16"/>
      <w:lang w:val="x-none" w:eastAsia="ar-SA" w:bidi="ar-SA"/>
    </w:rPr>
  </w:style>
  <w:style w:type="paragraph" w:styleId="Titulek">
    <w:name w:val="caption"/>
    <w:basedOn w:val="Normln"/>
    <w:next w:val="Normln"/>
    <w:uiPriority w:val="35"/>
    <w:qFormat/>
    <w:rsid w:val="00457F43"/>
    <w:pPr>
      <w:suppressAutoHyphens w:val="0"/>
      <w:spacing w:before="120" w:after="120"/>
    </w:pPr>
    <w:rPr>
      <w:b/>
      <w:lang w:eastAsia="cs-CZ"/>
    </w:rPr>
  </w:style>
  <w:style w:type="paragraph" w:styleId="Zkladntext2">
    <w:name w:val="Body Text 2"/>
    <w:basedOn w:val="Normln"/>
    <w:link w:val="Zkladntext2Char"/>
    <w:uiPriority w:val="99"/>
    <w:rsid w:val="00457F43"/>
    <w:pPr>
      <w:widowControl w:val="0"/>
      <w:suppressAutoHyphens w:val="0"/>
      <w:spacing w:before="120"/>
      <w:ind w:firstLine="708"/>
      <w:jc w:val="left"/>
    </w:pPr>
    <w:rPr>
      <w:rFonts w:ascii="Arial" w:hAnsi="Arial"/>
      <w:lang w:eastAsia="cs-CZ"/>
    </w:rPr>
  </w:style>
  <w:style w:type="character" w:customStyle="1" w:styleId="Zkladntext2Char">
    <w:name w:val="Základní text 2 Char"/>
    <w:basedOn w:val="Standardnpsmoodstavce"/>
    <w:link w:val="Zkladntext2"/>
    <w:uiPriority w:val="99"/>
    <w:locked/>
    <w:rsid w:val="00457F43"/>
    <w:rPr>
      <w:rFonts w:ascii="Arial" w:hAnsi="Arial" w:cs="Times New Roman"/>
      <w:b/>
      <w:sz w:val="20"/>
      <w:szCs w:val="20"/>
      <w:lang w:val="x-none" w:eastAsia="cs-CZ"/>
    </w:rPr>
  </w:style>
  <w:style w:type="paragraph" w:styleId="Prosttext">
    <w:name w:val="Plain Text"/>
    <w:basedOn w:val="Normln"/>
    <w:link w:val="ProsttextChar"/>
    <w:uiPriority w:val="99"/>
    <w:rsid w:val="00457F43"/>
    <w:pPr>
      <w:suppressAutoHyphens w:val="0"/>
      <w:jc w:val="left"/>
    </w:pPr>
    <w:rPr>
      <w:rFonts w:ascii="Courier New" w:hAnsi="Courier New"/>
      <w:sz w:val="20"/>
      <w:lang w:eastAsia="cs-CZ"/>
    </w:rPr>
  </w:style>
  <w:style w:type="character" w:customStyle="1" w:styleId="ProsttextChar">
    <w:name w:val="Prostý text Char"/>
    <w:basedOn w:val="Standardnpsmoodstavce"/>
    <w:link w:val="Prosttext"/>
    <w:uiPriority w:val="99"/>
    <w:locked/>
    <w:rsid w:val="00457F43"/>
    <w:rPr>
      <w:rFonts w:ascii="Courier New" w:hAnsi="Courier New" w:cs="Times New Roman"/>
      <w:sz w:val="20"/>
      <w:szCs w:val="20"/>
      <w:lang w:val="x-none" w:eastAsia="cs-CZ"/>
    </w:rPr>
  </w:style>
  <w:style w:type="paragraph" w:styleId="Textvysvtlivek">
    <w:name w:val="endnote text"/>
    <w:basedOn w:val="Normln"/>
    <w:link w:val="TextvysvtlivekChar"/>
    <w:uiPriority w:val="99"/>
    <w:semiHidden/>
    <w:rsid w:val="00457F43"/>
    <w:pPr>
      <w:suppressAutoHyphens w:val="0"/>
      <w:jc w:val="left"/>
    </w:pPr>
    <w:rPr>
      <w:sz w:val="20"/>
      <w:lang w:eastAsia="cs-CZ"/>
    </w:rPr>
  </w:style>
  <w:style w:type="character" w:customStyle="1" w:styleId="TextvysvtlivekChar">
    <w:name w:val="Text vysvětlivek Char"/>
    <w:basedOn w:val="Standardnpsmoodstavce"/>
    <w:link w:val="Textvysvtlivek"/>
    <w:uiPriority w:val="99"/>
    <w:semiHidden/>
    <w:locked/>
    <w:rsid w:val="00457F43"/>
    <w:rPr>
      <w:rFonts w:ascii="Times New Roman" w:hAnsi="Times New Roman" w:cs="Times New Roman"/>
      <w:sz w:val="20"/>
      <w:szCs w:val="20"/>
      <w:lang w:val="x-none" w:eastAsia="cs-CZ"/>
    </w:rPr>
  </w:style>
  <w:style w:type="paragraph" w:styleId="Zkladntextodsazen2">
    <w:name w:val="Body Text Indent 2"/>
    <w:basedOn w:val="Normln"/>
    <w:link w:val="Zkladntextodsazen2Char"/>
    <w:uiPriority w:val="99"/>
    <w:rsid w:val="00457F43"/>
    <w:pPr>
      <w:suppressAutoHyphens w:val="0"/>
      <w:ind w:left="2130"/>
    </w:pPr>
    <w:rPr>
      <w:rFonts w:ascii="Arial" w:hAnsi="Arial" w:cs="Arial"/>
      <w:szCs w:val="24"/>
      <w:lang w:eastAsia="cs-CZ"/>
    </w:rPr>
  </w:style>
  <w:style w:type="character" w:customStyle="1" w:styleId="Zkladntextodsazen2Char">
    <w:name w:val="Základní text odsazený 2 Char"/>
    <w:basedOn w:val="Standardnpsmoodstavce"/>
    <w:link w:val="Zkladntextodsazen2"/>
    <w:uiPriority w:val="99"/>
    <w:locked/>
    <w:rsid w:val="00457F43"/>
    <w:rPr>
      <w:rFonts w:ascii="Arial" w:hAnsi="Arial" w:cs="Arial"/>
      <w:sz w:val="24"/>
      <w:szCs w:val="24"/>
      <w:lang w:val="x-none" w:eastAsia="cs-CZ"/>
    </w:rPr>
  </w:style>
  <w:style w:type="paragraph" w:styleId="Textkomente">
    <w:name w:val="annotation text"/>
    <w:basedOn w:val="Normln"/>
    <w:link w:val="TextkomenteChar"/>
    <w:uiPriority w:val="99"/>
    <w:semiHidden/>
    <w:rsid w:val="00457F43"/>
    <w:pPr>
      <w:suppressAutoHyphens w:val="0"/>
      <w:jc w:val="left"/>
    </w:pPr>
    <w:rPr>
      <w:sz w:val="20"/>
      <w:lang w:eastAsia="cs-CZ"/>
    </w:rPr>
  </w:style>
  <w:style w:type="character" w:customStyle="1" w:styleId="TextkomenteChar">
    <w:name w:val="Text komentáře Char"/>
    <w:basedOn w:val="Standardnpsmoodstavce"/>
    <w:link w:val="Textkomente"/>
    <w:uiPriority w:val="99"/>
    <w:semiHidden/>
    <w:locked/>
    <w:rsid w:val="00457F43"/>
    <w:rPr>
      <w:rFonts w:ascii="Times New Roman" w:hAnsi="Times New Roman" w:cs="Times New Roman"/>
      <w:sz w:val="20"/>
      <w:szCs w:val="20"/>
      <w:lang w:val="x-none" w:eastAsia="cs-CZ"/>
    </w:rPr>
  </w:style>
  <w:style w:type="paragraph" w:styleId="Nzev">
    <w:name w:val="Title"/>
    <w:basedOn w:val="Normln"/>
    <w:link w:val="NzevChar"/>
    <w:uiPriority w:val="10"/>
    <w:qFormat/>
    <w:rsid w:val="00457F43"/>
    <w:pPr>
      <w:suppressAutoHyphens w:val="0"/>
      <w:jc w:val="center"/>
    </w:pPr>
    <w:rPr>
      <w:rFonts w:ascii="Arial" w:hAnsi="Arial" w:cs="Arial"/>
      <w:b/>
      <w:bCs/>
      <w:szCs w:val="24"/>
      <w:lang w:eastAsia="cs-CZ"/>
    </w:rPr>
  </w:style>
  <w:style w:type="character" w:customStyle="1" w:styleId="NzevChar">
    <w:name w:val="Název Char"/>
    <w:basedOn w:val="Standardnpsmoodstavce"/>
    <w:link w:val="Nzev"/>
    <w:uiPriority w:val="10"/>
    <w:locked/>
    <w:rsid w:val="00457F43"/>
    <w:rPr>
      <w:rFonts w:ascii="Arial" w:hAnsi="Arial" w:cs="Arial"/>
      <w:b/>
      <w:bCs/>
      <w:sz w:val="24"/>
      <w:szCs w:val="24"/>
      <w:lang w:val="x-none" w:eastAsia="cs-CZ"/>
    </w:rPr>
  </w:style>
  <w:style w:type="character" w:styleId="Hypertextovodkaz">
    <w:name w:val="Hyperlink"/>
    <w:basedOn w:val="Standardnpsmoodstavce"/>
    <w:uiPriority w:val="99"/>
    <w:rsid w:val="00457F43"/>
    <w:rPr>
      <w:rFonts w:cs="Times New Roman"/>
      <w:color w:val="0000FF"/>
      <w:u w:val="single"/>
    </w:rPr>
  </w:style>
  <w:style w:type="character" w:styleId="Sledovanodkaz">
    <w:name w:val="FollowedHyperlink"/>
    <w:basedOn w:val="Standardnpsmoodstavce"/>
    <w:uiPriority w:val="99"/>
    <w:rsid w:val="00457F43"/>
    <w:rPr>
      <w:rFonts w:cs="Times New Roman"/>
      <w:color w:val="800080"/>
      <w:u w:val="single"/>
    </w:rPr>
  </w:style>
  <w:style w:type="paragraph" w:customStyle="1" w:styleId="normln0">
    <w:name w:val="normální"/>
    <w:basedOn w:val="Normln"/>
    <w:rsid w:val="00457F43"/>
    <w:pPr>
      <w:suppressAutoHyphens w:val="0"/>
      <w:jc w:val="left"/>
    </w:pPr>
    <w:rPr>
      <w:bCs/>
      <w:szCs w:val="24"/>
      <w:lang w:eastAsia="cs-CZ"/>
    </w:rPr>
  </w:style>
  <w:style w:type="paragraph" w:styleId="Textbubliny">
    <w:name w:val="Balloon Text"/>
    <w:basedOn w:val="Normln"/>
    <w:link w:val="TextbublinyChar"/>
    <w:uiPriority w:val="99"/>
    <w:semiHidden/>
    <w:rsid w:val="00457F43"/>
    <w:pPr>
      <w:suppressAutoHyphens w:val="0"/>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457F43"/>
    <w:rPr>
      <w:rFonts w:ascii="Tahoma" w:hAnsi="Tahoma" w:cs="Tahoma"/>
      <w:sz w:val="16"/>
      <w:szCs w:val="16"/>
      <w:lang w:val="x-none" w:eastAsia="cs-CZ"/>
    </w:rPr>
  </w:style>
  <w:style w:type="paragraph" w:customStyle="1" w:styleId="Rozvrendokumentu">
    <w:name w:val="Rozvržení dokumentu"/>
    <w:basedOn w:val="Normln"/>
    <w:link w:val="RozvrendokumentuChar"/>
    <w:uiPriority w:val="99"/>
    <w:semiHidden/>
    <w:rsid w:val="00457F43"/>
    <w:pPr>
      <w:shd w:val="clear" w:color="auto" w:fill="000080"/>
      <w:suppressAutoHyphens w:val="0"/>
    </w:pPr>
    <w:rPr>
      <w:rFonts w:ascii="Tahoma" w:hAnsi="Tahoma" w:cs="Tahoma"/>
      <w:sz w:val="20"/>
      <w:lang w:eastAsia="cs-CZ"/>
    </w:rPr>
  </w:style>
  <w:style w:type="character" w:customStyle="1" w:styleId="RozvrendokumentuChar">
    <w:name w:val="Rozvržení dokumentu Char"/>
    <w:basedOn w:val="Standardnpsmoodstavce"/>
    <w:link w:val="Rozvrendokumentu"/>
    <w:uiPriority w:val="99"/>
    <w:semiHidden/>
    <w:locked/>
    <w:rsid w:val="00457F43"/>
    <w:rPr>
      <w:rFonts w:ascii="Tahoma" w:hAnsi="Tahoma" w:cs="Tahoma"/>
      <w:sz w:val="20"/>
      <w:szCs w:val="20"/>
      <w:shd w:val="clear" w:color="auto" w:fill="000080"/>
      <w:lang w:val="x-none" w:eastAsia="cs-CZ"/>
    </w:rPr>
  </w:style>
  <w:style w:type="character" w:styleId="Zdraznnintenzivn">
    <w:name w:val="Intense Emphasis"/>
    <w:basedOn w:val="Standardnpsmoodstavce"/>
    <w:uiPriority w:val="21"/>
    <w:qFormat/>
    <w:rsid w:val="00707F66"/>
    <w:rPr>
      <w:rFonts w:ascii="Arial" w:hAnsi="Arial" w:cs="Times New Roman"/>
      <w:bCs/>
      <w:iCs/>
      <w:color w:val="4F81BD"/>
      <w:sz w:val="24"/>
    </w:rPr>
  </w:style>
  <w:style w:type="paragraph" w:styleId="Bezmezer">
    <w:name w:val="No Spacing"/>
    <w:uiPriority w:val="1"/>
    <w:qFormat/>
    <w:rsid w:val="00707F66"/>
    <w:pPr>
      <w:widowControl w:val="0"/>
      <w:suppressAutoHyphens/>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9292</Words>
  <Characters>60745</Characters>
  <Application>Microsoft Office Word</Application>
  <DocSecurity>0</DocSecurity>
  <Lines>506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dc:creator>
  <cp:keywords/>
  <dc:description/>
  <cp:lastModifiedBy>Maříková Eva</cp:lastModifiedBy>
  <cp:revision>3</cp:revision>
  <cp:lastPrinted>2024-03-25T11:36:00Z</cp:lastPrinted>
  <dcterms:created xsi:type="dcterms:W3CDTF">2024-03-25T11:35:00Z</dcterms:created>
  <dcterms:modified xsi:type="dcterms:W3CDTF">2024-03-25T11:36:00Z</dcterms:modified>
</cp:coreProperties>
</file>