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6B" w:rsidRPr="00F66C6B" w:rsidRDefault="00F66C6B" w:rsidP="00F66C6B">
      <w:pPr>
        <w:suppressAutoHyphens/>
        <w:spacing w:after="0" w:line="240" w:lineRule="auto"/>
        <w:jc w:val="right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F66C6B">
        <w:rPr>
          <w:rFonts w:ascii="Times New Roman" w:eastAsia="WenQuanYi Micro Hei" w:hAnsi="Times New Roman" w:cs="Times New Roman"/>
          <w:sz w:val="24"/>
          <w:szCs w:val="24"/>
          <w:lang w:eastAsia="cs-CZ"/>
        </w:rPr>
        <w:t xml:space="preserve">Příloha č. 3 k vyhlášce č. </w:t>
      </w:r>
      <w:r w:rsidR="002F2F17">
        <w:rPr>
          <w:rFonts w:ascii="Times New Roman" w:eastAsia="WenQuanYi Micro Hei" w:hAnsi="Times New Roman" w:cs="Times New Roman"/>
          <w:sz w:val="24"/>
          <w:szCs w:val="24"/>
          <w:lang w:eastAsia="cs-CZ"/>
        </w:rPr>
        <w:t>275</w:t>
      </w:r>
      <w:bookmarkStart w:id="0" w:name="_GoBack"/>
      <w:bookmarkEnd w:id="0"/>
      <w:r w:rsidRPr="00F66C6B">
        <w:rPr>
          <w:rFonts w:ascii="Times New Roman" w:eastAsia="WenQuanYi Micro Hei" w:hAnsi="Times New Roman" w:cs="Times New Roman"/>
          <w:sz w:val="24"/>
          <w:szCs w:val="24"/>
          <w:lang w:eastAsia="cs-CZ"/>
        </w:rPr>
        <w:t>/2022 Sb.</w:t>
      </w:r>
    </w:p>
    <w:p w:rsidR="00F66C6B" w:rsidRPr="00F66C6B" w:rsidRDefault="00F66C6B" w:rsidP="00F66C6B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F66C6B" w:rsidRPr="00F66C6B" w:rsidRDefault="00F66C6B" w:rsidP="00F66C6B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</w:pPr>
      <w:r w:rsidRPr="00F66C6B">
        <w:rPr>
          <w:rFonts w:ascii="Times New Roman" w:eastAsia="WenQuanYi Micro Hei" w:hAnsi="Times New Roman" w:cs="Times New Roman"/>
          <w:b/>
          <w:sz w:val="24"/>
          <w:szCs w:val="24"/>
          <w:lang w:eastAsia="cs-CZ"/>
        </w:rPr>
        <w:t>Vzor manipulační knihy</w:t>
      </w:r>
    </w:p>
    <w:p w:rsidR="00F66C6B" w:rsidRPr="00F66C6B" w:rsidRDefault="00F66C6B" w:rsidP="00F66C6B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tbl>
      <w:tblPr>
        <w:tblW w:w="9859" w:type="dxa"/>
        <w:tblInd w:w="-29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761"/>
        <w:gridCol w:w="773"/>
        <w:gridCol w:w="1915"/>
        <w:gridCol w:w="795"/>
        <w:gridCol w:w="1492"/>
      </w:tblGrid>
      <w:tr w:rsidR="00F66C6B" w:rsidRPr="00F66C6B" w:rsidTr="00340FCD">
        <w:trPr>
          <w:cantSplit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Datum převzetí,</w:t>
            </w:r>
          </w:p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č. j.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V ě c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 xml:space="preserve">Počet </w:t>
            </w:r>
          </w:p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 xml:space="preserve">listů </w:t>
            </w:r>
          </w:p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a příloh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Od koho –</w:t>
            </w:r>
          </w:p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komu</w:t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Předáno</w:t>
            </w:r>
          </w:p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kdy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Převzal</w:t>
            </w:r>
          </w:p>
          <w:p w:rsidR="00F66C6B" w:rsidRPr="00F66C6B" w:rsidRDefault="00F66C6B" w:rsidP="00F66C6B">
            <w:pPr>
              <w:suppressAutoHyphen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  <w:r w:rsidRPr="00F66C6B">
              <w:rPr>
                <w:rFonts w:ascii="Times New Roman" w:eastAsia="WenQuanYi Micro Hei" w:hAnsi="Times New Roman" w:cs="Times New Roman"/>
                <w:sz w:val="20"/>
                <w:szCs w:val="20"/>
              </w:rPr>
              <w:t>(podpis)</w:t>
            </w: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  <w:tr w:rsidR="00F66C6B" w:rsidRPr="00F66C6B" w:rsidTr="00340FCD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6C6B" w:rsidRPr="00F66C6B" w:rsidRDefault="00F66C6B" w:rsidP="00F66C6B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sz w:val="24"/>
                <w:szCs w:val="24"/>
              </w:rPr>
            </w:pPr>
          </w:p>
        </w:tc>
      </w:tr>
    </w:tbl>
    <w:p w:rsidR="00F66C6B" w:rsidRPr="00F66C6B" w:rsidRDefault="00F66C6B" w:rsidP="00F66C6B">
      <w:pPr>
        <w:suppressAutoHyphens/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F66C6B" w:rsidRPr="00F66C6B" w:rsidRDefault="00F66C6B" w:rsidP="00F66C6B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F66C6B">
        <w:rPr>
          <w:rFonts w:ascii="Times New Roman" w:eastAsia="WenQuanYi Micro Hei" w:hAnsi="Times New Roman" w:cs="Times New Roman"/>
          <w:sz w:val="24"/>
          <w:szCs w:val="24"/>
          <w:lang w:eastAsia="cs-CZ"/>
        </w:rPr>
        <w:t xml:space="preserve">V případě rozsáhlého čísla jednacího, které nelze zapsat celé do sloupce „Datum převzetí, č. j.“ jej lze uvést ve sloupci „Věc“. Pokud držitel manipulační knihy převezme utajovaný dokument podle § 10 odst. 4, uvede se číslo jednací, pod kterým je utajovaný dokument evidován u orgánu státu, právnické osoby nebo </w:t>
      </w:r>
      <w:r w:rsidRPr="00F66C6B">
        <w:rPr>
          <w:rFonts w:ascii="Times New Roman" w:eastAsia="WenQuanYi Micro Hei" w:hAnsi="Times New Roman" w:cs="Times New Roman"/>
          <w:sz w:val="24"/>
          <w:szCs w:val="24"/>
        </w:rPr>
        <w:t>podnikající fyzické osoby</w:t>
      </w:r>
      <w:r w:rsidRPr="00F66C6B">
        <w:rPr>
          <w:rFonts w:ascii="Times New Roman" w:eastAsia="WenQuanYi Micro Hei" w:hAnsi="Times New Roman" w:cs="Times New Roman"/>
          <w:sz w:val="24"/>
          <w:szCs w:val="24"/>
          <w:lang w:eastAsia="cs-CZ"/>
        </w:rPr>
        <w:t>, u které byl převzat.</w:t>
      </w:r>
    </w:p>
    <w:p w:rsidR="00F66C6B" w:rsidRPr="00F66C6B" w:rsidRDefault="00F66C6B" w:rsidP="00F66C6B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</w:p>
    <w:p w:rsidR="00F66C6B" w:rsidRPr="00F66C6B" w:rsidRDefault="00F66C6B" w:rsidP="00F66C6B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cs-CZ"/>
        </w:rPr>
      </w:pPr>
      <w:r w:rsidRPr="00F66C6B">
        <w:rPr>
          <w:rFonts w:ascii="Times New Roman" w:eastAsia="WenQuanYi Micro Hei" w:hAnsi="Times New Roman" w:cs="Times New Roman"/>
          <w:sz w:val="24"/>
          <w:szCs w:val="24"/>
          <w:lang w:eastAsia="cs-CZ"/>
        </w:rPr>
        <w:lastRenderedPageBreak/>
        <w:t xml:space="preserve">Ve sloupci „Od koho – komu“ se uvede jméno a příjmení osoby, od které držitel manipulační knihy utajovaný dokument převzal, a v případě jeho předání se uvede jméno a příjmení osoby, které utajovaný dokument dále předal. Jedná-li se v obou případech o stejnou osobu, stačí ji uvést pouze jednou. V případě předávání utajovaného dokumentu vytvořeného držitelem manipulační knihy se uvede označení „vlastní“. Pokud držitel manipulační knihy převezme utajovaný dokument podle § 10 odst. 4, uvede se název orgánu státu nebo právnické osoby anebo jméno, příjmení </w:t>
      </w:r>
      <w:r w:rsidRPr="00F66C6B">
        <w:rPr>
          <w:rFonts w:ascii="Times New Roman" w:eastAsia="WenQuanYi Micro Hei" w:hAnsi="Times New Roman" w:cs="Times New Roman"/>
          <w:sz w:val="24"/>
          <w:szCs w:val="24"/>
        </w:rPr>
        <w:t>podnikající fyzické osoby</w:t>
      </w:r>
      <w:r w:rsidRPr="00F66C6B">
        <w:rPr>
          <w:rFonts w:ascii="Times New Roman" w:eastAsia="WenQuanYi Micro Hei" w:hAnsi="Times New Roman" w:cs="Times New Roman"/>
          <w:sz w:val="24"/>
          <w:szCs w:val="24"/>
          <w:lang w:eastAsia="cs-CZ"/>
        </w:rPr>
        <w:t>, u které utajovaný dokument převzal.</w:t>
      </w:r>
    </w:p>
    <w:p w:rsidR="00125FA4" w:rsidRDefault="00125FA4"/>
    <w:sectPr w:rsidR="00125F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6B" w:rsidRDefault="00F66C6B" w:rsidP="00F66C6B">
      <w:pPr>
        <w:spacing w:after="0" w:line="240" w:lineRule="auto"/>
      </w:pPr>
      <w:r>
        <w:separator/>
      </w:r>
    </w:p>
  </w:endnote>
  <w:endnote w:type="continuationSeparator" w:id="0">
    <w:p w:rsidR="00F66C6B" w:rsidRDefault="00F66C6B" w:rsidP="00F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113736"/>
      <w:docPartObj>
        <w:docPartGallery w:val="Page Numbers (Bottom of Page)"/>
        <w:docPartUnique/>
      </w:docPartObj>
    </w:sdtPr>
    <w:sdtEndPr/>
    <w:sdtContent>
      <w:p w:rsidR="00F66C6B" w:rsidRDefault="00F66C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6C6B" w:rsidRDefault="00F66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6B" w:rsidRDefault="00F66C6B" w:rsidP="00F66C6B">
      <w:pPr>
        <w:spacing w:after="0" w:line="240" w:lineRule="auto"/>
      </w:pPr>
      <w:r>
        <w:separator/>
      </w:r>
    </w:p>
  </w:footnote>
  <w:footnote w:type="continuationSeparator" w:id="0">
    <w:p w:rsidR="00F66C6B" w:rsidRDefault="00F66C6B" w:rsidP="00F66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6B"/>
    <w:rsid w:val="00125FA4"/>
    <w:rsid w:val="002F2F17"/>
    <w:rsid w:val="00F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3E8"/>
  <w15:chartTrackingRefBased/>
  <w15:docId w15:val="{24235455-20E5-4107-A997-88DB5DBB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C6B"/>
  </w:style>
  <w:style w:type="paragraph" w:styleId="Zpat">
    <w:name w:val="footer"/>
    <w:basedOn w:val="Normln"/>
    <w:link w:val="ZpatChar"/>
    <w:uiPriority w:val="99"/>
    <w:unhideWhenUsed/>
    <w:rsid w:val="00F6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Baldová Marie</dc:creator>
  <cp:keywords/>
  <dc:description/>
  <cp:lastModifiedBy>Baldová Marie</cp:lastModifiedBy>
  <cp:revision>2</cp:revision>
  <dcterms:created xsi:type="dcterms:W3CDTF">2023-01-03T09:18:00Z</dcterms:created>
  <dcterms:modified xsi:type="dcterms:W3CDTF">2023-01-03T09:21:00Z</dcterms:modified>
</cp:coreProperties>
</file>