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B1B" w:rsidRPr="00D33B1B" w:rsidRDefault="00B75877" w:rsidP="00DD30D5">
      <w:pPr>
        <w:spacing w:line="36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33B1B">
        <w:rPr>
          <w:rFonts w:cstheme="minorHAnsi"/>
          <w:b/>
          <w:sz w:val="28"/>
          <w:szCs w:val="28"/>
        </w:rPr>
        <w:t>Požadované podklady p</w:t>
      </w:r>
      <w:r w:rsidR="000F6D05" w:rsidRPr="00D33B1B">
        <w:rPr>
          <w:rFonts w:cstheme="minorHAnsi"/>
          <w:b/>
          <w:sz w:val="28"/>
          <w:szCs w:val="28"/>
        </w:rPr>
        <w:t>ro</w:t>
      </w:r>
      <w:r w:rsidRPr="00D33B1B">
        <w:rPr>
          <w:rFonts w:cstheme="minorHAnsi"/>
          <w:b/>
          <w:sz w:val="28"/>
          <w:szCs w:val="28"/>
        </w:rPr>
        <w:t xml:space="preserve"> výkon kontroly </w:t>
      </w:r>
      <w:r w:rsidR="00D33B1B" w:rsidRPr="00D33B1B">
        <w:rPr>
          <w:rFonts w:cstheme="minorHAnsi"/>
          <w:b/>
          <w:sz w:val="28"/>
          <w:szCs w:val="28"/>
        </w:rPr>
        <w:t>ochrany utajovaných informací</w:t>
      </w:r>
    </w:p>
    <w:p w:rsidR="00D33B1B" w:rsidRDefault="00D33B1B" w:rsidP="00DD30D5">
      <w:pPr>
        <w:spacing w:line="360" w:lineRule="auto"/>
        <w:jc w:val="center"/>
        <w:rPr>
          <w:rFonts w:cstheme="minorHAnsi"/>
          <w:b/>
          <w:szCs w:val="22"/>
        </w:rPr>
      </w:pPr>
      <w:r w:rsidRPr="00D33B1B">
        <w:rPr>
          <w:rFonts w:cstheme="minorHAnsi"/>
          <w:b/>
          <w:szCs w:val="22"/>
        </w:rPr>
        <w:t>dle § 143 zákona č. 412/2005 Sb., o ochraně utajovaných informací a bezpečnostní způsobilosti</w:t>
      </w:r>
    </w:p>
    <w:p w:rsidR="00B75877" w:rsidRPr="00D33B1B" w:rsidRDefault="00D33B1B" w:rsidP="00DD30D5">
      <w:pPr>
        <w:spacing w:line="360" w:lineRule="auto"/>
        <w:jc w:val="center"/>
        <w:rPr>
          <w:rFonts w:cstheme="minorHAnsi"/>
          <w:b/>
          <w:szCs w:val="22"/>
        </w:rPr>
      </w:pPr>
      <w:r w:rsidRPr="00D33B1B">
        <w:rPr>
          <w:rFonts w:cstheme="minorHAnsi"/>
          <w:b/>
          <w:szCs w:val="22"/>
        </w:rPr>
        <w:t>(dále jen jako „zákon“)</w:t>
      </w:r>
    </w:p>
    <w:p w:rsidR="00B75877" w:rsidRPr="000F6D05" w:rsidRDefault="00B75877" w:rsidP="00295F7D">
      <w:pPr>
        <w:jc w:val="both"/>
        <w:rPr>
          <w:rFonts w:cstheme="minorHAnsi"/>
          <w:b/>
          <w:szCs w:val="22"/>
        </w:rPr>
      </w:pPr>
    </w:p>
    <w:p w:rsidR="004959B8" w:rsidRPr="001A62AB" w:rsidRDefault="005B5A1F" w:rsidP="00295F7D">
      <w:pPr>
        <w:jc w:val="both"/>
        <w:rPr>
          <w:rFonts w:cstheme="minorHAnsi"/>
          <w:b/>
          <w:szCs w:val="22"/>
          <w:u w:val="single"/>
        </w:rPr>
      </w:pPr>
      <w:r w:rsidRPr="001A62AB">
        <w:rPr>
          <w:rFonts w:cstheme="minorHAnsi"/>
          <w:b/>
          <w:szCs w:val="22"/>
          <w:u w:val="single"/>
        </w:rPr>
        <w:t>Obecné povinnosti</w:t>
      </w:r>
      <w:r w:rsidR="004959B8" w:rsidRPr="001A62AB">
        <w:rPr>
          <w:rFonts w:cstheme="minorHAnsi"/>
          <w:b/>
          <w:szCs w:val="22"/>
          <w:u w:val="single"/>
        </w:rPr>
        <w:t>:</w:t>
      </w:r>
    </w:p>
    <w:p w:rsidR="004959B8" w:rsidRPr="00DD30D5" w:rsidRDefault="004959B8" w:rsidP="00295F7D">
      <w:pPr>
        <w:jc w:val="both"/>
        <w:rPr>
          <w:rFonts w:cstheme="minorHAnsi"/>
          <w:b/>
          <w:sz w:val="16"/>
          <w:szCs w:val="16"/>
        </w:rPr>
      </w:pPr>
    </w:p>
    <w:p w:rsidR="000C62F3" w:rsidRPr="002A1987" w:rsidRDefault="000F6D05" w:rsidP="00295F7D">
      <w:pPr>
        <w:pStyle w:val="Odstavecseseznamem"/>
        <w:numPr>
          <w:ilvl w:val="0"/>
          <w:numId w:val="23"/>
        </w:numPr>
        <w:jc w:val="both"/>
        <w:rPr>
          <w:rFonts w:cstheme="minorHAnsi"/>
          <w:b/>
          <w:szCs w:val="22"/>
        </w:rPr>
      </w:pPr>
      <w:r w:rsidRPr="002A1987">
        <w:rPr>
          <w:rFonts w:cstheme="minorHAnsi"/>
          <w:b/>
          <w:szCs w:val="22"/>
        </w:rPr>
        <w:t>dokument</w:t>
      </w:r>
      <w:r w:rsidR="00D33B1B" w:rsidRPr="002A1987">
        <w:rPr>
          <w:rFonts w:cstheme="minorHAnsi"/>
          <w:b/>
          <w:szCs w:val="22"/>
        </w:rPr>
        <w:t>y</w:t>
      </w:r>
      <w:r w:rsidRPr="002A1987">
        <w:rPr>
          <w:rFonts w:cstheme="minorHAnsi"/>
          <w:b/>
          <w:szCs w:val="22"/>
        </w:rPr>
        <w:t xml:space="preserve"> o </w:t>
      </w:r>
      <w:r w:rsidR="004959B8" w:rsidRPr="002A1987">
        <w:rPr>
          <w:rFonts w:cstheme="minorHAnsi"/>
          <w:b/>
          <w:szCs w:val="22"/>
        </w:rPr>
        <w:t>jmenování bezpečnostního ředitele a odpovědné osoby</w:t>
      </w:r>
    </w:p>
    <w:p w:rsidR="004959B8" w:rsidRPr="00E673CF" w:rsidRDefault="004959B8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 xml:space="preserve">§ 71 odst. 2 zákona </w:t>
      </w:r>
    </w:p>
    <w:p w:rsidR="000F6D05" w:rsidRPr="00DD30D5" w:rsidRDefault="000F6D05" w:rsidP="00295F7D">
      <w:pPr>
        <w:pStyle w:val="Odstavecseseznamem"/>
        <w:ind w:left="0"/>
        <w:contextualSpacing w:val="0"/>
        <w:jc w:val="both"/>
        <w:rPr>
          <w:rFonts w:cstheme="minorHAnsi"/>
          <w:sz w:val="16"/>
          <w:szCs w:val="16"/>
        </w:rPr>
      </w:pPr>
    </w:p>
    <w:p w:rsidR="000F6D05" w:rsidRPr="00E673CF" w:rsidRDefault="00D33B1B" w:rsidP="00295F7D">
      <w:pPr>
        <w:pStyle w:val="Odstavecseseznamem"/>
        <w:numPr>
          <w:ilvl w:val="0"/>
          <w:numId w:val="23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stanovení </w:t>
      </w:r>
      <w:r w:rsidR="000F6D05" w:rsidRPr="00E673CF">
        <w:rPr>
          <w:rFonts w:cstheme="minorHAnsi"/>
          <w:b/>
          <w:szCs w:val="22"/>
        </w:rPr>
        <w:t>podřízenost</w:t>
      </w:r>
      <w:r w:rsidRPr="00E673CF">
        <w:rPr>
          <w:rFonts w:cstheme="minorHAnsi"/>
          <w:b/>
          <w:szCs w:val="22"/>
        </w:rPr>
        <w:t>i</w:t>
      </w:r>
      <w:r w:rsidR="000F6D05" w:rsidRPr="00E673CF">
        <w:rPr>
          <w:rFonts w:cstheme="minorHAnsi"/>
          <w:b/>
          <w:szCs w:val="22"/>
        </w:rPr>
        <w:t xml:space="preserve"> bezpečnostního ředitele odpovědné osobě</w:t>
      </w:r>
    </w:p>
    <w:p w:rsidR="000F6D05" w:rsidRPr="00E673CF" w:rsidRDefault="000F6D0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71 odst. 1 zákona</w:t>
      </w:r>
    </w:p>
    <w:p w:rsidR="000C62F3" w:rsidRPr="00DD30D5" w:rsidRDefault="000C62F3" w:rsidP="00295F7D">
      <w:pPr>
        <w:pStyle w:val="Odstavecseseznamem"/>
        <w:ind w:left="0"/>
        <w:contextualSpacing w:val="0"/>
        <w:jc w:val="both"/>
        <w:rPr>
          <w:rFonts w:cstheme="minorHAnsi"/>
          <w:sz w:val="16"/>
          <w:szCs w:val="16"/>
        </w:rPr>
      </w:pPr>
    </w:p>
    <w:p w:rsidR="000C62F3" w:rsidRPr="00E673CF" w:rsidRDefault="004959B8" w:rsidP="00295F7D">
      <w:pPr>
        <w:pStyle w:val="Odstavecseseznamem"/>
        <w:numPr>
          <w:ilvl w:val="0"/>
          <w:numId w:val="23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stanovení povinností bezpečnostního ředitele</w:t>
      </w:r>
    </w:p>
    <w:p w:rsidR="004959B8" w:rsidRPr="00E673CF" w:rsidRDefault="004959B8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71 odst. 3 zákona.</w:t>
      </w:r>
    </w:p>
    <w:p w:rsidR="000C62F3" w:rsidRPr="00DD30D5" w:rsidRDefault="000C62F3" w:rsidP="00295F7D">
      <w:pPr>
        <w:pStyle w:val="Odstavecseseznamem"/>
        <w:ind w:left="0"/>
        <w:contextualSpacing w:val="0"/>
        <w:jc w:val="both"/>
        <w:rPr>
          <w:rFonts w:cstheme="minorHAnsi"/>
          <w:sz w:val="16"/>
          <w:szCs w:val="16"/>
        </w:rPr>
      </w:pPr>
    </w:p>
    <w:p w:rsidR="0042746B" w:rsidRPr="00E673CF" w:rsidRDefault="004959B8" w:rsidP="00295F7D">
      <w:pPr>
        <w:pStyle w:val="Odstavecseseznamem"/>
        <w:numPr>
          <w:ilvl w:val="0"/>
          <w:numId w:val="23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evidence případů neoprávněného nakládání s utajovanými informacemi</w:t>
      </w:r>
    </w:p>
    <w:p w:rsidR="004959B8" w:rsidRPr="00E673CF" w:rsidRDefault="004959B8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69 odst. 1 písm. j</w:t>
      </w:r>
      <w:r w:rsidR="007A44FF" w:rsidRPr="00E673CF">
        <w:rPr>
          <w:rFonts w:cstheme="minorHAnsi"/>
          <w:szCs w:val="22"/>
        </w:rPr>
        <w:t>)</w:t>
      </w:r>
      <w:r w:rsidR="004647A1" w:rsidRPr="00E673CF">
        <w:rPr>
          <w:rFonts w:cstheme="minorHAnsi"/>
          <w:szCs w:val="22"/>
        </w:rPr>
        <w:t xml:space="preserve"> zákona</w:t>
      </w:r>
    </w:p>
    <w:p w:rsidR="000C62F3" w:rsidRPr="00DD30D5" w:rsidRDefault="000C62F3" w:rsidP="00295F7D">
      <w:pPr>
        <w:jc w:val="both"/>
        <w:rPr>
          <w:rFonts w:cstheme="minorHAnsi"/>
          <w:sz w:val="16"/>
          <w:szCs w:val="16"/>
        </w:rPr>
      </w:pPr>
    </w:p>
    <w:p w:rsidR="00D33B1B" w:rsidRPr="00E673CF" w:rsidRDefault="000F6D05" w:rsidP="00295F7D">
      <w:pPr>
        <w:pStyle w:val="Odstavecseseznamem"/>
        <w:numPr>
          <w:ilvl w:val="0"/>
          <w:numId w:val="23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dokumenty o</w:t>
      </w:r>
      <w:r w:rsidR="00D33B1B" w:rsidRPr="00E673CF">
        <w:rPr>
          <w:rFonts w:cstheme="minorHAnsi"/>
          <w:b/>
          <w:szCs w:val="22"/>
        </w:rPr>
        <w:t xml:space="preserve"> každoročním </w:t>
      </w:r>
      <w:r w:rsidRPr="00E673CF">
        <w:rPr>
          <w:rFonts w:cstheme="minorHAnsi"/>
          <w:b/>
          <w:szCs w:val="22"/>
        </w:rPr>
        <w:t xml:space="preserve">proškolování </w:t>
      </w:r>
      <w:r w:rsidR="004959B8" w:rsidRPr="00E673CF">
        <w:rPr>
          <w:rFonts w:cstheme="minorHAnsi"/>
          <w:b/>
          <w:szCs w:val="22"/>
        </w:rPr>
        <w:t xml:space="preserve">osob, které mají </w:t>
      </w:r>
      <w:r w:rsidR="00B61FD0" w:rsidRPr="00E673CF">
        <w:rPr>
          <w:rFonts w:cstheme="minorHAnsi"/>
          <w:b/>
          <w:szCs w:val="22"/>
        </w:rPr>
        <w:t>přístup k</w:t>
      </w:r>
      <w:r w:rsidRPr="00E673CF">
        <w:rPr>
          <w:rFonts w:cstheme="minorHAnsi"/>
          <w:b/>
          <w:szCs w:val="22"/>
        </w:rPr>
        <w:t> </w:t>
      </w:r>
      <w:r w:rsidR="00B61FD0" w:rsidRPr="00E673CF">
        <w:rPr>
          <w:rFonts w:cstheme="minorHAnsi"/>
          <w:b/>
          <w:szCs w:val="22"/>
        </w:rPr>
        <w:t>UI</w:t>
      </w:r>
      <w:r w:rsidRPr="00E673CF">
        <w:rPr>
          <w:rFonts w:cstheme="minorHAnsi"/>
          <w:b/>
          <w:szCs w:val="22"/>
        </w:rPr>
        <w:t xml:space="preserve"> </w:t>
      </w:r>
    </w:p>
    <w:p w:rsidR="0003112B" w:rsidRPr="00E673CF" w:rsidRDefault="0003112B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67 odst. 1 písm. b) zákona</w:t>
      </w:r>
    </w:p>
    <w:p w:rsidR="000C62F3" w:rsidRPr="00DD30D5" w:rsidRDefault="000C62F3" w:rsidP="00295F7D">
      <w:pPr>
        <w:pStyle w:val="Odstavecseseznamem"/>
        <w:ind w:left="0"/>
        <w:contextualSpacing w:val="0"/>
        <w:jc w:val="both"/>
        <w:rPr>
          <w:rFonts w:cstheme="minorHAnsi"/>
          <w:sz w:val="16"/>
          <w:szCs w:val="16"/>
        </w:rPr>
      </w:pPr>
    </w:p>
    <w:p w:rsidR="000C62F3" w:rsidRPr="00E673CF" w:rsidRDefault="00D33B1B" w:rsidP="00295F7D">
      <w:pPr>
        <w:pStyle w:val="Odstavecseseznamem"/>
        <w:numPr>
          <w:ilvl w:val="0"/>
          <w:numId w:val="23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dokumenty o provádění </w:t>
      </w:r>
      <w:r w:rsidR="004959B8" w:rsidRPr="00E673CF">
        <w:rPr>
          <w:rFonts w:cstheme="minorHAnsi"/>
          <w:b/>
          <w:szCs w:val="22"/>
        </w:rPr>
        <w:t>kontrol (vnitřních)</w:t>
      </w:r>
    </w:p>
    <w:p w:rsidR="0003112B" w:rsidRPr="00E673CF" w:rsidRDefault="00832B3D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69 odst. 1 písm. s) zákona</w:t>
      </w:r>
    </w:p>
    <w:p w:rsidR="00291255" w:rsidRDefault="00291255" w:rsidP="00295F7D">
      <w:pPr>
        <w:jc w:val="both"/>
        <w:rPr>
          <w:rFonts w:cstheme="minorHAnsi"/>
          <w:szCs w:val="22"/>
        </w:rPr>
      </w:pPr>
    </w:p>
    <w:p w:rsidR="00291255" w:rsidRDefault="00291255" w:rsidP="00295F7D">
      <w:pPr>
        <w:jc w:val="both"/>
        <w:rPr>
          <w:rFonts w:cstheme="minorHAnsi"/>
          <w:szCs w:val="22"/>
        </w:rPr>
      </w:pPr>
    </w:p>
    <w:p w:rsidR="00291255" w:rsidRPr="00291255" w:rsidRDefault="00291255" w:rsidP="00295F7D">
      <w:pPr>
        <w:jc w:val="both"/>
        <w:rPr>
          <w:rFonts w:cstheme="minorHAnsi"/>
          <w:b/>
          <w:szCs w:val="22"/>
          <w:u w:val="single"/>
        </w:rPr>
      </w:pPr>
      <w:r w:rsidRPr="00291255">
        <w:rPr>
          <w:rFonts w:cstheme="minorHAnsi"/>
          <w:b/>
          <w:szCs w:val="22"/>
          <w:u w:val="single"/>
        </w:rPr>
        <w:t>Průmyslová bezpečnost:</w:t>
      </w:r>
    </w:p>
    <w:p w:rsidR="00291255" w:rsidRPr="00DD30D5" w:rsidRDefault="00291255" w:rsidP="00295F7D">
      <w:pPr>
        <w:jc w:val="both"/>
        <w:rPr>
          <w:rFonts w:cstheme="minorHAnsi"/>
          <w:b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originál osvědčení podnikatele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15 písm. a) bod 2. zákona</w:t>
      </w:r>
    </w:p>
    <w:p w:rsidR="00291255" w:rsidRPr="00DD30D5" w:rsidRDefault="00291255" w:rsidP="00295F7D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originál osvědčení podnikatele pro cizí moc (NATO)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b/>
          <w:szCs w:val="22"/>
        </w:rPr>
      </w:pPr>
      <w:r w:rsidRPr="00E673CF">
        <w:rPr>
          <w:rFonts w:cstheme="minorHAnsi"/>
          <w:szCs w:val="22"/>
        </w:rPr>
        <w:t>§ 57 odst. 1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originál osvědčení odpovědné osoby a bezpečnostního ředitele vč. poučení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16 odst. 1 písm. d) zákona – odpovědná osoba</w:t>
      </w:r>
    </w:p>
    <w:p w:rsidR="00291255" w:rsidRPr="00E673CF" w:rsidRDefault="00E673CF" w:rsidP="00295F7D">
      <w:pPr>
        <w:pStyle w:val="Odstavecseseznamem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§</w:t>
      </w:r>
      <w:r w:rsidR="00291255" w:rsidRPr="00E673CF">
        <w:rPr>
          <w:rFonts w:cstheme="minorHAnsi"/>
          <w:szCs w:val="22"/>
        </w:rPr>
        <w:t xml:space="preserve"> 71 odst. 1 a odst. 4 zákona – bezpečnostní ředitel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4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bezpečnostní dokumentace podnikatele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98 zákona</w:t>
      </w:r>
    </w:p>
    <w:p w:rsidR="000C62F3" w:rsidRPr="00D33B1B" w:rsidRDefault="000C62F3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</w:p>
    <w:p w:rsidR="005B5A1F" w:rsidRPr="000F6D05" w:rsidRDefault="005B5A1F" w:rsidP="00295F7D">
      <w:pPr>
        <w:jc w:val="both"/>
        <w:rPr>
          <w:rFonts w:cstheme="minorHAnsi"/>
          <w:szCs w:val="22"/>
        </w:rPr>
      </w:pPr>
    </w:p>
    <w:p w:rsidR="005B5A1F" w:rsidRPr="001A62AB" w:rsidRDefault="00FA600F" w:rsidP="00295F7D">
      <w:pPr>
        <w:jc w:val="both"/>
        <w:rPr>
          <w:rFonts w:cstheme="minorHAnsi"/>
          <w:b/>
          <w:szCs w:val="22"/>
          <w:u w:val="single"/>
        </w:rPr>
      </w:pPr>
      <w:r w:rsidRPr="001A62AB">
        <w:rPr>
          <w:rFonts w:cstheme="minorHAnsi"/>
          <w:b/>
          <w:szCs w:val="22"/>
          <w:u w:val="single"/>
        </w:rPr>
        <w:t>Personální bezpečnost</w:t>
      </w:r>
      <w:r w:rsidR="005B5A1F" w:rsidRPr="001A62AB">
        <w:rPr>
          <w:rFonts w:cstheme="minorHAnsi"/>
          <w:b/>
          <w:szCs w:val="22"/>
          <w:u w:val="single"/>
        </w:rPr>
        <w:t>: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0C62F3" w:rsidRPr="00E673CF" w:rsidRDefault="00D33B1B" w:rsidP="00295F7D">
      <w:pPr>
        <w:pStyle w:val="Odstavecseseznamem"/>
        <w:numPr>
          <w:ilvl w:val="0"/>
          <w:numId w:val="25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přehled </w:t>
      </w:r>
      <w:r w:rsidR="00446CD0" w:rsidRPr="00E673CF">
        <w:rPr>
          <w:rFonts w:cstheme="minorHAnsi"/>
          <w:b/>
          <w:szCs w:val="22"/>
        </w:rPr>
        <w:t>míst nebo funkcí, na kterých je nezbytné mít přístup k UI</w:t>
      </w:r>
    </w:p>
    <w:p w:rsidR="00D33B1B" w:rsidRPr="00446CD0" w:rsidRDefault="00446CD0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§ 69 odst. 1 písm. b)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D33B1B" w:rsidRPr="00E673CF" w:rsidRDefault="00D33B1B" w:rsidP="00295F7D">
      <w:pPr>
        <w:pStyle w:val="Odstavecseseznamem"/>
        <w:numPr>
          <w:ilvl w:val="0"/>
          <w:numId w:val="25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evidence fyzických osob s přístupem k UI</w:t>
      </w:r>
    </w:p>
    <w:p w:rsidR="00D33B1B" w:rsidRPr="00D33B1B" w:rsidRDefault="000C62F3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  <w:r w:rsidRPr="000F6D05">
        <w:rPr>
          <w:rFonts w:cstheme="minorHAnsi"/>
          <w:szCs w:val="22"/>
        </w:rPr>
        <w:t>§ 69 odst. 1 písm. j)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5B5A1F" w:rsidRPr="00E673CF" w:rsidRDefault="005B5A1F" w:rsidP="00295F7D">
      <w:pPr>
        <w:pStyle w:val="Odstavecseseznamem"/>
        <w:numPr>
          <w:ilvl w:val="0"/>
          <w:numId w:val="25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poučení fyzické osoby před prvním přístupem k utajované informaci, uložení jednoho výtisku a </w:t>
      </w:r>
      <w:r w:rsidR="009A487E" w:rsidRPr="00E673CF">
        <w:rPr>
          <w:rFonts w:cstheme="minorHAnsi"/>
          <w:b/>
          <w:szCs w:val="22"/>
        </w:rPr>
        <w:t xml:space="preserve">u osvědčení stupně Důvěrné a vyšší </w:t>
      </w:r>
      <w:r w:rsidRPr="00E673CF">
        <w:rPr>
          <w:rFonts w:cstheme="minorHAnsi"/>
          <w:b/>
          <w:szCs w:val="22"/>
        </w:rPr>
        <w:t xml:space="preserve">zaslaní </w:t>
      </w:r>
      <w:r w:rsidR="00F86DA1" w:rsidRPr="00E673CF">
        <w:rPr>
          <w:rFonts w:cstheme="minorHAnsi"/>
          <w:b/>
          <w:szCs w:val="22"/>
        </w:rPr>
        <w:t xml:space="preserve">jednoho výtisku </w:t>
      </w:r>
      <w:r w:rsidRPr="00E673CF">
        <w:rPr>
          <w:rFonts w:cstheme="minorHAnsi"/>
          <w:b/>
          <w:szCs w:val="22"/>
        </w:rPr>
        <w:t>Úřadu</w:t>
      </w:r>
    </w:p>
    <w:p w:rsidR="001D2E8E" w:rsidRDefault="005B5A1F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  <w:r w:rsidRPr="000F6D05">
        <w:rPr>
          <w:rFonts w:cstheme="minorHAnsi"/>
          <w:szCs w:val="22"/>
        </w:rPr>
        <w:t xml:space="preserve">§ 9 </w:t>
      </w:r>
      <w:r w:rsidR="00F86DA1" w:rsidRPr="000F6D05">
        <w:rPr>
          <w:rFonts w:cstheme="minorHAnsi"/>
          <w:szCs w:val="22"/>
        </w:rPr>
        <w:t xml:space="preserve">odst. 1 </w:t>
      </w:r>
      <w:r w:rsidRPr="000F6D05">
        <w:rPr>
          <w:rFonts w:cstheme="minorHAnsi"/>
          <w:szCs w:val="22"/>
        </w:rPr>
        <w:t xml:space="preserve">a </w:t>
      </w:r>
      <w:r w:rsidR="00F86DA1" w:rsidRPr="000F6D05">
        <w:rPr>
          <w:rFonts w:cstheme="minorHAnsi"/>
          <w:szCs w:val="22"/>
        </w:rPr>
        <w:t xml:space="preserve">§ </w:t>
      </w:r>
      <w:r w:rsidRPr="000F6D05">
        <w:rPr>
          <w:rFonts w:cstheme="minorHAnsi"/>
          <w:szCs w:val="22"/>
        </w:rPr>
        <w:t>11 odst. 2</w:t>
      </w:r>
      <w:r w:rsidR="00F86DA1" w:rsidRPr="000F6D05">
        <w:rPr>
          <w:rFonts w:cstheme="minorHAnsi"/>
          <w:szCs w:val="22"/>
        </w:rPr>
        <w:t xml:space="preserve"> zákona</w:t>
      </w:r>
    </w:p>
    <w:p w:rsidR="009A487E" w:rsidRPr="000F6D05" w:rsidRDefault="009A487E" w:rsidP="00295F7D">
      <w:pPr>
        <w:pStyle w:val="Odstavecseseznamem"/>
        <w:ind w:left="0"/>
        <w:contextualSpacing w:val="0"/>
        <w:jc w:val="both"/>
        <w:rPr>
          <w:rFonts w:cstheme="minorHAnsi"/>
          <w:szCs w:val="22"/>
        </w:rPr>
      </w:pPr>
    </w:p>
    <w:p w:rsidR="009A487E" w:rsidRPr="00E673CF" w:rsidRDefault="009A487E" w:rsidP="00295F7D">
      <w:pPr>
        <w:pStyle w:val="Odstavecseseznamem"/>
        <w:numPr>
          <w:ilvl w:val="0"/>
          <w:numId w:val="25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lastRenderedPageBreak/>
        <w:t xml:space="preserve">písemné oznámení NBÚ o ukončení pracovního poměru osob s osvědčením Důvěrné a vyšší </w:t>
      </w:r>
    </w:p>
    <w:p w:rsidR="009A487E" w:rsidRPr="000F6D05" w:rsidRDefault="009A487E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  <w:r w:rsidRPr="000F6D05">
        <w:rPr>
          <w:rFonts w:cstheme="minorHAnsi"/>
          <w:szCs w:val="22"/>
        </w:rPr>
        <w:t>§ 67 odst. 1 písm. g)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42746B" w:rsidRPr="00E673CF" w:rsidRDefault="004959B8" w:rsidP="00295F7D">
      <w:pPr>
        <w:pStyle w:val="Odstavecseseznamem"/>
        <w:numPr>
          <w:ilvl w:val="0"/>
          <w:numId w:val="25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případy zániku platnost</w:t>
      </w:r>
      <w:r w:rsidR="000C62F3" w:rsidRPr="00E673CF">
        <w:rPr>
          <w:rFonts w:cstheme="minorHAnsi"/>
          <w:b/>
          <w:szCs w:val="22"/>
        </w:rPr>
        <w:t>i oznámení – písemné vyrozumění</w:t>
      </w:r>
      <w:r w:rsidRPr="00E673CF">
        <w:rPr>
          <w:rFonts w:cstheme="minorHAnsi"/>
          <w:b/>
          <w:szCs w:val="22"/>
        </w:rPr>
        <w:t xml:space="preserve"> </w:t>
      </w:r>
    </w:p>
    <w:p w:rsidR="004959B8" w:rsidRPr="000F6D05" w:rsidRDefault="004959B8" w:rsidP="00295F7D">
      <w:pPr>
        <w:pStyle w:val="Odstavecseseznamem"/>
        <w:contextualSpacing w:val="0"/>
        <w:jc w:val="both"/>
        <w:rPr>
          <w:rFonts w:cstheme="minorHAnsi"/>
          <w:b/>
          <w:szCs w:val="22"/>
        </w:rPr>
      </w:pPr>
      <w:r w:rsidRPr="000F6D05">
        <w:rPr>
          <w:rFonts w:cstheme="minorHAnsi"/>
          <w:szCs w:val="22"/>
        </w:rPr>
        <w:t>§ 9 odst. 3 písm. a),</w:t>
      </w:r>
      <w:r w:rsidR="00BB0F47" w:rsidRPr="000F6D05">
        <w:rPr>
          <w:rFonts w:cstheme="minorHAnsi"/>
          <w:szCs w:val="22"/>
        </w:rPr>
        <w:t xml:space="preserve"> </w:t>
      </w:r>
      <w:r w:rsidRPr="000F6D05">
        <w:rPr>
          <w:rFonts w:cstheme="minorHAnsi"/>
          <w:szCs w:val="22"/>
        </w:rPr>
        <w:t>g)</w:t>
      </w:r>
      <w:r w:rsidR="000C62F3" w:rsidRPr="000F6D05">
        <w:rPr>
          <w:rFonts w:cstheme="minorHAnsi"/>
          <w:szCs w:val="22"/>
        </w:rPr>
        <w:t xml:space="preserve"> </w:t>
      </w:r>
      <w:r w:rsidR="0042746B" w:rsidRPr="000F6D05">
        <w:rPr>
          <w:rFonts w:cstheme="minorHAnsi"/>
          <w:szCs w:val="22"/>
        </w:rPr>
        <w:t>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42746B" w:rsidRPr="00E673CF" w:rsidRDefault="004959B8" w:rsidP="00295F7D">
      <w:pPr>
        <w:pStyle w:val="Odstavecseseznamem"/>
        <w:numPr>
          <w:ilvl w:val="0"/>
          <w:numId w:val="25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případy zániku platnosti oznámení – písemný záznam </w:t>
      </w:r>
    </w:p>
    <w:p w:rsidR="00A517BF" w:rsidRDefault="004959B8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  <w:r w:rsidRPr="000F6D05">
        <w:rPr>
          <w:rFonts w:cstheme="minorHAnsi"/>
          <w:szCs w:val="22"/>
        </w:rPr>
        <w:t>§ 9 odst. 3 písm. b), c), d), f), h), i)</w:t>
      </w:r>
      <w:r w:rsidR="0042746B" w:rsidRPr="000F6D05">
        <w:rPr>
          <w:rFonts w:cstheme="minorHAnsi"/>
          <w:szCs w:val="22"/>
        </w:rPr>
        <w:t xml:space="preserve"> zákona</w:t>
      </w:r>
    </w:p>
    <w:p w:rsidR="00291255" w:rsidRDefault="00291255" w:rsidP="00295F7D">
      <w:pPr>
        <w:jc w:val="both"/>
        <w:rPr>
          <w:rFonts w:cstheme="minorHAnsi"/>
          <w:b/>
          <w:szCs w:val="22"/>
        </w:rPr>
      </w:pPr>
    </w:p>
    <w:p w:rsidR="00291255" w:rsidRPr="000F6D05" w:rsidRDefault="00291255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</w:p>
    <w:p w:rsidR="00291255" w:rsidRPr="001A62AB" w:rsidRDefault="00291255" w:rsidP="00295F7D">
      <w:pPr>
        <w:jc w:val="both"/>
        <w:rPr>
          <w:rFonts w:cstheme="minorHAnsi"/>
          <w:b/>
          <w:szCs w:val="22"/>
          <w:u w:val="single"/>
        </w:rPr>
      </w:pPr>
      <w:r w:rsidRPr="001A62AB">
        <w:rPr>
          <w:rFonts w:cstheme="minorHAnsi"/>
          <w:b/>
          <w:szCs w:val="22"/>
          <w:u w:val="single"/>
        </w:rPr>
        <w:t>Fyzická bezpečnost: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projekt fyzické bezpečnosti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31 odst. 3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nájemní smlouva (pokud je subjekt v nájmu) 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19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způsob zajištění ostrahy - smlouva na ostrahu nebo PCO (pokud je zajišťováno smluvně),  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28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pravidla pro výkon ostrahy (pokud je ostraha zajištována v místě) 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kapitola 5.1 Ostraha - přílohy č. 1 vyhlášky č. 528/2005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ověřování opatření fyzické bezpečnosti a vyhodnocení rizik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10 vyhlášky č. 528/2005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 xml:space="preserve">revize/funkční zkouška/provozní kniha systému PZTS/EKV 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kapitola 11. Podmínky používání certifikovaných technických prostředků po uplynutí doby platnosti jejich certifikátu - příloha č. 1 vyhlášky č. 528/2005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funkční zkouška mechanických zábranných prostředků a skartačního stroje (po ukončení platnosti certifikátu)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kapitola 11. Podmínky používání certifikovaných technických prostředků po uplynutí doby platnosti jejich certifikátu - příloha č. 1 vyhlášky č. 528/2005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seznam osob oprávněných ke vstupu do objektu a do zabezpečené oblasti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7 vyhlášky č. 528/2005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Pr="00E673CF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evidence klíčů od zabezpečené oblasti a úschovného objektu (trezoru)</w:t>
      </w:r>
    </w:p>
    <w:p w:rsidR="00291255" w:rsidRPr="00E673CF" w:rsidRDefault="00291255" w:rsidP="00295F7D">
      <w:pPr>
        <w:pStyle w:val="Odstavecseseznamem"/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§ 6 vyhlášky č. 528/2005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291255" w:rsidRDefault="00291255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 w:rsidRPr="00E673CF">
        <w:rPr>
          <w:rFonts w:cstheme="minorHAnsi"/>
          <w:b/>
          <w:szCs w:val="22"/>
        </w:rPr>
        <w:t>kniha/evidence návštěv</w:t>
      </w:r>
    </w:p>
    <w:p w:rsidR="00BB4C36" w:rsidRDefault="00BB4C36" w:rsidP="00BB4C36">
      <w:pPr>
        <w:pStyle w:val="Odstavecseseznamem"/>
        <w:jc w:val="both"/>
        <w:rPr>
          <w:rFonts w:cstheme="minorHAnsi"/>
          <w:szCs w:val="22"/>
        </w:rPr>
      </w:pPr>
      <w:r w:rsidRPr="00BB4C36">
        <w:rPr>
          <w:rFonts w:cstheme="minorHAnsi"/>
          <w:szCs w:val="22"/>
        </w:rPr>
        <w:t xml:space="preserve">§ 7 vyhlášky </w:t>
      </w:r>
      <w:r w:rsidRPr="00E673CF">
        <w:rPr>
          <w:rFonts w:cstheme="minorHAnsi"/>
          <w:szCs w:val="22"/>
        </w:rPr>
        <w:t>č. 528/2005 Sb.</w:t>
      </w:r>
    </w:p>
    <w:p w:rsidR="00BB4C36" w:rsidRPr="00BB4C36" w:rsidRDefault="00BB4C36" w:rsidP="00BB4C36">
      <w:pPr>
        <w:pStyle w:val="Odstavecseseznamem"/>
        <w:jc w:val="both"/>
        <w:rPr>
          <w:rFonts w:cstheme="minorHAnsi"/>
          <w:szCs w:val="22"/>
        </w:rPr>
      </w:pPr>
    </w:p>
    <w:p w:rsidR="00BB4C36" w:rsidRPr="00E673CF" w:rsidRDefault="00BB4C36" w:rsidP="00295F7D">
      <w:pPr>
        <w:pStyle w:val="Odstavecseseznamem"/>
        <w:numPr>
          <w:ilvl w:val="0"/>
          <w:numId w:val="26"/>
        </w:numPr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pokyny pro používání technických prostředků a datum jejich instalace</w:t>
      </w:r>
    </w:p>
    <w:p w:rsidR="00291255" w:rsidRDefault="00BB4C36" w:rsidP="00295F7D">
      <w:pPr>
        <w:pStyle w:val="Odstavecseseznamem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kapitola 14.4. Provozní řád - </w:t>
      </w:r>
      <w:r w:rsidRPr="00E673CF">
        <w:rPr>
          <w:rFonts w:cstheme="minorHAnsi"/>
          <w:szCs w:val="22"/>
        </w:rPr>
        <w:t>příloha č. 1 vyhlášky č. 528/2005 Sb.</w:t>
      </w:r>
    </w:p>
    <w:p w:rsidR="00DD30D5" w:rsidRDefault="00DD30D5" w:rsidP="00295F7D">
      <w:pPr>
        <w:jc w:val="both"/>
        <w:rPr>
          <w:rFonts w:cstheme="minorHAnsi"/>
          <w:b/>
          <w:szCs w:val="22"/>
        </w:rPr>
      </w:pPr>
    </w:p>
    <w:p w:rsidR="00B75877" w:rsidRPr="000F6D05" w:rsidRDefault="00B75877" w:rsidP="00295F7D">
      <w:pPr>
        <w:pStyle w:val="Odstavecseseznamem"/>
        <w:contextualSpacing w:val="0"/>
        <w:jc w:val="both"/>
        <w:rPr>
          <w:rFonts w:cstheme="minorHAnsi"/>
          <w:szCs w:val="22"/>
        </w:rPr>
      </w:pPr>
    </w:p>
    <w:p w:rsidR="007953FB" w:rsidRPr="001A62AB" w:rsidRDefault="007953FB" w:rsidP="00295F7D">
      <w:pPr>
        <w:jc w:val="both"/>
        <w:rPr>
          <w:rFonts w:cstheme="minorHAnsi"/>
          <w:b/>
          <w:szCs w:val="22"/>
          <w:u w:val="single"/>
        </w:rPr>
      </w:pPr>
      <w:r w:rsidRPr="001A62AB">
        <w:rPr>
          <w:rFonts w:cstheme="minorHAnsi"/>
          <w:b/>
          <w:szCs w:val="22"/>
          <w:u w:val="single"/>
        </w:rPr>
        <w:t>Administrativní bezpečnost:</w:t>
      </w:r>
    </w:p>
    <w:p w:rsidR="007953FB" w:rsidRPr="000F6D05" w:rsidRDefault="007953FB" w:rsidP="00295F7D">
      <w:pPr>
        <w:jc w:val="both"/>
        <w:rPr>
          <w:rFonts w:cstheme="minorHAnsi"/>
          <w:b/>
          <w:szCs w:val="22"/>
        </w:rPr>
      </w:pPr>
    </w:p>
    <w:p w:rsidR="007953FB" w:rsidRPr="00E673CF" w:rsidRDefault="00BC058E" w:rsidP="00295F7D">
      <w:pPr>
        <w:pStyle w:val="Odstavecseseznamem"/>
        <w:numPr>
          <w:ilvl w:val="0"/>
          <w:numId w:val="28"/>
        </w:numPr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v</w:t>
      </w:r>
      <w:r w:rsidR="007953FB" w:rsidRPr="00E673CF">
        <w:rPr>
          <w:rFonts w:cstheme="minorHAnsi"/>
          <w:b/>
          <w:szCs w:val="22"/>
        </w:rPr>
        <w:t>nitřní předpis upravující naklád</w:t>
      </w:r>
      <w:r w:rsidR="00937318" w:rsidRPr="00E673CF">
        <w:rPr>
          <w:rFonts w:cstheme="minorHAnsi"/>
          <w:b/>
          <w:szCs w:val="22"/>
        </w:rPr>
        <w:t>ání s utajovanými informacemi u </w:t>
      </w:r>
      <w:r w:rsidR="007953FB" w:rsidRPr="00E673CF">
        <w:rPr>
          <w:rFonts w:cstheme="minorHAnsi"/>
          <w:b/>
          <w:szCs w:val="22"/>
        </w:rPr>
        <w:t>kontrolované osoby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BC058E" w:rsidRPr="00E673CF" w:rsidRDefault="00BC058E" w:rsidP="00295F7D">
      <w:pPr>
        <w:pStyle w:val="Odstavecseseznamem"/>
        <w:numPr>
          <w:ilvl w:val="0"/>
          <w:numId w:val="28"/>
        </w:numPr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e</w:t>
      </w:r>
      <w:r w:rsidRPr="00E673CF">
        <w:rPr>
          <w:rFonts w:cstheme="minorHAnsi"/>
          <w:b/>
          <w:szCs w:val="22"/>
        </w:rPr>
        <w:t>videnc</w:t>
      </w:r>
      <w:r>
        <w:rPr>
          <w:rFonts w:cstheme="minorHAnsi"/>
          <w:b/>
          <w:szCs w:val="22"/>
        </w:rPr>
        <w:t>e</w:t>
      </w:r>
      <w:r w:rsidRPr="00E673CF">
        <w:rPr>
          <w:rFonts w:cstheme="minorHAnsi"/>
          <w:b/>
          <w:szCs w:val="22"/>
        </w:rPr>
        <w:t xml:space="preserve"> administrativních pomůcek </w:t>
      </w:r>
    </w:p>
    <w:p w:rsidR="00BC058E" w:rsidRDefault="00BC058E" w:rsidP="00295F7D">
      <w:pPr>
        <w:ind w:firstLine="708"/>
        <w:jc w:val="both"/>
        <w:rPr>
          <w:rFonts w:cstheme="minorHAnsi"/>
          <w:szCs w:val="22"/>
        </w:rPr>
      </w:pPr>
      <w:r w:rsidRPr="00E740B4">
        <w:rPr>
          <w:rFonts w:cstheme="minorHAnsi"/>
          <w:szCs w:val="22"/>
        </w:rPr>
        <w:t>§ 4 odst. 3 vyhlášky č. 275/2022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7953FB" w:rsidRPr="00E673CF" w:rsidRDefault="00BC058E" w:rsidP="00295F7D">
      <w:pPr>
        <w:pStyle w:val="Odstavecseseznamem"/>
        <w:numPr>
          <w:ilvl w:val="0"/>
          <w:numId w:val="28"/>
        </w:numPr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a</w:t>
      </w:r>
      <w:r w:rsidR="007953FB" w:rsidRPr="00E673CF">
        <w:rPr>
          <w:rFonts w:cstheme="minorHAnsi"/>
          <w:b/>
          <w:szCs w:val="22"/>
        </w:rPr>
        <w:t>dministrativní pomůcky:</w:t>
      </w:r>
    </w:p>
    <w:p w:rsidR="007953FB" w:rsidRPr="00E673CF" w:rsidRDefault="000840CA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j</w:t>
      </w:r>
      <w:r w:rsidR="007953FB" w:rsidRPr="00E673CF">
        <w:rPr>
          <w:rFonts w:cstheme="minorHAnsi"/>
          <w:szCs w:val="22"/>
        </w:rPr>
        <w:t>ednací protokol</w:t>
      </w:r>
    </w:p>
    <w:p w:rsidR="007953FB" w:rsidRPr="00E673CF" w:rsidRDefault="000840CA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p</w:t>
      </w:r>
      <w:r w:rsidR="007953FB" w:rsidRPr="00E673CF">
        <w:rPr>
          <w:rFonts w:cstheme="minorHAnsi"/>
          <w:szCs w:val="22"/>
        </w:rPr>
        <w:t>omocný jednací protokol</w:t>
      </w:r>
    </w:p>
    <w:p w:rsidR="007953FB" w:rsidRPr="00E673CF" w:rsidRDefault="000840CA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m</w:t>
      </w:r>
      <w:r w:rsidR="007953FB" w:rsidRPr="00E673CF">
        <w:rPr>
          <w:rFonts w:cstheme="minorHAnsi"/>
          <w:szCs w:val="22"/>
        </w:rPr>
        <w:t>anipulační kniha</w:t>
      </w:r>
    </w:p>
    <w:p w:rsidR="007953FB" w:rsidRPr="00E673CF" w:rsidRDefault="000840CA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d</w:t>
      </w:r>
      <w:r w:rsidR="007953FB" w:rsidRPr="00E673CF">
        <w:rPr>
          <w:rFonts w:cstheme="minorHAnsi"/>
          <w:szCs w:val="22"/>
        </w:rPr>
        <w:t>oručovací kniha</w:t>
      </w:r>
    </w:p>
    <w:p w:rsidR="007953FB" w:rsidRPr="00E673CF" w:rsidRDefault="000840CA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z</w:t>
      </w:r>
      <w:r w:rsidR="007953FB" w:rsidRPr="00E673CF">
        <w:rPr>
          <w:rFonts w:cstheme="minorHAnsi"/>
          <w:szCs w:val="22"/>
        </w:rPr>
        <w:t>ápůjční kniha</w:t>
      </w:r>
    </w:p>
    <w:p w:rsidR="007953FB" w:rsidRPr="00E673CF" w:rsidRDefault="000840CA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k</w:t>
      </w:r>
      <w:r w:rsidR="007953FB" w:rsidRPr="00E673CF">
        <w:rPr>
          <w:rFonts w:cstheme="minorHAnsi"/>
          <w:szCs w:val="22"/>
        </w:rPr>
        <w:t>ontrolní list</w:t>
      </w:r>
      <w:r w:rsidR="00C92327">
        <w:rPr>
          <w:rFonts w:cstheme="minorHAnsi"/>
          <w:szCs w:val="22"/>
        </w:rPr>
        <w:t xml:space="preserve"> utajovaného dokumentu „D“ a výše</w:t>
      </w:r>
    </w:p>
    <w:p w:rsidR="007953FB" w:rsidRPr="00E673CF" w:rsidRDefault="000840CA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s</w:t>
      </w:r>
      <w:r w:rsidR="007953FB" w:rsidRPr="00E673CF">
        <w:rPr>
          <w:rFonts w:cstheme="minorHAnsi"/>
          <w:szCs w:val="22"/>
        </w:rPr>
        <w:t>běrný arch</w:t>
      </w:r>
    </w:p>
    <w:p w:rsidR="007953FB" w:rsidRPr="00E673CF" w:rsidRDefault="001A62AB" w:rsidP="00295F7D">
      <w:pPr>
        <w:pStyle w:val="Odstavecseseznamem"/>
        <w:numPr>
          <w:ilvl w:val="1"/>
          <w:numId w:val="29"/>
        </w:numPr>
        <w:tabs>
          <w:tab w:val="left" w:pos="1106"/>
        </w:tabs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d</w:t>
      </w:r>
      <w:r w:rsidR="007953FB" w:rsidRPr="00E673CF">
        <w:rPr>
          <w:rFonts w:cstheme="minorHAnsi"/>
          <w:szCs w:val="22"/>
        </w:rPr>
        <w:t xml:space="preserve">alší </w:t>
      </w:r>
      <w:r w:rsidR="00417F07">
        <w:rPr>
          <w:rFonts w:cstheme="minorHAnsi"/>
          <w:szCs w:val="22"/>
        </w:rPr>
        <w:t>pomůcky</w:t>
      </w:r>
    </w:p>
    <w:p w:rsidR="007953FB" w:rsidRPr="003E0AE9" w:rsidRDefault="007953FB" w:rsidP="00295F7D">
      <w:pPr>
        <w:ind w:firstLine="708"/>
        <w:jc w:val="both"/>
        <w:rPr>
          <w:rFonts w:cstheme="minorHAnsi"/>
          <w:szCs w:val="22"/>
        </w:rPr>
      </w:pPr>
      <w:r w:rsidRPr="003E0AE9">
        <w:rPr>
          <w:rFonts w:cstheme="minorHAnsi"/>
          <w:szCs w:val="22"/>
        </w:rPr>
        <w:t xml:space="preserve">§ 3 vyhlášky </w:t>
      </w:r>
      <w:r w:rsidR="00E673CF" w:rsidRPr="003E0AE9">
        <w:rPr>
          <w:rFonts w:cstheme="minorHAnsi"/>
          <w:szCs w:val="22"/>
        </w:rPr>
        <w:t xml:space="preserve">č. </w:t>
      </w:r>
      <w:r w:rsidR="009A487E" w:rsidRPr="003E0AE9">
        <w:rPr>
          <w:rFonts w:cstheme="minorHAnsi"/>
          <w:szCs w:val="22"/>
        </w:rPr>
        <w:t>275/2022</w:t>
      </w:r>
      <w:r w:rsidRPr="003E0AE9">
        <w:rPr>
          <w:rFonts w:cstheme="minorHAnsi"/>
          <w:szCs w:val="22"/>
        </w:rPr>
        <w:t xml:space="preserve">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7953FB" w:rsidRPr="00E673CF" w:rsidRDefault="00BC058E" w:rsidP="00295F7D">
      <w:pPr>
        <w:pStyle w:val="Odstavecseseznamem"/>
        <w:numPr>
          <w:ilvl w:val="0"/>
          <w:numId w:val="28"/>
        </w:numPr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d</w:t>
      </w:r>
      <w:r w:rsidR="007953FB" w:rsidRPr="00E673CF">
        <w:rPr>
          <w:rFonts w:cstheme="minorHAnsi"/>
          <w:b/>
          <w:szCs w:val="22"/>
        </w:rPr>
        <w:t>okumenty dokladující provedení úkonů v rámci AB stanovenými právními předpisy:</w:t>
      </w:r>
    </w:p>
    <w:p w:rsidR="007953FB" w:rsidRPr="00E673CF" w:rsidRDefault="007953FB" w:rsidP="00295F7D">
      <w:pPr>
        <w:pStyle w:val="Odstavecseseznamem"/>
        <w:numPr>
          <w:ilvl w:val="1"/>
          <w:numId w:val="30"/>
        </w:numPr>
        <w:tabs>
          <w:tab w:val="left" w:pos="1120"/>
        </w:tabs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 xml:space="preserve">pověření k autentizaci (§ </w:t>
      </w:r>
      <w:r w:rsidR="001A62AB" w:rsidRPr="00E673CF">
        <w:rPr>
          <w:rFonts w:cstheme="minorHAnsi"/>
          <w:szCs w:val="22"/>
        </w:rPr>
        <w:t>4</w:t>
      </w:r>
      <w:r w:rsidRPr="00E673CF">
        <w:rPr>
          <w:rFonts w:cstheme="minorHAnsi"/>
          <w:szCs w:val="22"/>
        </w:rPr>
        <w:t xml:space="preserve"> odst. </w:t>
      </w:r>
      <w:r w:rsidR="001A62AB" w:rsidRPr="00E673CF">
        <w:rPr>
          <w:rFonts w:cstheme="minorHAnsi"/>
          <w:szCs w:val="22"/>
        </w:rPr>
        <w:t>1</w:t>
      </w:r>
      <w:r w:rsidRPr="00E673CF">
        <w:rPr>
          <w:rFonts w:cstheme="minorHAnsi"/>
          <w:szCs w:val="22"/>
        </w:rPr>
        <w:t xml:space="preserve"> vyhlášky</w:t>
      </w:r>
      <w:r w:rsidR="00E673CF" w:rsidRPr="00E673CF">
        <w:rPr>
          <w:rFonts w:cstheme="minorHAnsi"/>
          <w:szCs w:val="22"/>
        </w:rPr>
        <w:t xml:space="preserve"> č. 275/2022 Sb.</w:t>
      </w:r>
      <w:r w:rsidRPr="00E673CF">
        <w:rPr>
          <w:rFonts w:cstheme="minorHAnsi"/>
          <w:szCs w:val="22"/>
        </w:rPr>
        <w:t>)</w:t>
      </w:r>
    </w:p>
    <w:p w:rsidR="007953FB" w:rsidRPr="00E673CF" w:rsidRDefault="007953FB" w:rsidP="00295F7D">
      <w:pPr>
        <w:pStyle w:val="Odstavecseseznamem"/>
        <w:numPr>
          <w:ilvl w:val="1"/>
          <w:numId w:val="30"/>
        </w:numPr>
        <w:tabs>
          <w:tab w:val="left" w:pos="1120"/>
        </w:tabs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 xml:space="preserve">personální změny (§ </w:t>
      </w:r>
      <w:r w:rsidR="001A62AB" w:rsidRPr="00E673CF">
        <w:rPr>
          <w:rFonts w:cstheme="minorHAnsi"/>
          <w:szCs w:val="22"/>
        </w:rPr>
        <w:t>34</w:t>
      </w:r>
      <w:r w:rsidRPr="00E673CF">
        <w:rPr>
          <w:rFonts w:cstheme="minorHAnsi"/>
          <w:szCs w:val="22"/>
        </w:rPr>
        <w:t xml:space="preserve"> vyhlášky</w:t>
      </w:r>
      <w:r w:rsidR="00E673CF" w:rsidRPr="00E673CF">
        <w:rPr>
          <w:rFonts w:cstheme="minorHAnsi"/>
          <w:szCs w:val="22"/>
        </w:rPr>
        <w:t xml:space="preserve"> č. 275/2022 Sb.</w:t>
      </w:r>
      <w:r w:rsidRPr="00E673CF">
        <w:rPr>
          <w:rFonts w:cstheme="minorHAnsi"/>
          <w:szCs w:val="22"/>
        </w:rPr>
        <w:t>)</w:t>
      </w:r>
    </w:p>
    <w:p w:rsidR="007953FB" w:rsidRPr="00E673CF" w:rsidRDefault="007953FB" w:rsidP="00295F7D">
      <w:pPr>
        <w:pStyle w:val="Odstavecseseznamem"/>
        <w:numPr>
          <w:ilvl w:val="1"/>
          <w:numId w:val="30"/>
        </w:numPr>
        <w:tabs>
          <w:tab w:val="left" w:pos="1120"/>
        </w:tabs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přeprava, přenášení (§ 2</w:t>
      </w:r>
      <w:r w:rsidR="001A62AB" w:rsidRPr="00E673CF">
        <w:rPr>
          <w:rFonts w:cstheme="minorHAnsi"/>
          <w:szCs w:val="22"/>
        </w:rPr>
        <w:t>3</w:t>
      </w:r>
      <w:r w:rsidRPr="00E673CF">
        <w:rPr>
          <w:rFonts w:cstheme="minorHAnsi"/>
          <w:szCs w:val="22"/>
        </w:rPr>
        <w:t xml:space="preserve"> a § 2</w:t>
      </w:r>
      <w:r w:rsidR="001A62AB" w:rsidRPr="00E673CF">
        <w:rPr>
          <w:rFonts w:cstheme="minorHAnsi"/>
          <w:szCs w:val="22"/>
        </w:rPr>
        <w:t>4</w:t>
      </w:r>
      <w:r w:rsidRPr="00E673CF">
        <w:rPr>
          <w:rFonts w:cstheme="minorHAnsi"/>
          <w:szCs w:val="22"/>
        </w:rPr>
        <w:t xml:space="preserve"> vyhlášky</w:t>
      </w:r>
      <w:r w:rsidR="00E673CF" w:rsidRPr="00E673CF">
        <w:rPr>
          <w:rFonts w:cstheme="minorHAnsi"/>
          <w:szCs w:val="22"/>
        </w:rPr>
        <w:t xml:space="preserve"> č. 275/2022 Sb.</w:t>
      </w:r>
      <w:r w:rsidRPr="00E673CF">
        <w:rPr>
          <w:rFonts w:cstheme="minorHAnsi"/>
          <w:szCs w:val="22"/>
        </w:rPr>
        <w:t>)</w:t>
      </w:r>
    </w:p>
    <w:p w:rsidR="007953FB" w:rsidRDefault="001A62AB" w:rsidP="00295F7D">
      <w:pPr>
        <w:pStyle w:val="Odstavecseseznamem"/>
        <w:numPr>
          <w:ilvl w:val="1"/>
          <w:numId w:val="30"/>
        </w:numPr>
        <w:tabs>
          <w:tab w:val="left" w:pos="1120"/>
        </w:tabs>
        <w:jc w:val="both"/>
        <w:rPr>
          <w:rFonts w:cstheme="minorHAnsi"/>
          <w:szCs w:val="22"/>
        </w:rPr>
      </w:pPr>
      <w:r w:rsidRPr="00E673CF">
        <w:rPr>
          <w:rFonts w:cstheme="minorHAnsi"/>
          <w:szCs w:val="22"/>
        </w:rPr>
        <w:t>záznamy o provedeném skartačním řízení (§ 21 odst. 10 zákona)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756B0C" w:rsidRPr="00756B0C" w:rsidRDefault="00756B0C" w:rsidP="00756B0C">
      <w:pPr>
        <w:pStyle w:val="Odstavecseseznamem"/>
        <w:numPr>
          <w:ilvl w:val="0"/>
          <w:numId w:val="28"/>
        </w:numPr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dokumenty dokladující </w:t>
      </w:r>
      <w:r w:rsidRPr="00756B0C">
        <w:rPr>
          <w:rFonts w:cstheme="minorHAnsi"/>
          <w:b/>
          <w:szCs w:val="22"/>
        </w:rPr>
        <w:t>odeslání</w:t>
      </w:r>
      <w:r>
        <w:rPr>
          <w:rFonts w:cstheme="minorHAnsi"/>
          <w:b/>
          <w:szCs w:val="22"/>
        </w:rPr>
        <w:t>/převzetí utajovaného dokumentu</w:t>
      </w:r>
      <w:r w:rsidRPr="00756B0C">
        <w:rPr>
          <w:rFonts w:cstheme="minorHAnsi"/>
          <w:b/>
          <w:szCs w:val="22"/>
        </w:rPr>
        <w:t>:</w:t>
      </w:r>
    </w:p>
    <w:p w:rsidR="00756B0C" w:rsidRPr="00756B0C" w:rsidRDefault="00756B0C" w:rsidP="00756B0C">
      <w:pPr>
        <w:pStyle w:val="Odstavecseseznamem"/>
        <w:numPr>
          <w:ilvl w:val="1"/>
          <w:numId w:val="30"/>
        </w:numPr>
        <w:tabs>
          <w:tab w:val="left" w:pos="1120"/>
        </w:tabs>
        <w:jc w:val="both"/>
        <w:rPr>
          <w:rFonts w:cstheme="minorHAnsi"/>
          <w:szCs w:val="22"/>
        </w:rPr>
      </w:pPr>
      <w:r w:rsidRPr="00756B0C">
        <w:rPr>
          <w:rFonts w:cstheme="minorHAnsi"/>
          <w:szCs w:val="22"/>
        </w:rPr>
        <w:t>stvrzenk</w:t>
      </w:r>
      <w:r>
        <w:rPr>
          <w:rFonts w:cstheme="minorHAnsi"/>
          <w:szCs w:val="22"/>
        </w:rPr>
        <w:t>a</w:t>
      </w:r>
      <w:r w:rsidRPr="00756B0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o převzetí utajovaného dokumentu adresátem </w:t>
      </w:r>
      <w:r w:rsidRPr="00756B0C">
        <w:rPr>
          <w:rFonts w:cstheme="minorHAnsi"/>
          <w:szCs w:val="22"/>
        </w:rPr>
        <w:t>(§ 22 odst. 5 vyhlášky</w:t>
      </w:r>
      <w:r>
        <w:rPr>
          <w:rFonts w:cstheme="minorHAnsi"/>
          <w:szCs w:val="22"/>
        </w:rPr>
        <w:br/>
      </w:r>
      <w:r w:rsidRPr="00756B0C">
        <w:rPr>
          <w:rFonts w:cstheme="minorHAnsi"/>
          <w:szCs w:val="22"/>
        </w:rPr>
        <w:t>č. 275/2022 Sb.)</w:t>
      </w:r>
    </w:p>
    <w:p w:rsidR="00756B0C" w:rsidRDefault="00756B0C" w:rsidP="00756B0C">
      <w:pPr>
        <w:pStyle w:val="Odstavecseseznamem"/>
        <w:numPr>
          <w:ilvl w:val="1"/>
          <w:numId w:val="30"/>
        </w:numPr>
        <w:tabs>
          <w:tab w:val="left" w:pos="1120"/>
        </w:tabs>
        <w:jc w:val="both"/>
        <w:rPr>
          <w:rFonts w:cstheme="minorHAnsi"/>
          <w:szCs w:val="22"/>
        </w:rPr>
      </w:pPr>
      <w:r w:rsidRPr="00756B0C">
        <w:rPr>
          <w:rFonts w:cstheme="minorHAnsi"/>
          <w:szCs w:val="22"/>
        </w:rPr>
        <w:t>potvrzení předání utajovan</w:t>
      </w:r>
      <w:r>
        <w:rPr>
          <w:rFonts w:cstheme="minorHAnsi"/>
          <w:szCs w:val="22"/>
        </w:rPr>
        <w:t xml:space="preserve">ého </w:t>
      </w:r>
      <w:r w:rsidRPr="00756B0C">
        <w:rPr>
          <w:rFonts w:cstheme="minorHAnsi"/>
          <w:szCs w:val="22"/>
        </w:rPr>
        <w:t>dokument</w:t>
      </w:r>
      <w:r>
        <w:rPr>
          <w:rFonts w:cstheme="minorHAnsi"/>
          <w:szCs w:val="22"/>
        </w:rPr>
        <w:t xml:space="preserve">u </w:t>
      </w:r>
      <w:r w:rsidRPr="00756B0C">
        <w:rPr>
          <w:rFonts w:cstheme="minorHAnsi"/>
          <w:szCs w:val="22"/>
        </w:rPr>
        <w:t>k přepravě držiteli poštovní licence</w:t>
      </w:r>
      <w:r>
        <w:rPr>
          <w:rFonts w:cstheme="minorHAnsi"/>
          <w:szCs w:val="22"/>
        </w:rPr>
        <w:t xml:space="preserve"> (§ 23 odst. 1 písm. b) </w:t>
      </w:r>
      <w:r w:rsidRPr="00756B0C">
        <w:rPr>
          <w:rFonts w:cstheme="minorHAnsi"/>
          <w:szCs w:val="22"/>
        </w:rPr>
        <w:t>vyhlášky č. 275/2022 Sb.</w:t>
      </w:r>
      <w:r>
        <w:rPr>
          <w:rFonts w:cstheme="minorHAnsi"/>
          <w:szCs w:val="22"/>
        </w:rPr>
        <w:t>)</w:t>
      </w:r>
    </w:p>
    <w:p w:rsidR="00756B0C" w:rsidRPr="00756B0C" w:rsidRDefault="00756B0C" w:rsidP="00756B0C">
      <w:pPr>
        <w:tabs>
          <w:tab w:val="left" w:pos="1120"/>
        </w:tabs>
        <w:jc w:val="both"/>
        <w:rPr>
          <w:rFonts w:cstheme="minorHAnsi"/>
          <w:szCs w:val="22"/>
        </w:rPr>
      </w:pPr>
    </w:p>
    <w:p w:rsidR="00C92327" w:rsidRDefault="007953FB" w:rsidP="00295F7D">
      <w:pPr>
        <w:pStyle w:val="Odstavecseseznamem"/>
        <w:numPr>
          <w:ilvl w:val="0"/>
          <w:numId w:val="28"/>
        </w:numPr>
        <w:contextualSpacing w:val="0"/>
        <w:jc w:val="both"/>
        <w:rPr>
          <w:rFonts w:cstheme="minorHAnsi"/>
          <w:b/>
          <w:szCs w:val="22"/>
        </w:rPr>
      </w:pPr>
      <w:r w:rsidRPr="000F6D05">
        <w:rPr>
          <w:rFonts w:cstheme="minorHAnsi"/>
          <w:b/>
          <w:szCs w:val="22"/>
        </w:rPr>
        <w:t xml:space="preserve">utajované dokumenty a </w:t>
      </w:r>
      <w:r w:rsidR="00A270F6">
        <w:rPr>
          <w:rFonts w:cstheme="minorHAnsi"/>
          <w:b/>
          <w:szCs w:val="22"/>
        </w:rPr>
        <w:t xml:space="preserve">utajované </w:t>
      </w:r>
      <w:r w:rsidRPr="000F6D05">
        <w:rPr>
          <w:rFonts w:cstheme="minorHAnsi"/>
          <w:b/>
          <w:szCs w:val="22"/>
        </w:rPr>
        <w:t>spisy (</w:t>
      </w:r>
      <w:r w:rsidR="00A270F6">
        <w:rPr>
          <w:rFonts w:cstheme="minorHAnsi"/>
          <w:b/>
          <w:szCs w:val="22"/>
        </w:rPr>
        <w:t xml:space="preserve">jsou-li </w:t>
      </w:r>
      <w:r w:rsidRPr="000F6D05">
        <w:rPr>
          <w:rFonts w:cstheme="minorHAnsi"/>
          <w:b/>
          <w:szCs w:val="22"/>
        </w:rPr>
        <w:t>vedeny</w:t>
      </w:r>
      <w:r w:rsidR="00C92327">
        <w:rPr>
          <w:rFonts w:cstheme="minorHAnsi"/>
          <w:b/>
          <w:szCs w:val="22"/>
        </w:rPr>
        <w:t>)</w:t>
      </w:r>
    </w:p>
    <w:p w:rsidR="00417F07" w:rsidRDefault="00417F07" w:rsidP="00417F07">
      <w:pPr>
        <w:pStyle w:val="Odstavecseseznamem"/>
        <w:contextualSpacing w:val="0"/>
        <w:jc w:val="both"/>
        <w:rPr>
          <w:rFonts w:cstheme="minorHAnsi"/>
          <w:b/>
          <w:szCs w:val="22"/>
        </w:rPr>
      </w:pPr>
    </w:p>
    <w:p w:rsidR="007953FB" w:rsidRPr="000F6D05" w:rsidRDefault="007953FB" w:rsidP="00295F7D">
      <w:pPr>
        <w:pStyle w:val="Odstavecseseznamem"/>
        <w:jc w:val="both"/>
        <w:rPr>
          <w:rFonts w:cstheme="minorHAnsi"/>
          <w:szCs w:val="22"/>
        </w:rPr>
      </w:pPr>
    </w:p>
    <w:p w:rsidR="007953FB" w:rsidRPr="00291255" w:rsidRDefault="007953FB" w:rsidP="00295F7D">
      <w:pPr>
        <w:jc w:val="both"/>
        <w:rPr>
          <w:rFonts w:cstheme="minorHAnsi"/>
          <w:b/>
          <w:szCs w:val="22"/>
          <w:u w:val="single"/>
        </w:rPr>
      </w:pPr>
      <w:r w:rsidRPr="00291255">
        <w:rPr>
          <w:rFonts w:cstheme="minorHAnsi"/>
          <w:b/>
          <w:szCs w:val="22"/>
          <w:u w:val="single"/>
        </w:rPr>
        <w:t>Ústřední registr: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interní předpis upravující ochranu utajovaných informací a nakládání s těmito informacemi,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vnitřní předpis upravující činnost registru v mimořádných situacích</w:t>
      </w:r>
    </w:p>
    <w:p w:rsidR="008A3397" w:rsidRPr="008A3397" w:rsidRDefault="008A3397" w:rsidP="00295F7D">
      <w:pPr>
        <w:pStyle w:val="Odstavecseseznamem"/>
        <w:numPr>
          <w:ilvl w:val="0"/>
          <w:numId w:val="34"/>
        </w:numPr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únikový plán (umístěný u registru),</w:t>
      </w:r>
    </w:p>
    <w:p w:rsidR="008A3397" w:rsidRPr="008A3397" w:rsidRDefault="008A3397" w:rsidP="00295F7D">
      <w:pPr>
        <w:pStyle w:val="Odstavecseseznamem"/>
        <w:numPr>
          <w:ilvl w:val="0"/>
          <w:numId w:val="34"/>
        </w:numPr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popis postupů při v mimořádných situacích (např. požár, napadení, povodeň)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32 odst. 4 písm. d)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 xml:space="preserve">písemné pověření k vedení administrativních </w:t>
      </w:r>
      <w:r w:rsidRPr="00BE4AA2">
        <w:rPr>
          <w:rFonts w:cstheme="minorHAnsi"/>
          <w:b/>
          <w:szCs w:val="22"/>
        </w:rPr>
        <w:t>pomůcek, pokud podpis</w:t>
      </w:r>
      <w:r w:rsidRPr="008A3397">
        <w:rPr>
          <w:rFonts w:cstheme="minorHAnsi"/>
          <w:b/>
          <w:szCs w:val="22"/>
        </w:rPr>
        <w:t xml:space="preserve"> k autentizaci administrativních pomůcek nepřipojuje odpovědná osoba či bezpečnostní ředitel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4 odst. 1 vyhlášky č. 275/2022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evidenční list</w:t>
      </w:r>
      <w:r w:rsidRPr="008A3397">
        <w:rPr>
          <w:rFonts w:cstheme="minorHAnsi"/>
          <w:b/>
        </w:rPr>
        <w:t>y</w:t>
      </w:r>
      <w:r w:rsidRPr="008A3397">
        <w:rPr>
          <w:rFonts w:cstheme="minorHAnsi"/>
          <w:b/>
          <w:szCs w:val="22"/>
        </w:rPr>
        <w:t xml:space="preserve"> registr</w:t>
      </w:r>
      <w:r w:rsidRPr="008A3397">
        <w:rPr>
          <w:rFonts w:cstheme="minorHAnsi"/>
          <w:b/>
        </w:rPr>
        <w:t>ů</w:t>
      </w:r>
      <w:r w:rsidRPr="008A3397">
        <w:rPr>
          <w:rFonts w:cstheme="minorHAnsi"/>
          <w:b/>
          <w:szCs w:val="22"/>
        </w:rPr>
        <w:t xml:space="preserve"> vč. seznamů podřízených pomocných registrů a kontrolních bodů a jejich evidenční listy (pokud jsou zřízeny) 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79 zákona, § 30 odst. 2, 3 a § 31 odst. 5 vyhlášky č. 275/2022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6C696A" w:rsidRPr="008A3397" w:rsidRDefault="006C696A" w:rsidP="006C696A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 xml:space="preserve">evidence administrativních pomůcek </w:t>
      </w:r>
    </w:p>
    <w:p w:rsidR="006C696A" w:rsidRDefault="006C696A" w:rsidP="006C696A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4 odst. 3 vyhlášky č. 275/20022 Sb.</w:t>
      </w:r>
    </w:p>
    <w:p w:rsidR="006C696A" w:rsidRPr="008A3397" w:rsidRDefault="006C696A" w:rsidP="006C696A">
      <w:pPr>
        <w:pStyle w:val="Odstavecseseznamem"/>
        <w:jc w:val="both"/>
        <w:rPr>
          <w:rFonts w:cstheme="minorHAnsi"/>
          <w:szCs w:val="22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administrativní pomůcky</w:t>
      </w:r>
    </w:p>
    <w:p w:rsidR="008A3397" w:rsidRPr="00F25835" w:rsidRDefault="008A3397" w:rsidP="00295F7D">
      <w:pPr>
        <w:pStyle w:val="Odstavecseseznamem"/>
        <w:numPr>
          <w:ilvl w:val="1"/>
          <w:numId w:val="35"/>
        </w:numPr>
        <w:jc w:val="both"/>
        <w:rPr>
          <w:rFonts w:cstheme="minorHAnsi"/>
          <w:szCs w:val="22"/>
        </w:rPr>
      </w:pPr>
      <w:r w:rsidRPr="00F25835">
        <w:rPr>
          <w:rFonts w:cstheme="minorHAnsi"/>
          <w:szCs w:val="22"/>
        </w:rPr>
        <w:t>jednací protokol</w:t>
      </w:r>
    </w:p>
    <w:p w:rsidR="008A3397" w:rsidRPr="00F25835" w:rsidRDefault="008A3397" w:rsidP="00295F7D">
      <w:pPr>
        <w:pStyle w:val="Odstavecseseznamem"/>
        <w:numPr>
          <w:ilvl w:val="1"/>
          <w:numId w:val="35"/>
        </w:numPr>
        <w:jc w:val="both"/>
        <w:rPr>
          <w:rFonts w:cstheme="minorHAnsi"/>
          <w:szCs w:val="22"/>
        </w:rPr>
      </w:pPr>
      <w:r w:rsidRPr="00F25835">
        <w:rPr>
          <w:rFonts w:cstheme="minorHAnsi"/>
          <w:szCs w:val="22"/>
        </w:rPr>
        <w:t>manipulační kniha</w:t>
      </w:r>
    </w:p>
    <w:p w:rsidR="008A3397" w:rsidRPr="00F25835" w:rsidRDefault="008A3397" w:rsidP="00295F7D">
      <w:pPr>
        <w:pStyle w:val="Odstavecseseznamem"/>
        <w:numPr>
          <w:ilvl w:val="1"/>
          <w:numId w:val="35"/>
        </w:numPr>
        <w:jc w:val="both"/>
        <w:rPr>
          <w:rFonts w:cstheme="minorHAnsi"/>
          <w:szCs w:val="22"/>
        </w:rPr>
      </w:pPr>
      <w:r w:rsidRPr="00F25835">
        <w:rPr>
          <w:rFonts w:cstheme="minorHAnsi"/>
          <w:szCs w:val="22"/>
        </w:rPr>
        <w:t>doručovací kniha</w:t>
      </w:r>
    </w:p>
    <w:p w:rsidR="008A3397" w:rsidRPr="00F25835" w:rsidRDefault="008A3397" w:rsidP="00295F7D">
      <w:pPr>
        <w:pStyle w:val="Odstavecseseznamem"/>
        <w:numPr>
          <w:ilvl w:val="1"/>
          <w:numId w:val="35"/>
        </w:numPr>
        <w:jc w:val="both"/>
        <w:rPr>
          <w:rFonts w:cstheme="minorHAnsi"/>
          <w:szCs w:val="22"/>
        </w:rPr>
      </w:pPr>
      <w:r w:rsidRPr="00F25835">
        <w:rPr>
          <w:rFonts w:cstheme="minorHAnsi"/>
          <w:szCs w:val="22"/>
        </w:rPr>
        <w:t>zápůjční kniha</w:t>
      </w:r>
    </w:p>
    <w:p w:rsidR="008A3397" w:rsidRPr="003D3EC6" w:rsidRDefault="008A3397" w:rsidP="00295F7D">
      <w:pPr>
        <w:ind w:firstLine="708"/>
        <w:jc w:val="both"/>
        <w:rPr>
          <w:rFonts w:cstheme="minorHAnsi"/>
          <w:szCs w:val="22"/>
        </w:rPr>
      </w:pPr>
      <w:r w:rsidRPr="003D3EC6">
        <w:rPr>
          <w:rFonts w:cstheme="minorHAnsi"/>
          <w:szCs w:val="22"/>
        </w:rPr>
        <w:t>§ 3 vyhlášky č. 275/20022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lastRenderedPageBreak/>
        <w:t>seznam osob, kterým lze umožnit přístup k utajovaným informacím NATO, EU a OCM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31 odst. 4 vyhlášky č. 275/2022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osvědčení fyzické osoby o přístupu k UI a u NATO registru i certifikát vč. poučení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 xml:space="preserve">§ 11 a § 57 zákona, dále § 30 odst. 4 vyhlášky č. </w:t>
      </w:r>
      <w:r w:rsidR="00ED565D">
        <w:rPr>
          <w:rFonts w:cstheme="minorHAnsi"/>
          <w:szCs w:val="22"/>
        </w:rPr>
        <w:t>275/2022</w:t>
      </w:r>
      <w:r w:rsidRPr="008A3397">
        <w:rPr>
          <w:rFonts w:cstheme="minorHAnsi"/>
          <w:szCs w:val="22"/>
        </w:rPr>
        <w:t xml:space="preserve"> Sb.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obsah každoročního proškolení osob, které mají přístup k utajovaným dokumentům NATO, vč. informace, kdo a jakou formou školení provádí</w:t>
      </w:r>
    </w:p>
    <w:p w:rsidR="008A3397" w:rsidRPr="008A3397" w:rsidRDefault="008A3397" w:rsidP="00295F7D">
      <w:pPr>
        <w:jc w:val="both"/>
        <w:rPr>
          <w:rFonts w:cstheme="minorHAnsi"/>
          <w:szCs w:val="22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tvorba čísla jednacího dokumentů registru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7 vyhlášky č. 275/2022 Sb.,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relevantní podklady ke skartaci (pokud je prováděna)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21 odst. 10 zákona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 xml:space="preserve">písemný záznam o zničení utajovaného dokumentu cizí moci </w:t>
      </w:r>
    </w:p>
    <w:p w:rsidR="008A3397" w:rsidRPr="008A3397" w:rsidRDefault="008A3397" w:rsidP="00295F7D">
      <w:pPr>
        <w:pStyle w:val="Odstavecseseznamem"/>
        <w:jc w:val="both"/>
        <w:rPr>
          <w:rFonts w:cstheme="minorHAnsi"/>
          <w:szCs w:val="22"/>
        </w:rPr>
      </w:pPr>
      <w:r w:rsidRPr="008A3397">
        <w:rPr>
          <w:rFonts w:cstheme="minorHAnsi"/>
          <w:szCs w:val="22"/>
        </w:rPr>
        <w:t>§ 28 odst. 2 vyhlášky č. 275/2022 Sb. (po 31.12.2022)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8A3397" w:rsidRPr="008A3397" w:rsidRDefault="008A3397" w:rsidP="00295F7D">
      <w:pPr>
        <w:pStyle w:val="Odstavecseseznamem"/>
        <w:numPr>
          <w:ilvl w:val="0"/>
          <w:numId w:val="33"/>
        </w:numPr>
        <w:jc w:val="both"/>
        <w:rPr>
          <w:rFonts w:cstheme="minorHAnsi"/>
          <w:b/>
          <w:szCs w:val="22"/>
        </w:rPr>
      </w:pPr>
      <w:r w:rsidRPr="008A3397">
        <w:rPr>
          <w:rFonts w:cstheme="minorHAnsi"/>
          <w:b/>
          <w:szCs w:val="22"/>
        </w:rPr>
        <w:t>utajované dokumenty cizí moci vč. kontrolních listů (u utajovaného dokumentu „D“ a výše)</w:t>
      </w:r>
    </w:p>
    <w:p w:rsidR="007953FB" w:rsidRPr="008A3397" w:rsidRDefault="007953FB" w:rsidP="00295F7D">
      <w:pPr>
        <w:pStyle w:val="Odstavecseseznamem"/>
        <w:ind w:left="0"/>
        <w:contextualSpacing w:val="0"/>
        <w:jc w:val="both"/>
        <w:rPr>
          <w:rFonts w:cstheme="minorHAnsi"/>
          <w:szCs w:val="22"/>
        </w:rPr>
      </w:pPr>
    </w:p>
    <w:p w:rsidR="008A3397" w:rsidRPr="000F6D05" w:rsidRDefault="008A3397" w:rsidP="00295F7D">
      <w:pPr>
        <w:jc w:val="both"/>
        <w:rPr>
          <w:rFonts w:cstheme="minorHAnsi"/>
          <w:szCs w:val="22"/>
        </w:rPr>
      </w:pPr>
    </w:p>
    <w:p w:rsidR="003026BA" w:rsidRPr="00E740B4" w:rsidRDefault="003026BA" w:rsidP="00295F7D">
      <w:pPr>
        <w:jc w:val="both"/>
        <w:rPr>
          <w:rFonts w:cstheme="minorHAnsi"/>
          <w:b/>
          <w:szCs w:val="22"/>
          <w:u w:val="single"/>
        </w:rPr>
      </w:pPr>
      <w:r w:rsidRPr="00E740B4">
        <w:rPr>
          <w:rFonts w:cstheme="minorHAnsi"/>
          <w:b/>
          <w:szCs w:val="22"/>
          <w:u w:val="single"/>
        </w:rPr>
        <w:t>Informační systémy: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3026BA" w:rsidRPr="00295F7D" w:rsidRDefault="003026BA" w:rsidP="00295F7D">
      <w:pPr>
        <w:pStyle w:val="Odstavecseseznamem"/>
        <w:numPr>
          <w:ilvl w:val="0"/>
          <w:numId w:val="36"/>
        </w:numPr>
        <w:jc w:val="both"/>
        <w:rPr>
          <w:rFonts w:cstheme="minorHAnsi"/>
          <w:b/>
          <w:szCs w:val="22"/>
        </w:rPr>
      </w:pPr>
      <w:r w:rsidRPr="00295F7D">
        <w:rPr>
          <w:rFonts w:cstheme="minorHAnsi"/>
          <w:b/>
          <w:szCs w:val="22"/>
        </w:rPr>
        <w:t xml:space="preserve">projektová bezpečnostní dokumentace </w:t>
      </w:r>
    </w:p>
    <w:p w:rsidR="003026BA" w:rsidRPr="00295F7D" w:rsidRDefault="003026BA" w:rsidP="00295F7D">
      <w:pPr>
        <w:pStyle w:val="Odstavecseseznamem"/>
        <w:jc w:val="both"/>
        <w:rPr>
          <w:rFonts w:cstheme="minorHAnsi"/>
          <w:szCs w:val="22"/>
        </w:rPr>
      </w:pPr>
      <w:r w:rsidRPr="00295F7D">
        <w:rPr>
          <w:rFonts w:cstheme="minorHAnsi"/>
          <w:szCs w:val="22"/>
        </w:rPr>
        <w:t>v souladu s vyhláškou č. 523/2005 Sb. § 4 odst. 2 a certifikační zprávou</w:t>
      </w:r>
    </w:p>
    <w:p w:rsidR="00DD30D5" w:rsidRPr="00DD30D5" w:rsidRDefault="00DD30D5" w:rsidP="00DD30D5">
      <w:pPr>
        <w:pStyle w:val="Odstavecseseznamem"/>
        <w:ind w:left="0"/>
        <w:jc w:val="both"/>
        <w:rPr>
          <w:rFonts w:cstheme="minorHAnsi"/>
          <w:sz w:val="16"/>
          <w:szCs w:val="16"/>
        </w:rPr>
      </w:pPr>
    </w:p>
    <w:p w:rsidR="003026BA" w:rsidRPr="00295F7D" w:rsidRDefault="003026BA" w:rsidP="00295F7D">
      <w:pPr>
        <w:pStyle w:val="Odstavecseseznamem"/>
        <w:numPr>
          <w:ilvl w:val="0"/>
          <w:numId w:val="36"/>
        </w:numPr>
        <w:jc w:val="both"/>
        <w:rPr>
          <w:rFonts w:cstheme="minorHAnsi"/>
          <w:b/>
          <w:szCs w:val="22"/>
        </w:rPr>
      </w:pPr>
      <w:r w:rsidRPr="00295F7D">
        <w:rPr>
          <w:rFonts w:cstheme="minorHAnsi"/>
          <w:b/>
          <w:szCs w:val="22"/>
        </w:rPr>
        <w:t xml:space="preserve">provozní bezpečnostní dokumentace </w:t>
      </w:r>
    </w:p>
    <w:p w:rsidR="003026BA" w:rsidRPr="00295F7D" w:rsidRDefault="003026BA" w:rsidP="00295F7D">
      <w:pPr>
        <w:pStyle w:val="Odstavecseseznamem"/>
        <w:jc w:val="both"/>
        <w:rPr>
          <w:rFonts w:cstheme="minorHAnsi"/>
          <w:szCs w:val="22"/>
        </w:rPr>
      </w:pPr>
      <w:r w:rsidRPr="00295F7D">
        <w:rPr>
          <w:rFonts w:cstheme="minorHAnsi"/>
          <w:szCs w:val="22"/>
        </w:rPr>
        <w:t>v souladu s vyhláškou č. 523/2005 Sb. § 4 odst. 3 a certifikační zprávou</w:t>
      </w:r>
    </w:p>
    <w:p w:rsidR="003026BA" w:rsidRPr="000F6D05" w:rsidRDefault="003026BA" w:rsidP="00295F7D">
      <w:pPr>
        <w:pStyle w:val="Odstavecseseznamem"/>
        <w:jc w:val="both"/>
        <w:rPr>
          <w:rFonts w:cstheme="minorHAnsi"/>
          <w:szCs w:val="22"/>
        </w:rPr>
      </w:pPr>
    </w:p>
    <w:sectPr w:rsidR="003026BA" w:rsidRPr="000F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73A"/>
    <w:multiLevelType w:val="hybridMultilevel"/>
    <w:tmpl w:val="701697F8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180B"/>
    <w:multiLevelType w:val="hybridMultilevel"/>
    <w:tmpl w:val="35C425BE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D8A"/>
    <w:multiLevelType w:val="hybridMultilevel"/>
    <w:tmpl w:val="D78490D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D7EF5"/>
    <w:multiLevelType w:val="hybridMultilevel"/>
    <w:tmpl w:val="B68C8EC6"/>
    <w:lvl w:ilvl="0" w:tplc="EBE2B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4DA"/>
    <w:multiLevelType w:val="hybridMultilevel"/>
    <w:tmpl w:val="5734C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535CB"/>
    <w:multiLevelType w:val="hybridMultilevel"/>
    <w:tmpl w:val="E6FE4D34"/>
    <w:lvl w:ilvl="0" w:tplc="8C44B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46B4F"/>
    <w:multiLevelType w:val="hybridMultilevel"/>
    <w:tmpl w:val="E4902A98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1810"/>
    <w:multiLevelType w:val="hybridMultilevel"/>
    <w:tmpl w:val="A77E304E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E21F9"/>
    <w:multiLevelType w:val="hybridMultilevel"/>
    <w:tmpl w:val="FFDE7A4C"/>
    <w:lvl w:ilvl="0" w:tplc="970882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7133D"/>
    <w:multiLevelType w:val="hybridMultilevel"/>
    <w:tmpl w:val="9480910A"/>
    <w:lvl w:ilvl="0" w:tplc="77EAC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A0192"/>
    <w:multiLevelType w:val="hybridMultilevel"/>
    <w:tmpl w:val="BA1C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2DF0"/>
    <w:multiLevelType w:val="hybridMultilevel"/>
    <w:tmpl w:val="0E2C0EC4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A66F4"/>
    <w:multiLevelType w:val="hybridMultilevel"/>
    <w:tmpl w:val="D9A63830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31FA4"/>
    <w:multiLevelType w:val="hybridMultilevel"/>
    <w:tmpl w:val="2312F5B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7673ABA"/>
    <w:multiLevelType w:val="hybridMultilevel"/>
    <w:tmpl w:val="88EC65BA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A23ED"/>
    <w:multiLevelType w:val="hybridMultilevel"/>
    <w:tmpl w:val="C6A67742"/>
    <w:lvl w:ilvl="0" w:tplc="75A80A5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93CE2"/>
    <w:multiLevelType w:val="hybridMultilevel"/>
    <w:tmpl w:val="C8142954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2C61"/>
    <w:multiLevelType w:val="hybridMultilevel"/>
    <w:tmpl w:val="BD2AA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E17D7"/>
    <w:multiLevelType w:val="hybridMultilevel"/>
    <w:tmpl w:val="8C423BB2"/>
    <w:lvl w:ilvl="0" w:tplc="D882A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7446D"/>
    <w:multiLevelType w:val="hybridMultilevel"/>
    <w:tmpl w:val="B380ADAC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B58DC"/>
    <w:multiLevelType w:val="hybridMultilevel"/>
    <w:tmpl w:val="77D23AF6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A066E"/>
    <w:multiLevelType w:val="hybridMultilevel"/>
    <w:tmpl w:val="D70A18FC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561B0"/>
    <w:multiLevelType w:val="hybridMultilevel"/>
    <w:tmpl w:val="D4DA4F60"/>
    <w:lvl w:ilvl="0" w:tplc="B2C475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206EA"/>
    <w:multiLevelType w:val="hybridMultilevel"/>
    <w:tmpl w:val="2A16D9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F3069"/>
    <w:multiLevelType w:val="hybridMultilevel"/>
    <w:tmpl w:val="BAB8B356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F2D69"/>
    <w:multiLevelType w:val="hybridMultilevel"/>
    <w:tmpl w:val="FA8205CA"/>
    <w:lvl w:ilvl="0" w:tplc="7728B3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81FA3"/>
    <w:multiLevelType w:val="hybridMultilevel"/>
    <w:tmpl w:val="CBE80D14"/>
    <w:lvl w:ilvl="0" w:tplc="A3B864BA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57BB760C"/>
    <w:multiLevelType w:val="hybridMultilevel"/>
    <w:tmpl w:val="DD06F0D6"/>
    <w:lvl w:ilvl="0" w:tplc="454E314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E61E7"/>
    <w:multiLevelType w:val="hybridMultilevel"/>
    <w:tmpl w:val="53CC5156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9" w15:restartNumberingAfterBreak="0">
    <w:nsid w:val="60A86822"/>
    <w:multiLevelType w:val="hybridMultilevel"/>
    <w:tmpl w:val="5734C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73251"/>
    <w:multiLevelType w:val="hybridMultilevel"/>
    <w:tmpl w:val="7EB44824"/>
    <w:lvl w:ilvl="0" w:tplc="5E346C1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D5D0A"/>
    <w:multiLevelType w:val="hybridMultilevel"/>
    <w:tmpl w:val="09DA5AF8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A35AE"/>
    <w:multiLevelType w:val="hybridMultilevel"/>
    <w:tmpl w:val="55B8D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C6DD0"/>
    <w:multiLevelType w:val="hybridMultilevel"/>
    <w:tmpl w:val="2BDE6226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A0D26"/>
    <w:multiLevelType w:val="hybridMultilevel"/>
    <w:tmpl w:val="5CDA7D28"/>
    <w:lvl w:ilvl="0" w:tplc="8AA2DBE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"/>
  </w:num>
  <w:num w:numId="6">
    <w:abstractNumId w:val="13"/>
  </w:num>
  <w:num w:numId="7">
    <w:abstractNumId w:val="23"/>
  </w:num>
  <w:num w:numId="8">
    <w:abstractNumId w:val="17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8"/>
  </w:num>
  <w:num w:numId="14">
    <w:abstractNumId w:val="9"/>
  </w:num>
  <w:num w:numId="15">
    <w:abstractNumId w:val="18"/>
  </w:num>
  <w:num w:numId="16">
    <w:abstractNumId w:val="5"/>
  </w:num>
  <w:num w:numId="17">
    <w:abstractNumId w:val="3"/>
  </w:num>
  <w:num w:numId="18">
    <w:abstractNumId w:val="20"/>
  </w:num>
  <w:num w:numId="19">
    <w:abstractNumId w:val="22"/>
  </w:num>
  <w:num w:numId="20">
    <w:abstractNumId w:val="15"/>
  </w:num>
  <w:num w:numId="21">
    <w:abstractNumId w:val="33"/>
  </w:num>
  <w:num w:numId="22">
    <w:abstractNumId w:val="7"/>
  </w:num>
  <w:num w:numId="23">
    <w:abstractNumId w:val="12"/>
  </w:num>
  <w:num w:numId="24">
    <w:abstractNumId w:val="16"/>
  </w:num>
  <w:num w:numId="25">
    <w:abstractNumId w:val="31"/>
  </w:num>
  <w:num w:numId="26">
    <w:abstractNumId w:val="11"/>
  </w:num>
  <w:num w:numId="27">
    <w:abstractNumId w:val="30"/>
  </w:num>
  <w:num w:numId="28">
    <w:abstractNumId w:val="19"/>
  </w:num>
  <w:num w:numId="29">
    <w:abstractNumId w:val="0"/>
  </w:num>
  <w:num w:numId="30">
    <w:abstractNumId w:val="24"/>
  </w:num>
  <w:num w:numId="31">
    <w:abstractNumId w:val="14"/>
  </w:num>
  <w:num w:numId="32">
    <w:abstractNumId w:val="21"/>
  </w:num>
  <w:num w:numId="33">
    <w:abstractNumId w:val="6"/>
  </w:num>
  <w:num w:numId="34">
    <w:abstractNumId w:val="2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7F"/>
    <w:rsid w:val="000055A5"/>
    <w:rsid w:val="00022F18"/>
    <w:rsid w:val="00025F57"/>
    <w:rsid w:val="0003112B"/>
    <w:rsid w:val="0006207C"/>
    <w:rsid w:val="00063A97"/>
    <w:rsid w:val="00077AB4"/>
    <w:rsid w:val="000840CA"/>
    <w:rsid w:val="00084B33"/>
    <w:rsid w:val="000C1FE0"/>
    <w:rsid w:val="000C62F3"/>
    <w:rsid w:val="000D046E"/>
    <w:rsid w:val="000D6EEE"/>
    <w:rsid w:val="000E7A7F"/>
    <w:rsid w:val="000F6D05"/>
    <w:rsid w:val="000F7A3D"/>
    <w:rsid w:val="00107D79"/>
    <w:rsid w:val="001164A7"/>
    <w:rsid w:val="0012050F"/>
    <w:rsid w:val="00125EAA"/>
    <w:rsid w:val="00137267"/>
    <w:rsid w:val="00160374"/>
    <w:rsid w:val="001831A7"/>
    <w:rsid w:val="00183C1F"/>
    <w:rsid w:val="001A62AB"/>
    <w:rsid w:val="001B79A4"/>
    <w:rsid w:val="001D2E8E"/>
    <w:rsid w:val="001E5DCC"/>
    <w:rsid w:val="001F6797"/>
    <w:rsid w:val="00240EC0"/>
    <w:rsid w:val="00261105"/>
    <w:rsid w:val="0028024C"/>
    <w:rsid w:val="00283209"/>
    <w:rsid w:val="00291255"/>
    <w:rsid w:val="002923B1"/>
    <w:rsid w:val="00295F7D"/>
    <w:rsid w:val="002A1987"/>
    <w:rsid w:val="002B6209"/>
    <w:rsid w:val="002C2859"/>
    <w:rsid w:val="002C7BB3"/>
    <w:rsid w:val="002E4AF2"/>
    <w:rsid w:val="002F25AE"/>
    <w:rsid w:val="00300669"/>
    <w:rsid w:val="003026BA"/>
    <w:rsid w:val="00314E23"/>
    <w:rsid w:val="003261ED"/>
    <w:rsid w:val="0036318A"/>
    <w:rsid w:val="00371034"/>
    <w:rsid w:val="00375EA7"/>
    <w:rsid w:val="003A0E85"/>
    <w:rsid w:val="003A2340"/>
    <w:rsid w:val="003A5222"/>
    <w:rsid w:val="003D3EC6"/>
    <w:rsid w:val="003D7B6A"/>
    <w:rsid w:val="003E0AE9"/>
    <w:rsid w:val="003E45FB"/>
    <w:rsid w:val="003F0EBA"/>
    <w:rsid w:val="003F235C"/>
    <w:rsid w:val="00401DD5"/>
    <w:rsid w:val="00417F07"/>
    <w:rsid w:val="0042746B"/>
    <w:rsid w:val="00427E10"/>
    <w:rsid w:val="00436FE0"/>
    <w:rsid w:val="00446CD0"/>
    <w:rsid w:val="004621B9"/>
    <w:rsid w:val="004647A1"/>
    <w:rsid w:val="00466462"/>
    <w:rsid w:val="004959B8"/>
    <w:rsid w:val="004A3CA9"/>
    <w:rsid w:val="004B18F1"/>
    <w:rsid w:val="004B3EFF"/>
    <w:rsid w:val="004D08C6"/>
    <w:rsid w:val="004F2EB5"/>
    <w:rsid w:val="00500A7F"/>
    <w:rsid w:val="00547B2A"/>
    <w:rsid w:val="0057062C"/>
    <w:rsid w:val="00573296"/>
    <w:rsid w:val="005947E6"/>
    <w:rsid w:val="005B5A1F"/>
    <w:rsid w:val="005B68F4"/>
    <w:rsid w:val="005B7D03"/>
    <w:rsid w:val="005F0526"/>
    <w:rsid w:val="006071D9"/>
    <w:rsid w:val="00632F1E"/>
    <w:rsid w:val="00652AD5"/>
    <w:rsid w:val="00652BC4"/>
    <w:rsid w:val="00671702"/>
    <w:rsid w:val="00672DDF"/>
    <w:rsid w:val="0068699F"/>
    <w:rsid w:val="006B0FA9"/>
    <w:rsid w:val="006B2A49"/>
    <w:rsid w:val="006B41AF"/>
    <w:rsid w:val="006C696A"/>
    <w:rsid w:val="006D1A6C"/>
    <w:rsid w:val="0070741B"/>
    <w:rsid w:val="007412F9"/>
    <w:rsid w:val="0074337A"/>
    <w:rsid w:val="00756B0C"/>
    <w:rsid w:val="00781A16"/>
    <w:rsid w:val="007953FB"/>
    <w:rsid w:val="007A44FF"/>
    <w:rsid w:val="007B0CD7"/>
    <w:rsid w:val="007B2E52"/>
    <w:rsid w:val="007D2132"/>
    <w:rsid w:val="007E4BFA"/>
    <w:rsid w:val="007E6567"/>
    <w:rsid w:val="00805BBF"/>
    <w:rsid w:val="0082249E"/>
    <w:rsid w:val="0083146A"/>
    <w:rsid w:val="00832B3D"/>
    <w:rsid w:val="00837281"/>
    <w:rsid w:val="00837D9D"/>
    <w:rsid w:val="00865A8A"/>
    <w:rsid w:val="0086655E"/>
    <w:rsid w:val="008732C3"/>
    <w:rsid w:val="00875BC0"/>
    <w:rsid w:val="008933C3"/>
    <w:rsid w:val="008A3397"/>
    <w:rsid w:val="008C7C4D"/>
    <w:rsid w:val="008D770C"/>
    <w:rsid w:val="008E2BFB"/>
    <w:rsid w:val="008E3661"/>
    <w:rsid w:val="008F277D"/>
    <w:rsid w:val="008F6D90"/>
    <w:rsid w:val="00907CDD"/>
    <w:rsid w:val="00933131"/>
    <w:rsid w:val="00937318"/>
    <w:rsid w:val="00937616"/>
    <w:rsid w:val="00937968"/>
    <w:rsid w:val="00960B54"/>
    <w:rsid w:val="009A0CE1"/>
    <w:rsid w:val="009A487E"/>
    <w:rsid w:val="009C17F4"/>
    <w:rsid w:val="009D526B"/>
    <w:rsid w:val="009F52C0"/>
    <w:rsid w:val="00A05EBE"/>
    <w:rsid w:val="00A0668B"/>
    <w:rsid w:val="00A06D30"/>
    <w:rsid w:val="00A12567"/>
    <w:rsid w:val="00A270F6"/>
    <w:rsid w:val="00A300D0"/>
    <w:rsid w:val="00A32685"/>
    <w:rsid w:val="00A517BF"/>
    <w:rsid w:val="00A51E40"/>
    <w:rsid w:val="00A7092E"/>
    <w:rsid w:val="00A77E46"/>
    <w:rsid w:val="00A919E7"/>
    <w:rsid w:val="00A9489B"/>
    <w:rsid w:val="00AA7F20"/>
    <w:rsid w:val="00AE07DA"/>
    <w:rsid w:val="00AE5DE2"/>
    <w:rsid w:val="00B12D8F"/>
    <w:rsid w:val="00B60E06"/>
    <w:rsid w:val="00B61FD0"/>
    <w:rsid w:val="00B63465"/>
    <w:rsid w:val="00B66941"/>
    <w:rsid w:val="00B75877"/>
    <w:rsid w:val="00BB0F47"/>
    <w:rsid w:val="00BB4C36"/>
    <w:rsid w:val="00BC058E"/>
    <w:rsid w:val="00BE0DE9"/>
    <w:rsid w:val="00BE4AA2"/>
    <w:rsid w:val="00BE6BE0"/>
    <w:rsid w:val="00BE7B98"/>
    <w:rsid w:val="00C121A4"/>
    <w:rsid w:val="00C15310"/>
    <w:rsid w:val="00C42AAC"/>
    <w:rsid w:val="00C604F1"/>
    <w:rsid w:val="00C670B5"/>
    <w:rsid w:val="00C70289"/>
    <w:rsid w:val="00C8614B"/>
    <w:rsid w:val="00C92327"/>
    <w:rsid w:val="00CC63E5"/>
    <w:rsid w:val="00CD6463"/>
    <w:rsid w:val="00D03655"/>
    <w:rsid w:val="00D11DCA"/>
    <w:rsid w:val="00D30731"/>
    <w:rsid w:val="00D33B1B"/>
    <w:rsid w:val="00D41AE7"/>
    <w:rsid w:val="00D41FC4"/>
    <w:rsid w:val="00D42BF8"/>
    <w:rsid w:val="00D44C17"/>
    <w:rsid w:val="00D47574"/>
    <w:rsid w:val="00D8715B"/>
    <w:rsid w:val="00D95E92"/>
    <w:rsid w:val="00DC0C3B"/>
    <w:rsid w:val="00DD30D5"/>
    <w:rsid w:val="00E1562C"/>
    <w:rsid w:val="00E20F90"/>
    <w:rsid w:val="00E42FD8"/>
    <w:rsid w:val="00E43EB5"/>
    <w:rsid w:val="00E62A8A"/>
    <w:rsid w:val="00E65999"/>
    <w:rsid w:val="00E673CF"/>
    <w:rsid w:val="00E740B4"/>
    <w:rsid w:val="00EB592A"/>
    <w:rsid w:val="00EB6C07"/>
    <w:rsid w:val="00EC418E"/>
    <w:rsid w:val="00EC6C6E"/>
    <w:rsid w:val="00ED565D"/>
    <w:rsid w:val="00F377A5"/>
    <w:rsid w:val="00F4136E"/>
    <w:rsid w:val="00F42035"/>
    <w:rsid w:val="00F51729"/>
    <w:rsid w:val="00F807D9"/>
    <w:rsid w:val="00F86DA1"/>
    <w:rsid w:val="00FA600F"/>
    <w:rsid w:val="00FC3BB6"/>
    <w:rsid w:val="00FD3E79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EEA2-D9A7-4808-9DDB-68658D3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EC6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B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B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5196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Webrová Ivana</dc:creator>
  <cp:lastModifiedBy>Pavel Kunc</cp:lastModifiedBy>
  <cp:revision>2</cp:revision>
  <cp:lastPrinted>2023-02-23T10:06:00Z</cp:lastPrinted>
  <dcterms:created xsi:type="dcterms:W3CDTF">2023-03-07T13:20:00Z</dcterms:created>
  <dcterms:modified xsi:type="dcterms:W3CDTF">2023-03-07T13:20:00Z</dcterms:modified>
</cp:coreProperties>
</file>